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762"/>
      </w:tblGrid>
      <w:tr w:rsidR="00216D42" w:rsidRPr="00FF20A5" w:rsidTr="009A2DFE">
        <w:tc>
          <w:tcPr>
            <w:tcW w:w="1985" w:type="dxa"/>
          </w:tcPr>
          <w:p w:rsidR="00216D42" w:rsidRPr="00FF20A5" w:rsidRDefault="00216D42" w:rsidP="00E7632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</w:t>
            </w:r>
            <w:r w:rsidR="00E76325">
              <w:rPr>
                <w:rFonts w:ascii="Arial" w:hAnsi="Arial" w:cs="Arial"/>
                <w:sz w:val="20"/>
                <w:szCs w:val="20"/>
              </w:rPr>
              <w:t>CESSO</w:t>
            </w:r>
            <w:r>
              <w:rPr>
                <w:rFonts w:ascii="Arial" w:hAnsi="Arial" w:cs="Arial"/>
                <w:sz w:val="20"/>
                <w:szCs w:val="20"/>
              </w:rPr>
              <w:t xml:space="preserve"> CEE</w:t>
            </w:r>
          </w:p>
        </w:tc>
        <w:tc>
          <w:tcPr>
            <w:tcW w:w="7762" w:type="dxa"/>
          </w:tcPr>
          <w:p w:rsidR="00821826" w:rsidRPr="001B4914" w:rsidRDefault="00E76325" w:rsidP="00B61101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EC5BC5">
              <w:rPr>
                <w:rFonts w:ascii="Arial" w:hAnsi="Arial" w:cs="Arial"/>
                <w:sz w:val="20"/>
                <w:szCs w:val="20"/>
              </w:rPr>
              <w:t>11</w:t>
            </w:r>
            <w:r w:rsidR="00093675">
              <w:rPr>
                <w:rFonts w:ascii="Arial" w:hAnsi="Arial" w:cs="Arial"/>
                <w:sz w:val="20"/>
                <w:szCs w:val="20"/>
              </w:rPr>
              <w:t>/201</w:t>
            </w:r>
            <w:r w:rsidR="00B611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6D42" w:rsidRPr="00FF20A5" w:rsidTr="009A2DFE">
        <w:tc>
          <w:tcPr>
            <w:tcW w:w="1985" w:type="dxa"/>
          </w:tcPr>
          <w:p w:rsidR="00216D42" w:rsidRPr="00FF20A5" w:rsidRDefault="00130E9B" w:rsidP="00D96EE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INTERESSAD</w:t>
            </w:r>
            <w:r w:rsidR="00D96EEE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62" w:type="dxa"/>
          </w:tcPr>
          <w:p w:rsidR="00216D42" w:rsidRPr="001B4914" w:rsidRDefault="00E76325" w:rsidP="00054CA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Estadual de Educação Tec</w:t>
            </w:r>
            <w:r w:rsidR="00EC5BC5">
              <w:rPr>
                <w:rFonts w:ascii="Arial" w:hAnsi="Arial" w:cs="Arial"/>
                <w:sz w:val="20"/>
                <w:szCs w:val="20"/>
              </w:rPr>
              <w:t xml:space="preserve">nológica Paula Souza </w:t>
            </w:r>
            <w:r w:rsidR="00054CA2">
              <w:rPr>
                <w:rFonts w:ascii="Arial" w:hAnsi="Arial" w:cs="Arial"/>
                <w:sz w:val="20"/>
                <w:szCs w:val="20"/>
              </w:rPr>
              <w:t>/ FATEC Cruzeiro</w:t>
            </w:r>
          </w:p>
        </w:tc>
      </w:tr>
      <w:tr w:rsidR="00216D42" w:rsidRPr="00FF20A5" w:rsidTr="009A2DFE">
        <w:tc>
          <w:tcPr>
            <w:tcW w:w="1985" w:type="dxa"/>
          </w:tcPr>
          <w:p w:rsidR="00216D42" w:rsidRPr="00FF20A5" w:rsidRDefault="00216D42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0A5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762" w:type="dxa"/>
          </w:tcPr>
          <w:p w:rsidR="00216D42" w:rsidRPr="001B4914" w:rsidRDefault="009F4F80" w:rsidP="00054CA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Renovação de </w:t>
            </w:r>
            <w:r w:rsidR="00093675">
              <w:rPr>
                <w:rFonts w:ascii="Arial" w:hAnsi="Arial" w:cs="Arial"/>
                <w:sz w:val="20"/>
                <w:szCs w:val="20"/>
              </w:rPr>
              <w:t xml:space="preserve">Reconhecimento do Curso Superior de Tecnologia em </w:t>
            </w:r>
            <w:r w:rsidR="00B61101">
              <w:rPr>
                <w:rFonts w:ascii="Arial" w:hAnsi="Arial" w:cs="Arial"/>
                <w:sz w:val="20"/>
                <w:szCs w:val="20"/>
              </w:rPr>
              <w:t>Banco de Dados e em Redes de Computadores</w:t>
            </w:r>
          </w:p>
        </w:tc>
      </w:tr>
      <w:tr w:rsidR="00CB63E3" w:rsidRPr="001B4914" w:rsidTr="001D5269">
        <w:tc>
          <w:tcPr>
            <w:tcW w:w="1985" w:type="dxa"/>
          </w:tcPr>
          <w:p w:rsidR="00CB63E3" w:rsidRPr="00FF20A5" w:rsidRDefault="00CB63E3" w:rsidP="001D526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0A5">
              <w:rPr>
                <w:rFonts w:ascii="Arial" w:hAnsi="Arial" w:cs="Arial"/>
                <w:sz w:val="20"/>
                <w:szCs w:val="20"/>
              </w:rPr>
              <w:t>RELATOR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762" w:type="dxa"/>
          </w:tcPr>
          <w:p w:rsidR="00CB63E3" w:rsidRPr="001B4914" w:rsidRDefault="00CB63E3" w:rsidP="001D526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Consª Neide Cruz</w:t>
            </w:r>
          </w:p>
        </w:tc>
      </w:tr>
      <w:tr w:rsidR="00CB63E3" w:rsidRPr="001B4914" w:rsidTr="001D5269">
        <w:tc>
          <w:tcPr>
            <w:tcW w:w="1985" w:type="dxa"/>
          </w:tcPr>
          <w:p w:rsidR="00CB63E3" w:rsidRPr="00FF20A5" w:rsidRDefault="00CB63E3" w:rsidP="001D526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0A5">
              <w:rPr>
                <w:rFonts w:ascii="Arial" w:hAnsi="Arial" w:cs="Arial"/>
                <w:sz w:val="20"/>
                <w:szCs w:val="20"/>
              </w:rPr>
              <w:t xml:space="preserve">PARECER CEE </w:t>
            </w:r>
          </w:p>
        </w:tc>
        <w:tc>
          <w:tcPr>
            <w:tcW w:w="7762" w:type="dxa"/>
          </w:tcPr>
          <w:p w:rsidR="00CB63E3" w:rsidRDefault="00CB63E3" w:rsidP="001D526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914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DE5153">
              <w:rPr>
                <w:rFonts w:ascii="Arial" w:hAnsi="Arial" w:cs="Arial"/>
                <w:sz w:val="20"/>
                <w:szCs w:val="20"/>
              </w:rPr>
              <w:t>13</w:t>
            </w:r>
            <w:r w:rsidR="002E6DCB">
              <w:rPr>
                <w:rFonts w:ascii="Arial" w:hAnsi="Arial" w:cs="Arial"/>
                <w:sz w:val="20"/>
                <w:szCs w:val="20"/>
              </w:rPr>
              <w:t>0</w:t>
            </w:r>
            <w:r w:rsidRPr="001B491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B4914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2E6DC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B4914">
              <w:rPr>
                <w:rFonts w:ascii="Arial" w:hAnsi="Arial" w:cs="Arial"/>
                <w:sz w:val="20"/>
                <w:szCs w:val="20"/>
              </w:rPr>
              <w:t xml:space="preserve">      CE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54CA2">
              <w:rPr>
                <w:rFonts w:ascii="Arial" w:hAnsi="Arial" w:cs="Arial"/>
                <w:sz w:val="20"/>
                <w:szCs w:val="20"/>
              </w:rPr>
              <w:t xml:space="preserve"> “D”</w:t>
            </w:r>
            <w:r w:rsidRPr="001B4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DCB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054C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E6D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C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C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4914">
              <w:rPr>
                <w:rFonts w:ascii="Arial" w:hAnsi="Arial" w:cs="Arial"/>
                <w:sz w:val="20"/>
                <w:szCs w:val="20"/>
              </w:rPr>
              <w:t>Aprovado em</w:t>
            </w:r>
            <w:r w:rsidR="002E6DCB">
              <w:rPr>
                <w:rFonts w:ascii="Arial" w:hAnsi="Arial" w:cs="Arial"/>
                <w:sz w:val="20"/>
                <w:szCs w:val="20"/>
              </w:rPr>
              <w:t xml:space="preserve"> 04/04/2012</w:t>
            </w:r>
          </w:p>
          <w:p w:rsidR="00054CA2" w:rsidRPr="001B4914" w:rsidRDefault="00054CA2" w:rsidP="001D526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="002E6DCB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Comunicado ao Pleno em</w:t>
            </w:r>
            <w:r w:rsidR="002E6DCB">
              <w:rPr>
                <w:rFonts w:ascii="Arial" w:hAnsi="Arial" w:cs="Arial"/>
                <w:sz w:val="20"/>
                <w:szCs w:val="20"/>
              </w:rPr>
              <w:t xml:space="preserve"> 11/04/2012</w:t>
            </w:r>
          </w:p>
        </w:tc>
      </w:tr>
    </w:tbl>
    <w:p w:rsidR="00CA2F30" w:rsidRDefault="00CA2F30" w:rsidP="00093675">
      <w:pPr>
        <w:pStyle w:val="P6"/>
        <w:spacing w:after="0" w:line="240" w:lineRule="auto"/>
        <w:jc w:val="center"/>
        <w:rPr>
          <w:rFonts w:ascii="Arial" w:hAnsi="Arial"/>
          <w:b/>
          <w:i/>
          <w:sz w:val="20"/>
        </w:rPr>
      </w:pPr>
    </w:p>
    <w:p w:rsidR="002E6DCB" w:rsidRDefault="002E6DCB" w:rsidP="00093675">
      <w:pPr>
        <w:pStyle w:val="P6"/>
        <w:spacing w:after="0" w:line="240" w:lineRule="auto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CONSELHO PLENO</w:t>
      </w:r>
    </w:p>
    <w:p w:rsidR="00054CA2" w:rsidRDefault="00054CA2" w:rsidP="00CB63E3">
      <w:pPr>
        <w:spacing w:after="0"/>
        <w:jc w:val="both"/>
        <w:rPr>
          <w:rFonts w:ascii="Arial" w:hAnsi="Arial" w:cs="Arial"/>
          <w:b/>
        </w:rPr>
      </w:pPr>
    </w:p>
    <w:p w:rsidR="00CB63E3" w:rsidRPr="00867913" w:rsidRDefault="00CB63E3" w:rsidP="00CB63E3">
      <w:pPr>
        <w:spacing w:after="0"/>
        <w:jc w:val="both"/>
        <w:rPr>
          <w:rFonts w:ascii="Arial" w:hAnsi="Arial" w:cs="Arial"/>
          <w:b/>
        </w:rPr>
      </w:pPr>
      <w:r w:rsidRPr="00867913">
        <w:rPr>
          <w:rFonts w:ascii="Arial" w:hAnsi="Arial" w:cs="Arial"/>
          <w:b/>
        </w:rPr>
        <w:t>1. RELATÓRIO</w:t>
      </w:r>
    </w:p>
    <w:p w:rsidR="00CB63E3" w:rsidRDefault="00CB63E3" w:rsidP="00CB63E3">
      <w:pPr>
        <w:spacing w:before="120" w:after="0"/>
        <w:jc w:val="both"/>
        <w:rPr>
          <w:rFonts w:ascii="Arial" w:hAnsi="Arial" w:cs="Arial"/>
          <w:b/>
        </w:rPr>
      </w:pPr>
      <w:r w:rsidRPr="00867913">
        <w:rPr>
          <w:rFonts w:ascii="Arial" w:hAnsi="Arial" w:cs="Arial"/>
          <w:b/>
        </w:rPr>
        <w:t>1.1 HISTÓRICO</w:t>
      </w:r>
    </w:p>
    <w:p w:rsidR="00093675" w:rsidRPr="00054CA2" w:rsidRDefault="00E76325" w:rsidP="00054CA2">
      <w:pPr>
        <w:pStyle w:val="Recuodecorpodetexto2"/>
        <w:spacing w:after="200" w:line="276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054CA2">
        <w:rPr>
          <w:rFonts w:ascii="Arial" w:hAnsi="Arial" w:cs="Arial"/>
          <w:sz w:val="20"/>
          <w:szCs w:val="20"/>
        </w:rPr>
        <w:t xml:space="preserve">A Diretora Superintendente </w:t>
      </w:r>
      <w:r w:rsidR="00BE5E32" w:rsidRPr="00054CA2">
        <w:rPr>
          <w:rFonts w:ascii="Arial" w:hAnsi="Arial" w:cs="Arial"/>
          <w:sz w:val="20"/>
          <w:szCs w:val="20"/>
        </w:rPr>
        <w:t xml:space="preserve">do </w:t>
      </w:r>
      <w:r w:rsidRPr="00054CA2">
        <w:rPr>
          <w:rFonts w:ascii="Arial" w:hAnsi="Arial" w:cs="Arial"/>
          <w:sz w:val="20"/>
          <w:szCs w:val="20"/>
        </w:rPr>
        <w:t xml:space="preserve">Centro Estadual de Educação Tecnológica Paula Souza – CEETEPS </w:t>
      </w:r>
      <w:r w:rsidR="00093675" w:rsidRPr="00054CA2">
        <w:rPr>
          <w:rFonts w:ascii="Arial" w:hAnsi="Arial" w:cs="Arial"/>
          <w:sz w:val="20"/>
          <w:szCs w:val="20"/>
        </w:rPr>
        <w:t>encaminha a este Conselho, pelo O</w:t>
      </w:r>
      <w:r w:rsidRPr="00054CA2">
        <w:rPr>
          <w:rFonts w:ascii="Arial" w:hAnsi="Arial" w:cs="Arial"/>
          <w:sz w:val="20"/>
          <w:szCs w:val="20"/>
        </w:rPr>
        <w:t>fício Nº</w:t>
      </w:r>
      <w:r w:rsidR="00093675" w:rsidRPr="00054CA2">
        <w:rPr>
          <w:rFonts w:ascii="Arial" w:hAnsi="Arial" w:cs="Arial"/>
          <w:sz w:val="20"/>
          <w:szCs w:val="20"/>
        </w:rPr>
        <w:t xml:space="preserve"> </w:t>
      </w:r>
      <w:r w:rsidR="00B61101" w:rsidRPr="00054CA2">
        <w:rPr>
          <w:rFonts w:ascii="Arial" w:hAnsi="Arial" w:cs="Arial"/>
          <w:sz w:val="20"/>
          <w:szCs w:val="20"/>
        </w:rPr>
        <w:t>26</w:t>
      </w:r>
      <w:r w:rsidRPr="00054CA2">
        <w:rPr>
          <w:rFonts w:ascii="Arial" w:hAnsi="Arial" w:cs="Arial"/>
          <w:sz w:val="20"/>
          <w:szCs w:val="20"/>
        </w:rPr>
        <w:t>/201</w:t>
      </w:r>
      <w:r w:rsidR="00B61101" w:rsidRPr="00054CA2">
        <w:rPr>
          <w:rFonts w:ascii="Arial" w:hAnsi="Arial" w:cs="Arial"/>
          <w:sz w:val="20"/>
          <w:szCs w:val="20"/>
        </w:rPr>
        <w:t>1</w:t>
      </w:r>
      <w:r w:rsidRPr="00054CA2">
        <w:rPr>
          <w:rFonts w:ascii="Arial" w:hAnsi="Arial" w:cs="Arial"/>
          <w:sz w:val="20"/>
          <w:szCs w:val="20"/>
        </w:rPr>
        <w:t>-GDS</w:t>
      </w:r>
      <w:r w:rsidR="00093675" w:rsidRPr="00054CA2">
        <w:rPr>
          <w:rFonts w:ascii="Arial" w:hAnsi="Arial" w:cs="Arial"/>
          <w:sz w:val="20"/>
          <w:szCs w:val="20"/>
        </w:rPr>
        <w:t xml:space="preserve">, protocolado em </w:t>
      </w:r>
      <w:r w:rsidR="00B61101" w:rsidRPr="00054CA2">
        <w:rPr>
          <w:rFonts w:ascii="Arial" w:hAnsi="Arial" w:cs="Arial"/>
          <w:sz w:val="20"/>
          <w:szCs w:val="20"/>
        </w:rPr>
        <w:t>2</w:t>
      </w:r>
      <w:r w:rsidR="00432C48" w:rsidRPr="00054CA2">
        <w:rPr>
          <w:rFonts w:ascii="Arial" w:hAnsi="Arial" w:cs="Arial"/>
          <w:sz w:val="20"/>
          <w:szCs w:val="20"/>
        </w:rPr>
        <w:t>1/</w:t>
      </w:r>
      <w:r w:rsidR="00B61101" w:rsidRPr="00054CA2">
        <w:rPr>
          <w:rFonts w:ascii="Arial" w:hAnsi="Arial" w:cs="Arial"/>
          <w:sz w:val="20"/>
          <w:szCs w:val="20"/>
        </w:rPr>
        <w:t>0</w:t>
      </w:r>
      <w:r w:rsidR="00432C48" w:rsidRPr="00054CA2">
        <w:rPr>
          <w:rFonts w:ascii="Arial" w:hAnsi="Arial" w:cs="Arial"/>
          <w:sz w:val="20"/>
          <w:szCs w:val="20"/>
        </w:rPr>
        <w:t>1</w:t>
      </w:r>
      <w:r w:rsidR="00093675" w:rsidRPr="00054CA2">
        <w:rPr>
          <w:rFonts w:ascii="Arial" w:hAnsi="Arial" w:cs="Arial"/>
          <w:sz w:val="20"/>
          <w:szCs w:val="20"/>
        </w:rPr>
        <w:t>/201</w:t>
      </w:r>
      <w:r w:rsidR="00B61101" w:rsidRPr="00054CA2">
        <w:rPr>
          <w:rFonts w:ascii="Arial" w:hAnsi="Arial" w:cs="Arial"/>
          <w:sz w:val="20"/>
          <w:szCs w:val="20"/>
        </w:rPr>
        <w:t>1</w:t>
      </w:r>
      <w:r w:rsidR="00093675" w:rsidRPr="00054CA2">
        <w:rPr>
          <w:rFonts w:ascii="Arial" w:hAnsi="Arial" w:cs="Arial"/>
          <w:i/>
          <w:iCs/>
          <w:sz w:val="20"/>
          <w:szCs w:val="20"/>
        </w:rPr>
        <w:t>,</w:t>
      </w:r>
      <w:r w:rsidR="00093675" w:rsidRPr="00054CA2">
        <w:rPr>
          <w:rFonts w:ascii="Arial" w:hAnsi="Arial" w:cs="Arial"/>
          <w:sz w:val="20"/>
          <w:szCs w:val="20"/>
        </w:rPr>
        <w:t xml:space="preserve"> </w:t>
      </w:r>
      <w:r w:rsidR="008B729D">
        <w:rPr>
          <w:rFonts w:ascii="Arial" w:hAnsi="Arial" w:cs="Arial"/>
          <w:sz w:val="20"/>
          <w:szCs w:val="20"/>
        </w:rPr>
        <w:t xml:space="preserve">solicitação de </w:t>
      </w:r>
      <w:r w:rsidR="00054CA2">
        <w:rPr>
          <w:rFonts w:ascii="Arial" w:hAnsi="Arial" w:cs="Arial"/>
          <w:sz w:val="20"/>
          <w:szCs w:val="20"/>
        </w:rPr>
        <w:t>R</w:t>
      </w:r>
      <w:r w:rsidR="009F4F80" w:rsidRPr="00054CA2">
        <w:rPr>
          <w:rFonts w:ascii="Arial" w:hAnsi="Arial" w:cs="Arial"/>
          <w:sz w:val="20"/>
          <w:szCs w:val="20"/>
        </w:rPr>
        <w:t>enovação d</w:t>
      </w:r>
      <w:r w:rsidR="00054CA2">
        <w:rPr>
          <w:rFonts w:ascii="Arial" w:hAnsi="Arial" w:cs="Arial"/>
          <w:sz w:val="20"/>
          <w:szCs w:val="20"/>
        </w:rPr>
        <w:t>o</w:t>
      </w:r>
      <w:r w:rsidR="00093675" w:rsidRPr="00054CA2">
        <w:rPr>
          <w:rFonts w:ascii="Arial" w:hAnsi="Arial" w:cs="Arial"/>
          <w:sz w:val="20"/>
          <w:szCs w:val="20"/>
        </w:rPr>
        <w:t xml:space="preserve"> </w:t>
      </w:r>
      <w:r w:rsidR="00054CA2">
        <w:rPr>
          <w:rFonts w:ascii="Arial" w:hAnsi="Arial" w:cs="Arial"/>
          <w:sz w:val="20"/>
          <w:szCs w:val="20"/>
        </w:rPr>
        <w:t>R</w:t>
      </w:r>
      <w:r w:rsidR="00093675" w:rsidRPr="00054CA2">
        <w:rPr>
          <w:rFonts w:ascii="Arial" w:hAnsi="Arial" w:cs="Arial"/>
          <w:sz w:val="20"/>
          <w:szCs w:val="20"/>
        </w:rPr>
        <w:t xml:space="preserve">econhecimento do </w:t>
      </w:r>
      <w:r w:rsidR="00093675" w:rsidRPr="00054CA2">
        <w:rPr>
          <w:rFonts w:ascii="Arial" w:hAnsi="Arial" w:cs="Arial"/>
          <w:color w:val="000000"/>
          <w:sz w:val="20"/>
          <w:szCs w:val="20"/>
        </w:rPr>
        <w:t xml:space="preserve">Curso Superior de Tecnologia em </w:t>
      </w:r>
      <w:r w:rsidR="009F4F80" w:rsidRPr="00054CA2">
        <w:rPr>
          <w:rFonts w:ascii="Arial" w:hAnsi="Arial" w:cs="Arial"/>
          <w:sz w:val="20"/>
          <w:szCs w:val="20"/>
        </w:rPr>
        <w:t>Banco de Dados e em Redes de Computadores</w:t>
      </w:r>
      <w:r w:rsidR="00D96EEE">
        <w:rPr>
          <w:rFonts w:ascii="Arial" w:hAnsi="Arial" w:cs="Arial"/>
          <w:sz w:val="20"/>
          <w:szCs w:val="20"/>
        </w:rPr>
        <w:t>,</w:t>
      </w:r>
      <w:r w:rsidR="009F4F80" w:rsidRPr="00054CA2">
        <w:rPr>
          <w:rFonts w:ascii="Arial" w:hAnsi="Arial" w:cs="Arial"/>
          <w:color w:val="000000"/>
          <w:sz w:val="20"/>
          <w:szCs w:val="20"/>
        </w:rPr>
        <w:t xml:space="preserve"> </w:t>
      </w:r>
      <w:r w:rsidR="00432C48" w:rsidRPr="00054CA2">
        <w:rPr>
          <w:rFonts w:ascii="Arial" w:hAnsi="Arial" w:cs="Arial"/>
          <w:color w:val="000000"/>
          <w:sz w:val="20"/>
          <w:szCs w:val="20"/>
        </w:rPr>
        <w:t xml:space="preserve">da Faculdade de Tecnologia </w:t>
      </w:r>
      <w:r w:rsidR="00054CA2">
        <w:rPr>
          <w:rFonts w:ascii="Arial" w:hAnsi="Arial" w:cs="Arial"/>
          <w:color w:val="000000"/>
          <w:sz w:val="20"/>
          <w:szCs w:val="20"/>
        </w:rPr>
        <w:t>Cruzeiro</w:t>
      </w:r>
      <w:r w:rsidR="00093675" w:rsidRPr="00054CA2">
        <w:rPr>
          <w:rFonts w:ascii="Arial" w:hAnsi="Arial" w:cs="Arial"/>
          <w:sz w:val="20"/>
          <w:szCs w:val="20"/>
        </w:rPr>
        <w:t>, nos termos da Deliberação CEE nº 99/2010 (fls. 02).</w:t>
      </w:r>
    </w:p>
    <w:p w:rsidR="00573640" w:rsidRPr="00054CA2" w:rsidRDefault="00573640" w:rsidP="00054CA2">
      <w:pPr>
        <w:pStyle w:val="Recuodecorpodetexto2"/>
        <w:spacing w:after="200" w:line="276" w:lineRule="auto"/>
        <w:ind w:left="0" w:firstLine="851"/>
        <w:jc w:val="both"/>
        <w:rPr>
          <w:rFonts w:ascii="Arial" w:eastAsia="Arial Unicode MS" w:hAnsi="Arial" w:cs="Arial"/>
          <w:sz w:val="20"/>
          <w:szCs w:val="20"/>
        </w:rPr>
      </w:pPr>
      <w:r w:rsidRPr="00054CA2">
        <w:rPr>
          <w:rFonts w:ascii="Arial" w:eastAsia="Arial Unicode MS" w:hAnsi="Arial" w:cs="Arial"/>
          <w:sz w:val="20"/>
          <w:szCs w:val="20"/>
        </w:rPr>
        <w:t xml:space="preserve">Para emissão de </w:t>
      </w:r>
      <w:r w:rsidR="00D96EEE">
        <w:rPr>
          <w:rFonts w:ascii="Arial" w:eastAsia="Arial Unicode MS" w:hAnsi="Arial" w:cs="Arial"/>
          <w:sz w:val="20"/>
          <w:szCs w:val="20"/>
        </w:rPr>
        <w:t>P</w:t>
      </w:r>
      <w:r w:rsidRPr="00054CA2">
        <w:rPr>
          <w:rFonts w:ascii="Arial" w:eastAsia="Arial Unicode MS" w:hAnsi="Arial" w:cs="Arial"/>
          <w:sz w:val="20"/>
          <w:szCs w:val="20"/>
        </w:rPr>
        <w:t xml:space="preserve">arecer </w:t>
      </w:r>
      <w:r w:rsidR="00D96EEE">
        <w:rPr>
          <w:rFonts w:ascii="Arial" w:eastAsia="Arial Unicode MS" w:hAnsi="Arial" w:cs="Arial"/>
          <w:sz w:val="20"/>
          <w:szCs w:val="20"/>
        </w:rPr>
        <w:t>T</w:t>
      </w:r>
      <w:r w:rsidRPr="00054CA2">
        <w:rPr>
          <w:rFonts w:ascii="Arial" w:eastAsia="Arial Unicode MS" w:hAnsi="Arial" w:cs="Arial"/>
          <w:sz w:val="20"/>
          <w:szCs w:val="20"/>
        </w:rPr>
        <w:t xml:space="preserve">écnico foram indicados os Especialistas, Professores Doutores </w:t>
      </w:r>
      <w:r w:rsidR="004E76F6" w:rsidRPr="00054CA2">
        <w:rPr>
          <w:rFonts w:ascii="Arial" w:eastAsia="Arial Unicode MS" w:hAnsi="Arial" w:cs="Arial"/>
          <w:sz w:val="20"/>
          <w:szCs w:val="20"/>
        </w:rPr>
        <w:t xml:space="preserve">Alex Sandro Romeo de Souza </w:t>
      </w:r>
      <w:proofErr w:type="spellStart"/>
      <w:r w:rsidR="004E76F6" w:rsidRPr="00054CA2">
        <w:rPr>
          <w:rFonts w:ascii="Arial" w:eastAsia="Arial Unicode MS" w:hAnsi="Arial" w:cs="Arial"/>
          <w:sz w:val="20"/>
          <w:szCs w:val="20"/>
        </w:rPr>
        <w:t>Poletto</w:t>
      </w:r>
      <w:proofErr w:type="spellEnd"/>
      <w:r w:rsidR="004E76F6" w:rsidRPr="00054CA2">
        <w:rPr>
          <w:rFonts w:ascii="Arial" w:eastAsia="Arial Unicode MS" w:hAnsi="Arial" w:cs="Arial"/>
          <w:sz w:val="20"/>
          <w:szCs w:val="20"/>
        </w:rPr>
        <w:t xml:space="preserve"> e Ivan Rizzo Guilherme</w:t>
      </w:r>
      <w:r w:rsidRPr="00054CA2">
        <w:rPr>
          <w:rFonts w:ascii="Arial" w:eastAsia="Arial Unicode MS" w:hAnsi="Arial" w:cs="Arial"/>
          <w:sz w:val="20"/>
          <w:szCs w:val="20"/>
        </w:rPr>
        <w:t xml:space="preserve">, conforme Portaria CEE/GP nº. </w:t>
      </w:r>
      <w:r w:rsidR="004E76F6" w:rsidRPr="00054CA2">
        <w:rPr>
          <w:rFonts w:ascii="Arial" w:eastAsia="Arial Unicode MS" w:hAnsi="Arial" w:cs="Arial"/>
          <w:sz w:val="20"/>
          <w:szCs w:val="20"/>
        </w:rPr>
        <w:t>92, de 14</w:t>
      </w:r>
      <w:r w:rsidRPr="00054CA2">
        <w:rPr>
          <w:rFonts w:ascii="Arial" w:eastAsia="Arial Unicode MS" w:hAnsi="Arial" w:cs="Arial"/>
          <w:sz w:val="20"/>
          <w:szCs w:val="20"/>
        </w:rPr>
        <w:t>/0</w:t>
      </w:r>
      <w:r w:rsidR="004E76F6" w:rsidRPr="00054CA2">
        <w:rPr>
          <w:rFonts w:ascii="Arial" w:eastAsia="Arial Unicode MS" w:hAnsi="Arial" w:cs="Arial"/>
          <w:sz w:val="20"/>
          <w:szCs w:val="20"/>
        </w:rPr>
        <w:t>2</w:t>
      </w:r>
      <w:r w:rsidRPr="00054CA2">
        <w:rPr>
          <w:rFonts w:ascii="Arial" w:eastAsia="Arial Unicode MS" w:hAnsi="Arial" w:cs="Arial"/>
          <w:sz w:val="20"/>
          <w:szCs w:val="20"/>
        </w:rPr>
        <w:t xml:space="preserve">/2011, </w:t>
      </w:r>
      <w:proofErr w:type="gramStart"/>
      <w:r w:rsidRPr="00054CA2">
        <w:rPr>
          <w:rFonts w:ascii="Arial" w:eastAsia="Arial Unicode MS" w:hAnsi="Arial" w:cs="Arial"/>
          <w:sz w:val="20"/>
          <w:szCs w:val="20"/>
        </w:rPr>
        <w:t>DOE</w:t>
      </w:r>
      <w:proofErr w:type="gramEnd"/>
      <w:r w:rsidRPr="00054CA2">
        <w:rPr>
          <w:rFonts w:ascii="Arial" w:eastAsia="Arial Unicode MS" w:hAnsi="Arial" w:cs="Arial"/>
          <w:sz w:val="20"/>
          <w:szCs w:val="20"/>
        </w:rPr>
        <w:t xml:space="preserve"> de </w:t>
      </w:r>
      <w:r w:rsidR="004E76F6" w:rsidRPr="00054CA2">
        <w:rPr>
          <w:rFonts w:ascii="Arial" w:eastAsia="Arial Unicode MS" w:hAnsi="Arial" w:cs="Arial"/>
          <w:sz w:val="20"/>
          <w:szCs w:val="20"/>
        </w:rPr>
        <w:t>15</w:t>
      </w:r>
      <w:r w:rsidRPr="00054CA2">
        <w:rPr>
          <w:rFonts w:ascii="Arial" w:eastAsia="Arial Unicode MS" w:hAnsi="Arial" w:cs="Arial"/>
          <w:sz w:val="20"/>
          <w:szCs w:val="20"/>
        </w:rPr>
        <w:t>/0</w:t>
      </w:r>
      <w:r w:rsidR="004E76F6" w:rsidRPr="00054CA2">
        <w:rPr>
          <w:rFonts w:ascii="Arial" w:eastAsia="Arial Unicode MS" w:hAnsi="Arial" w:cs="Arial"/>
          <w:sz w:val="20"/>
          <w:szCs w:val="20"/>
        </w:rPr>
        <w:t>2</w:t>
      </w:r>
      <w:r w:rsidRPr="00054CA2">
        <w:rPr>
          <w:rFonts w:ascii="Arial" w:eastAsia="Arial Unicode MS" w:hAnsi="Arial" w:cs="Arial"/>
          <w:sz w:val="20"/>
          <w:szCs w:val="20"/>
        </w:rPr>
        <w:t xml:space="preserve">/2011 </w:t>
      </w:r>
      <w:r w:rsidRPr="00054CA2">
        <w:rPr>
          <w:rFonts w:ascii="Arial" w:eastAsia="Arial Unicode MS" w:hAnsi="Arial" w:cs="Arial"/>
          <w:iCs/>
          <w:sz w:val="20"/>
          <w:szCs w:val="20"/>
        </w:rPr>
        <w:t>(fls. 06),</w:t>
      </w:r>
      <w:r w:rsidRPr="00054CA2">
        <w:rPr>
          <w:rFonts w:ascii="Arial" w:eastAsia="Arial Unicode MS" w:hAnsi="Arial" w:cs="Arial"/>
          <w:sz w:val="20"/>
          <w:szCs w:val="20"/>
        </w:rPr>
        <w:t xml:space="preserve"> manifestando-se, após visita “</w:t>
      </w:r>
      <w:r w:rsidRPr="00054CA2">
        <w:rPr>
          <w:rFonts w:ascii="Arial" w:eastAsia="Arial Unicode MS" w:hAnsi="Arial" w:cs="Arial"/>
          <w:i/>
          <w:iCs/>
          <w:sz w:val="20"/>
          <w:szCs w:val="20"/>
        </w:rPr>
        <w:t>in loco</w:t>
      </w:r>
      <w:r w:rsidRPr="00054CA2">
        <w:rPr>
          <w:rFonts w:ascii="Arial" w:eastAsia="Arial Unicode MS" w:hAnsi="Arial" w:cs="Arial"/>
          <w:sz w:val="20"/>
          <w:szCs w:val="20"/>
        </w:rPr>
        <w:t xml:space="preserve">”, nos termos do </w:t>
      </w:r>
      <w:r w:rsidR="00D96EEE">
        <w:rPr>
          <w:rFonts w:ascii="Arial" w:eastAsia="Arial Unicode MS" w:hAnsi="Arial" w:cs="Arial"/>
          <w:sz w:val="20"/>
          <w:szCs w:val="20"/>
        </w:rPr>
        <w:t>R</w:t>
      </w:r>
      <w:r w:rsidRPr="00054CA2">
        <w:rPr>
          <w:rFonts w:ascii="Arial" w:eastAsia="Arial Unicode MS" w:hAnsi="Arial" w:cs="Arial"/>
          <w:sz w:val="20"/>
          <w:szCs w:val="20"/>
        </w:rPr>
        <w:t>elatório circunstanciado</w:t>
      </w:r>
      <w:r w:rsidR="00D96EEE">
        <w:rPr>
          <w:rFonts w:ascii="Arial" w:eastAsia="Arial Unicode MS" w:hAnsi="Arial" w:cs="Arial"/>
          <w:sz w:val="20"/>
          <w:szCs w:val="20"/>
        </w:rPr>
        <w:t xml:space="preserve">, </w:t>
      </w:r>
      <w:r w:rsidRPr="00054CA2">
        <w:rPr>
          <w:rFonts w:ascii="Arial" w:eastAsia="Arial Unicode MS" w:hAnsi="Arial" w:cs="Arial"/>
          <w:sz w:val="20"/>
          <w:szCs w:val="20"/>
        </w:rPr>
        <w:t>anexado aos autos de fls. 0</w:t>
      </w:r>
      <w:r w:rsidR="004E76F6" w:rsidRPr="00054CA2">
        <w:rPr>
          <w:rFonts w:ascii="Arial" w:eastAsia="Arial Unicode MS" w:hAnsi="Arial" w:cs="Arial"/>
          <w:sz w:val="20"/>
          <w:szCs w:val="20"/>
        </w:rPr>
        <w:t>7</w:t>
      </w:r>
      <w:r w:rsidRPr="00054CA2">
        <w:rPr>
          <w:rFonts w:ascii="Arial" w:eastAsia="Arial Unicode MS" w:hAnsi="Arial" w:cs="Arial"/>
          <w:sz w:val="20"/>
          <w:szCs w:val="20"/>
        </w:rPr>
        <w:t xml:space="preserve"> a 1</w:t>
      </w:r>
      <w:r w:rsidR="004E76F6" w:rsidRPr="00054CA2">
        <w:rPr>
          <w:rFonts w:ascii="Arial" w:eastAsia="Arial Unicode MS" w:hAnsi="Arial" w:cs="Arial"/>
          <w:sz w:val="20"/>
          <w:szCs w:val="20"/>
        </w:rPr>
        <w:t>3</w:t>
      </w:r>
      <w:r w:rsidRPr="00054CA2">
        <w:rPr>
          <w:rFonts w:ascii="Arial" w:eastAsia="Arial Unicode MS" w:hAnsi="Arial" w:cs="Arial"/>
          <w:sz w:val="20"/>
          <w:szCs w:val="20"/>
        </w:rPr>
        <w:t>.</w:t>
      </w:r>
    </w:p>
    <w:p w:rsidR="00573640" w:rsidRPr="00093675" w:rsidRDefault="00573640" w:rsidP="00573640">
      <w:pPr>
        <w:pStyle w:val="Recuodecorpodetexto2"/>
        <w:spacing w:after="0" w:line="276" w:lineRule="auto"/>
        <w:ind w:left="0" w:firstLine="851"/>
        <w:rPr>
          <w:rFonts w:ascii="Arial" w:hAnsi="Arial" w:cs="Arial"/>
        </w:rPr>
      </w:pPr>
    </w:p>
    <w:p w:rsidR="00093675" w:rsidRPr="00CB63E3" w:rsidRDefault="00D96EEE" w:rsidP="00D35D89">
      <w:pPr>
        <w:pStyle w:val="Ttulo2"/>
        <w:spacing w:before="0" w:after="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1.2</w:t>
      </w:r>
      <w:r w:rsidR="00CB63E3" w:rsidRPr="00CB63E3">
        <w:rPr>
          <w:rFonts w:ascii="Arial" w:hAnsi="Arial" w:cs="Arial"/>
          <w:i w:val="0"/>
          <w:sz w:val="22"/>
          <w:szCs w:val="22"/>
        </w:rPr>
        <w:t xml:space="preserve"> APRECIAÇÃO</w:t>
      </w:r>
    </w:p>
    <w:p w:rsidR="00093675" w:rsidRPr="00054CA2" w:rsidRDefault="00093675" w:rsidP="00054CA2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054CA2">
        <w:rPr>
          <w:rFonts w:ascii="Arial" w:hAnsi="Arial" w:cs="Arial"/>
          <w:bCs/>
          <w:sz w:val="20"/>
          <w:szCs w:val="20"/>
        </w:rPr>
        <w:t xml:space="preserve">Nos termos da norma em epígrafe, o pedido de </w:t>
      </w:r>
      <w:r w:rsidR="00054CA2">
        <w:rPr>
          <w:rFonts w:ascii="Arial" w:hAnsi="Arial" w:cs="Arial"/>
          <w:bCs/>
          <w:sz w:val="20"/>
          <w:szCs w:val="20"/>
        </w:rPr>
        <w:t>renovação do</w:t>
      </w:r>
      <w:r w:rsidR="001C6466" w:rsidRPr="00054CA2">
        <w:rPr>
          <w:rFonts w:ascii="Arial" w:hAnsi="Arial" w:cs="Arial"/>
          <w:bCs/>
          <w:sz w:val="20"/>
          <w:szCs w:val="20"/>
        </w:rPr>
        <w:t xml:space="preserve"> </w:t>
      </w:r>
      <w:r w:rsidRPr="00054CA2">
        <w:rPr>
          <w:rFonts w:ascii="Arial" w:hAnsi="Arial" w:cs="Arial"/>
          <w:bCs/>
          <w:sz w:val="20"/>
          <w:szCs w:val="20"/>
        </w:rPr>
        <w:t>reconhecimento de cursos de IES</w:t>
      </w:r>
      <w:r w:rsidR="00D96EEE">
        <w:rPr>
          <w:rFonts w:ascii="Arial" w:hAnsi="Arial" w:cs="Arial"/>
          <w:bCs/>
          <w:sz w:val="20"/>
          <w:szCs w:val="20"/>
        </w:rPr>
        <w:t>,</w:t>
      </w:r>
      <w:r w:rsidRPr="00054CA2">
        <w:rPr>
          <w:rFonts w:ascii="Arial" w:hAnsi="Arial" w:cs="Arial"/>
          <w:bCs/>
          <w:sz w:val="20"/>
          <w:szCs w:val="20"/>
        </w:rPr>
        <w:t xml:space="preserve"> jurisdicionad</w:t>
      </w:r>
      <w:r w:rsidR="00AE2AA8">
        <w:rPr>
          <w:rFonts w:ascii="Arial" w:hAnsi="Arial" w:cs="Arial"/>
          <w:bCs/>
          <w:sz w:val="20"/>
          <w:szCs w:val="20"/>
        </w:rPr>
        <w:t>a</w:t>
      </w:r>
      <w:r w:rsidRPr="00054CA2">
        <w:rPr>
          <w:rFonts w:ascii="Arial" w:hAnsi="Arial" w:cs="Arial"/>
          <w:bCs/>
          <w:sz w:val="20"/>
          <w:szCs w:val="20"/>
        </w:rPr>
        <w:t>s ao CEE</w:t>
      </w:r>
      <w:r w:rsidR="00D96EEE">
        <w:rPr>
          <w:rFonts w:ascii="Arial" w:hAnsi="Arial" w:cs="Arial"/>
          <w:bCs/>
          <w:sz w:val="20"/>
          <w:szCs w:val="20"/>
        </w:rPr>
        <w:t>,</w:t>
      </w:r>
      <w:r w:rsidRPr="00054CA2">
        <w:rPr>
          <w:rFonts w:ascii="Arial" w:hAnsi="Arial" w:cs="Arial"/>
          <w:bCs/>
          <w:sz w:val="20"/>
          <w:szCs w:val="20"/>
        </w:rPr>
        <w:t xml:space="preserve"> deve se acompanhado de Relatório Síntese, conforme anexo na Deliberação CEE nº 99/2010</w:t>
      </w:r>
      <w:r w:rsidRPr="00054CA2">
        <w:rPr>
          <w:rFonts w:ascii="Arial" w:hAnsi="Arial" w:cs="Arial"/>
          <w:sz w:val="20"/>
          <w:szCs w:val="20"/>
        </w:rPr>
        <w:t>.</w:t>
      </w:r>
    </w:p>
    <w:p w:rsidR="00D35D89" w:rsidRDefault="00D35D89" w:rsidP="00D35D89">
      <w:pPr>
        <w:spacing w:after="0"/>
        <w:ind w:firstLine="851"/>
        <w:jc w:val="both"/>
        <w:rPr>
          <w:rFonts w:ascii="Arial" w:hAnsi="Arial" w:cs="Arial"/>
        </w:rPr>
      </w:pPr>
    </w:p>
    <w:p w:rsidR="00093675" w:rsidRDefault="00093675" w:rsidP="00876A27">
      <w:pPr>
        <w:spacing w:after="0"/>
        <w:jc w:val="center"/>
        <w:rPr>
          <w:rFonts w:ascii="Arial" w:hAnsi="Arial" w:cs="Arial"/>
          <w:b/>
          <w:color w:val="000000"/>
        </w:rPr>
      </w:pPr>
      <w:r w:rsidRPr="00093675">
        <w:rPr>
          <w:rStyle w:val="Forte"/>
          <w:rFonts w:ascii="Arial" w:hAnsi="Arial" w:cs="Arial"/>
        </w:rPr>
        <w:t xml:space="preserve">Relatório Síntese – </w:t>
      </w:r>
      <w:r w:rsidR="001C6466">
        <w:rPr>
          <w:rStyle w:val="Forte"/>
          <w:rFonts w:ascii="Arial" w:hAnsi="Arial" w:cs="Arial"/>
        </w:rPr>
        <w:t xml:space="preserve">Renovação de </w:t>
      </w:r>
      <w:r w:rsidRPr="00093675">
        <w:rPr>
          <w:rStyle w:val="Forte"/>
          <w:rFonts w:ascii="Arial" w:hAnsi="Arial" w:cs="Arial"/>
        </w:rPr>
        <w:t xml:space="preserve">Reconhecimento do Curso </w:t>
      </w:r>
      <w:r w:rsidRPr="00093675">
        <w:rPr>
          <w:rFonts w:ascii="Arial" w:hAnsi="Arial" w:cs="Arial"/>
          <w:b/>
          <w:color w:val="000000"/>
        </w:rPr>
        <w:t xml:space="preserve">Superior de Tecnologia em </w:t>
      </w:r>
      <w:r w:rsidR="00557C17">
        <w:rPr>
          <w:rFonts w:ascii="Arial" w:hAnsi="Arial" w:cs="Arial"/>
          <w:b/>
          <w:color w:val="000000"/>
        </w:rPr>
        <w:t>Banco de Dados e Redes de Computadores</w:t>
      </w:r>
    </w:p>
    <w:p w:rsidR="00876A27" w:rsidRPr="00C97034" w:rsidRDefault="00876A27" w:rsidP="00876A27">
      <w:pPr>
        <w:spacing w:after="0"/>
        <w:jc w:val="center"/>
        <w:rPr>
          <w:rStyle w:val="Forte"/>
          <w:rFonts w:ascii="Arial" w:hAnsi="Arial"/>
          <w:sz w:val="28"/>
          <w:szCs w:val="28"/>
        </w:rPr>
      </w:pPr>
    </w:p>
    <w:p w:rsidR="00C53141" w:rsidRDefault="00C53141" w:rsidP="00054CA2">
      <w:pPr>
        <w:pStyle w:val="Ttulo9"/>
        <w:spacing w:line="276" w:lineRule="auto"/>
        <w:jc w:val="center"/>
        <w:rPr>
          <w:rStyle w:val="Forte"/>
          <w:rFonts w:cs="Arial"/>
          <w:b/>
          <w:sz w:val="22"/>
          <w:szCs w:val="22"/>
        </w:rPr>
      </w:pPr>
      <w:r w:rsidRPr="00054CA2">
        <w:rPr>
          <w:rStyle w:val="Forte"/>
          <w:rFonts w:cs="Arial"/>
          <w:b/>
          <w:sz w:val="22"/>
          <w:szCs w:val="22"/>
        </w:rPr>
        <w:t>Atos Legais Referentes ao Curso:</w:t>
      </w:r>
    </w:p>
    <w:p w:rsidR="00054CA2" w:rsidRPr="00054CA2" w:rsidRDefault="00054CA2" w:rsidP="00054CA2">
      <w:pPr>
        <w:spacing w:after="0"/>
        <w:rPr>
          <w:lang w:eastAsia="pt-BR"/>
        </w:rPr>
      </w:pPr>
    </w:p>
    <w:p w:rsidR="00C53141" w:rsidRPr="00054CA2" w:rsidRDefault="00C53141" w:rsidP="00054C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54CA2">
        <w:rPr>
          <w:rFonts w:ascii="Arial" w:hAnsi="Arial" w:cs="Arial"/>
          <w:b/>
          <w:bCs/>
          <w:sz w:val="20"/>
          <w:szCs w:val="20"/>
        </w:rPr>
        <w:t>Criação da FATEC</w:t>
      </w:r>
      <w:r w:rsidRPr="00054CA2">
        <w:rPr>
          <w:rFonts w:ascii="Arial" w:hAnsi="Arial" w:cs="Arial"/>
          <w:bCs/>
          <w:sz w:val="20"/>
          <w:szCs w:val="20"/>
        </w:rPr>
        <w:t>:</w:t>
      </w:r>
      <w:r w:rsidRPr="00054CA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4CA2">
        <w:rPr>
          <w:rFonts w:ascii="Arial" w:hAnsi="Arial" w:cs="Arial"/>
          <w:sz w:val="20"/>
          <w:szCs w:val="20"/>
        </w:rPr>
        <w:t>Decreto nº 50.176 de 04/11/2005</w:t>
      </w:r>
    </w:p>
    <w:p w:rsidR="00C53141" w:rsidRPr="00054CA2" w:rsidRDefault="00C53141" w:rsidP="00054C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54CA2">
        <w:rPr>
          <w:rFonts w:ascii="Arial" w:hAnsi="Arial" w:cs="Arial"/>
          <w:b/>
          <w:bCs/>
          <w:sz w:val="20"/>
          <w:szCs w:val="20"/>
        </w:rPr>
        <w:t>Reconhecimento</w:t>
      </w:r>
      <w:r w:rsidRPr="00054CA2">
        <w:rPr>
          <w:rFonts w:ascii="Arial" w:hAnsi="Arial" w:cs="Arial"/>
          <w:bCs/>
          <w:sz w:val="20"/>
          <w:szCs w:val="20"/>
        </w:rPr>
        <w:t>:</w:t>
      </w:r>
      <w:r w:rsidRPr="00054CA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4CA2">
        <w:rPr>
          <w:rFonts w:ascii="Arial" w:hAnsi="Arial" w:cs="Arial"/>
          <w:bCs/>
          <w:sz w:val="20"/>
          <w:szCs w:val="20"/>
        </w:rPr>
        <w:t xml:space="preserve">Parecer CEE </w:t>
      </w:r>
      <w:r w:rsidR="00F92B47">
        <w:rPr>
          <w:rFonts w:ascii="Arial" w:hAnsi="Arial" w:cs="Arial"/>
          <w:bCs/>
          <w:sz w:val="20"/>
          <w:szCs w:val="20"/>
        </w:rPr>
        <w:t xml:space="preserve">nº </w:t>
      </w:r>
      <w:r w:rsidRPr="00054CA2">
        <w:rPr>
          <w:rFonts w:ascii="Arial" w:hAnsi="Arial" w:cs="Arial"/>
          <w:bCs/>
          <w:sz w:val="20"/>
          <w:szCs w:val="20"/>
        </w:rPr>
        <w:t>360/09,</w:t>
      </w:r>
      <w:r w:rsidR="002574E7" w:rsidRPr="00054CA2">
        <w:rPr>
          <w:rFonts w:ascii="Arial" w:hAnsi="Arial" w:cs="Arial"/>
          <w:bCs/>
          <w:sz w:val="20"/>
          <w:szCs w:val="20"/>
        </w:rPr>
        <w:t xml:space="preserve"> </w:t>
      </w:r>
      <w:r w:rsidRPr="00054CA2">
        <w:rPr>
          <w:rFonts w:ascii="Arial" w:hAnsi="Arial" w:cs="Arial"/>
          <w:sz w:val="20"/>
          <w:szCs w:val="20"/>
        </w:rPr>
        <w:t>Portaria CEE/GP nº 338, de 13/10/2009</w:t>
      </w:r>
    </w:p>
    <w:p w:rsidR="00C53141" w:rsidRPr="00F92B47" w:rsidRDefault="00C53141" w:rsidP="00054CA2">
      <w:pPr>
        <w:pStyle w:val="Ttulo9"/>
        <w:spacing w:after="120" w:line="276" w:lineRule="auto"/>
        <w:jc w:val="both"/>
        <w:rPr>
          <w:rFonts w:cs="Arial"/>
          <w:b w:val="0"/>
          <w:color w:val="000000"/>
          <w:sz w:val="20"/>
        </w:rPr>
      </w:pPr>
      <w:r w:rsidRPr="00054CA2">
        <w:rPr>
          <w:rStyle w:val="Forte"/>
          <w:rFonts w:cs="Arial"/>
          <w:b/>
          <w:sz w:val="20"/>
        </w:rPr>
        <w:t>Responsável pelo Curso</w:t>
      </w:r>
      <w:r w:rsidRPr="00054CA2">
        <w:rPr>
          <w:rStyle w:val="Forte"/>
          <w:rFonts w:cs="Arial"/>
          <w:sz w:val="20"/>
        </w:rPr>
        <w:t xml:space="preserve">: </w:t>
      </w:r>
      <w:r w:rsidRPr="00F92B47">
        <w:rPr>
          <w:rFonts w:cs="Arial"/>
          <w:b w:val="0"/>
          <w:color w:val="000000"/>
          <w:sz w:val="20"/>
        </w:rPr>
        <w:t>José Walmir Gonçalves Duque</w:t>
      </w:r>
    </w:p>
    <w:p w:rsidR="00C53141" w:rsidRPr="00054CA2" w:rsidRDefault="00C53141" w:rsidP="00054CA2">
      <w:pPr>
        <w:widowControl w:val="0"/>
        <w:tabs>
          <w:tab w:val="left" w:pos="61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054CA2">
        <w:rPr>
          <w:rFonts w:ascii="Arial" w:hAnsi="Arial" w:cs="Arial"/>
          <w:b/>
          <w:bCs/>
          <w:color w:val="000000"/>
          <w:sz w:val="20"/>
          <w:szCs w:val="20"/>
        </w:rPr>
        <w:t>Formação Acadêmica/Titulação:</w:t>
      </w:r>
      <w:r w:rsidR="00054C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54CA2">
        <w:rPr>
          <w:rFonts w:ascii="Arial" w:hAnsi="Arial" w:cs="Arial"/>
          <w:b/>
          <w:color w:val="000000"/>
          <w:sz w:val="20"/>
          <w:szCs w:val="20"/>
        </w:rPr>
        <w:t>Graduação:</w:t>
      </w:r>
      <w:r w:rsidRPr="00054CA2">
        <w:rPr>
          <w:rFonts w:ascii="Arial" w:hAnsi="Arial" w:cs="Arial"/>
          <w:color w:val="000000"/>
          <w:sz w:val="20"/>
          <w:szCs w:val="20"/>
        </w:rPr>
        <w:t xml:space="preserve"> Bacharel em Computação pela Universidade de Taubaté, UNITAU (1994)</w:t>
      </w:r>
    </w:p>
    <w:p w:rsidR="00C53141" w:rsidRPr="00054CA2" w:rsidRDefault="00C53141" w:rsidP="00054CA2">
      <w:pPr>
        <w:widowControl w:val="0"/>
        <w:tabs>
          <w:tab w:val="left" w:pos="612"/>
          <w:tab w:val="left" w:pos="219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054CA2">
        <w:rPr>
          <w:rFonts w:ascii="Arial" w:hAnsi="Arial" w:cs="Arial"/>
          <w:b/>
          <w:color w:val="000000"/>
          <w:sz w:val="20"/>
          <w:szCs w:val="20"/>
        </w:rPr>
        <w:t>Mestrado:</w:t>
      </w:r>
      <w:r w:rsidRPr="00054CA2">
        <w:rPr>
          <w:rFonts w:ascii="Arial" w:hAnsi="Arial" w:cs="Arial"/>
          <w:color w:val="000000"/>
          <w:sz w:val="20"/>
          <w:szCs w:val="20"/>
        </w:rPr>
        <w:t xml:space="preserve"> Engenharia Eletrônica e Computação pelo Instituto Tecnológico de Aeronáutica, ITA (2003)</w:t>
      </w:r>
    </w:p>
    <w:p w:rsidR="00C53141" w:rsidRPr="00054CA2" w:rsidRDefault="00C53141" w:rsidP="00054CA2">
      <w:pPr>
        <w:widowControl w:val="0"/>
        <w:tabs>
          <w:tab w:val="left" w:pos="612"/>
          <w:tab w:val="left" w:pos="219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054CA2">
        <w:rPr>
          <w:rFonts w:ascii="Arial" w:hAnsi="Arial" w:cs="Arial"/>
          <w:b/>
          <w:color w:val="000000"/>
          <w:sz w:val="20"/>
          <w:szCs w:val="20"/>
        </w:rPr>
        <w:t xml:space="preserve">Doutorado: </w:t>
      </w:r>
      <w:r w:rsidRPr="00054CA2">
        <w:rPr>
          <w:rFonts w:ascii="Arial" w:hAnsi="Arial" w:cs="Arial"/>
          <w:color w:val="000000"/>
          <w:sz w:val="20"/>
          <w:szCs w:val="20"/>
        </w:rPr>
        <w:t>Engenharia Eletrônica e Computação, Instituto Tecnológico de Aeronáutica, ITA (incompleto).</w:t>
      </w:r>
    </w:p>
    <w:p w:rsidR="00C53141" w:rsidRPr="00054CA2" w:rsidRDefault="00C53141" w:rsidP="00054CA2">
      <w:pPr>
        <w:widowControl w:val="0"/>
        <w:tabs>
          <w:tab w:val="left" w:pos="612"/>
          <w:tab w:val="left" w:pos="1188"/>
          <w:tab w:val="left" w:pos="2484"/>
        </w:tabs>
        <w:autoSpaceDE w:val="0"/>
        <w:autoSpaceDN w:val="0"/>
        <w:adjustRightInd w:val="0"/>
        <w:spacing w:after="120"/>
        <w:jc w:val="both"/>
        <w:rPr>
          <w:rStyle w:val="texto1"/>
          <w:rFonts w:ascii="Arial" w:hAnsi="Arial" w:cs="Arial"/>
          <w:sz w:val="20"/>
          <w:szCs w:val="20"/>
        </w:rPr>
      </w:pPr>
      <w:r w:rsidRPr="00054CA2">
        <w:rPr>
          <w:rFonts w:ascii="Arial" w:hAnsi="Arial" w:cs="Arial"/>
          <w:bCs/>
          <w:sz w:val="20"/>
          <w:szCs w:val="20"/>
        </w:rPr>
        <w:t>Currículo na Plataforma Lattes:</w:t>
      </w:r>
      <w:r w:rsidR="002574E7" w:rsidRPr="00054CA2"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Pr="00054CA2">
          <w:rPr>
            <w:rStyle w:val="Hyperlink"/>
            <w:rFonts w:ascii="Arial" w:hAnsi="Arial" w:cs="Arial"/>
            <w:sz w:val="20"/>
            <w:szCs w:val="20"/>
            <w:u w:val="none"/>
          </w:rPr>
          <w:t>http://lattes.cnpq.br/4678097512178887</w:t>
        </w:r>
      </w:hyperlink>
    </w:p>
    <w:p w:rsidR="00C53141" w:rsidRPr="00C53141" w:rsidRDefault="00C53141" w:rsidP="00C53141">
      <w:pPr>
        <w:spacing w:after="0"/>
        <w:jc w:val="both"/>
        <w:rPr>
          <w:rFonts w:ascii="Arial" w:hAnsi="Arial" w:cs="Arial"/>
          <w:b/>
          <w:bCs/>
        </w:rPr>
      </w:pPr>
    </w:p>
    <w:p w:rsidR="00054CA2" w:rsidRDefault="00054CA2" w:rsidP="00690108">
      <w:pPr>
        <w:pStyle w:val="PargrafodaLista"/>
        <w:spacing w:line="276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53141" w:rsidRDefault="00C53141" w:rsidP="00054CA2">
      <w:pPr>
        <w:pStyle w:val="PargrafodaLista"/>
        <w:spacing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53141">
        <w:rPr>
          <w:rFonts w:ascii="Arial" w:hAnsi="Arial" w:cs="Arial"/>
          <w:b/>
          <w:bCs/>
          <w:sz w:val="22"/>
          <w:szCs w:val="22"/>
        </w:rPr>
        <w:lastRenderedPageBreak/>
        <w:t>Dados Gerais:</w:t>
      </w:r>
    </w:p>
    <w:p w:rsidR="00F92B47" w:rsidRPr="00C53141" w:rsidRDefault="00F92B47" w:rsidP="00054CA2">
      <w:pPr>
        <w:pStyle w:val="PargrafodaLista"/>
        <w:spacing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92B47" w:rsidRDefault="00C53141" w:rsidP="00054CA2">
      <w:pPr>
        <w:pStyle w:val="Contedodetabela"/>
        <w:widowControl/>
        <w:suppressAutoHyphens w:val="0"/>
        <w:spacing w:line="276" w:lineRule="auto"/>
        <w:jc w:val="both"/>
        <w:rPr>
          <w:rFonts w:ascii="Arial" w:hAnsi="Arial" w:cs="Arial"/>
          <w:sz w:val="20"/>
          <w:lang w:val="pt-BR"/>
        </w:rPr>
      </w:pPr>
      <w:r w:rsidRPr="00054CA2">
        <w:rPr>
          <w:rStyle w:val="Forte"/>
          <w:rFonts w:ascii="Arial" w:hAnsi="Arial" w:cs="Arial"/>
          <w:sz w:val="20"/>
        </w:rPr>
        <w:t xml:space="preserve">Horários de </w:t>
      </w:r>
      <w:r w:rsidR="00D96EEE">
        <w:rPr>
          <w:rStyle w:val="Forte"/>
          <w:rFonts w:ascii="Arial" w:hAnsi="Arial" w:cs="Arial"/>
          <w:sz w:val="20"/>
        </w:rPr>
        <w:t>f</w:t>
      </w:r>
      <w:r w:rsidRPr="00054CA2">
        <w:rPr>
          <w:rStyle w:val="Forte"/>
          <w:rFonts w:ascii="Arial" w:hAnsi="Arial" w:cs="Arial"/>
          <w:sz w:val="20"/>
        </w:rPr>
        <w:t xml:space="preserve">uncionamento: </w:t>
      </w:r>
      <w:r w:rsidRPr="00054CA2">
        <w:rPr>
          <w:rStyle w:val="Forte"/>
          <w:rFonts w:ascii="Arial" w:hAnsi="Arial" w:cs="Arial"/>
          <w:sz w:val="20"/>
        </w:rPr>
        <w:tab/>
      </w:r>
      <w:r w:rsidR="00F92B47">
        <w:rPr>
          <w:rFonts w:ascii="Arial" w:hAnsi="Arial" w:cs="Arial"/>
          <w:sz w:val="20"/>
          <w:lang w:val="pt-BR"/>
        </w:rPr>
        <w:t>ma</w:t>
      </w:r>
      <w:r w:rsidRPr="00054CA2">
        <w:rPr>
          <w:rFonts w:ascii="Arial" w:hAnsi="Arial" w:cs="Arial"/>
          <w:sz w:val="20"/>
          <w:lang w:val="pt-BR"/>
        </w:rPr>
        <w:t>nhã</w:t>
      </w:r>
      <w:r w:rsidR="00F92B47">
        <w:rPr>
          <w:rFonts w:ascii="Arial" w:hAnsi="Arial" w:cs="Arial"/>
          <w:sz w:val="20"/>
          <w:lang w:val="pt-BR"/>
        </w:rPr>
        <w:t xml:space="preserve"> </w:t>
      </w:r>
      <w:r w:rsidRPr="00054CA2">
        <w:rPr>
          <w:rFonts w:ascii="Arial" w:hAnsi="Arial" w:cs="Arial"/>
          <w:sz w:val="20"/>
          <w:lang w:val="pt-BR"/>
        </w:rPr>
        <w:t>07h</w:t>
      </w:r>
      <w:r w:rsidR="00F92B47">
        <w:rPr>
          <w:rFonts w:ascii="Arial" w:hAnsi="Arial" w:cs="Arial"/>
          <w:sz w:val="20"/>
          <w:lang w:val="pt-BR"/>
        </w:rPr>
        <w:t>5</w:t>
      </w:r>
      <w:r w:rsidR="00D96EEE">
        <w:rPr>
          <w:rFonts w:ascii="Arial" w:hAnsi="Arial" w:cs="Arial"/>
          <w:sz w:val="20"/>
          <w:lang w:val="pt-BR"/>
        </w:rPr>
        <w:t xml:space="preserve">0min </w:t>
      </w:r>
      <w:r w:rsidR="00F92B47">
        <w:rPr>
          <w:rFonts w:ascii="Arial" w:hAnsi="Arial" w:cs="Arial"/>
          <w:sz w:val="20"/>
          <w:lang w:val="pt-BR"/>
        </w:rPr>
        <w:t xml:space="preserve"> às 11h25</w:t>
      </w:r>
      <w:r w:rsidR="00D96EEE">
        <w:rPr>
          <w:rFonts w:ascii="Arial" w:hAnsi="Arial" w:cs="Arial"/>
          <w:sz w:val="20"/>
          <w:lang w:val="pt-BR"/>
        </w:rPr>
        <w:t>min</w:t>
      </w:r>
      <w:r w:rsidR="00F92B47">
        <w:rPr>
          <w:rFonts w:ascii="Arial" w:hAnsi="Arial" w:cs="Arial"/>
          <w:sz w:val="20"/>
          <w:lang w:val="pt-BR"/>
        </w:rPr>
        <w:t xml:space="preserve">, de segunda a sexta </w:t>
      </w:r>
    </w:p>
    <w:p w:rsidR="00C53141" w:rsidRPr="00054CA2" w:rsidRDefault="00F92B47" w:rsidP="00054CA2">
      <w:pPr>
        <w:pStyle w:val="Contedodetabela"/>
        <w:widowControl/>
        <w:suppressAutoHyphens w:val="0"/>
        <w:spacing w:line="276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    </w:t>
      </w:r>
      <w:r w:rsidR="00C53141" w:rsidRPr="00054CA2">
        <w:rPr>
          <w:rFonts w:ascii="Arial" w:hAnsi="Arial" w:cs="Arial"/>
          <w:sz w:val="20"/>
          <w:lang w:val="pt-BR"/>
        </w:rPr>
        <w:t xml:space="preserve"> </w:t>
      </w:r>
      <w:r w:rsidR="00690108" w:rsidRPr="00054CA2">
        <w:rPr>
          <w:rFonts w:ascii="Arial" w:hAnsi="Arial" w:cs="Arial"/>
          <w:sz w:val="20"/>
          <w:lang w:val="pt-BR"/>
        </w:rPr>
        <w:t xml:space="preserve">                                         </w:t>
      </w:r>
      <w:r w:rsidR="00C53141" w:rsidRPr="00054CA2">
        <w:rPr>
          <w:rFonts w:ascii="Arial" w:hAnsi="Arial" w:cs="Arial"/>
          <w:sz w:val="20"/>
          <w:lang w:val="pt-BR"/>
        </w:rPr>
        <w:t xml:space="preserve"> </w:t>
      </w:r>
      <w:proofErr w:type="gramStart"/>
      <w:r w:rsidR="004C22D3">
        <w:rPr>
          <w:rFonts w:ascii="Arial" w:hAnsi="Arial" w:cs="Arial"/>
          <w:sz w:val="20"/>
          <w:lang w:val="pt-BR"/>
        </w:rPr>
        <w:t>s</w:t>
      </w:r>
      <w:r w:rsidR="00C53141" w:rsidRPr="00054CA2">
        <w:rPr>
          <w:rFonts w:ascii="Arial" w:hAnsi="Arial" w:cs="Arial"/>
          <w:sz w:val="20"/>
          <w:lang w:val="pt-BR"/>
        </w:rPr>
        <w:t>ábados</w:t>
      </w:r>
      <w:proofErr w:type="gramEnd"/>
      <w:r w:rsidR="00C53141" w:rsidRPr="00054CA2">
        <w:rPr>
          <w:rFonts w:ascii="Arial" w:hAnsi="Arial" w:cs="Arial"/>
          <w:b/>
          <w:i/>
          <w:sz w:val="20"/>
          <w:lang w:val="pt-BR"/>
        </w:rPr>
        <w:t>:</w:t>
      </w:r>
      <w:r w:rsidR="00C53141" w:rsidRPr="00054CA2">
        <w:rPr>
          <w:rFonts w:ascii="Arial" w:hAnsi="Arial" w:cs="Arial"/>
          <w:i/>
          <w:sz w:val="20"/>
          <w:lang w:val="pt-BR"/>
        </w:rPr>
        <w:t xml:space="preserve"> </w:t>
      </w:r>
      <w:r w:rsidR="00C53141" w:rsidRPr="00054CA2">
        <w:rPr>
          <w:rFonts w:ascii="Arial" w:hAnsi="Arial" w:cs="Arial"/>
          <w:sz w:val="20"/>
          <w:lang w:val="pt-BR"/>
        </w:rPr>
        <w:t>07h50</w:t>
      </w:r>
      <w:r w:rsidR="00D96EEE">
        <w:rPr>
          <w:rFonts w:ascii="Arial" w:hAnsi="Arial" w:cs="Arial"/>
          <w:sz w:val="20"/>
          <w:lang w:val="pt-BR"/>
        </w:rPr>
        <w:t>min</w:t>
      </w:r>
      <w:r w:rsidR="00C53141" w:rsidRPr="00054CA2">
        <w:rPr>
          <w:rFonts w:ascii="Arial" w:hAnsi="Arial" w:cs="Arial"/>
          <w:sz w:val="20"/>
          <w:lang w:val="pt-BR"/>
        </w:rPr>
        <w:t xml:space="preserve"> às 11h25</w:t>
      </w:r>
      <w:r w:rsidR="00D96EEE">
        <w:rPr>
          <w:rFonts w:ascii="Arial" w:hAnsi="Arial" w:cs="Arial"/>
          <w:sz w:val="20"/>
          <w:lang w:val="pt-BR"/>
        </w:rPr>
        <w:t>min</w:t>
      </w:r>
      <w:r w:rsidR="00C53141" w:rsidRPr="00054CA2">
        <w:rPr>
          <w:rFonts w:ascii="Arial" w:hAnsi="Arial" w:cs="Arial"/>
          <w:sz w:val="20"/>
          <w:lang w:val="pt-BR"/>
        </w:rPr>
        <w:t xml:space="preserve">, para dependências e </w:t>
      </w:r>
      <w:r w:rsidR="004C22D3">
        <w:rPr>
          <w:rFonts w:ascii="Arial" w:hAnsi="Arial" w:cs="Arial"/>
          <w:sz w:val="20"/>
          <w:lang w:val="pt-BR"/>
        </w:rPr>
        <w:t>a</w:t>
      </w:r>
      <w:r w:rsidR="00C53141" w:rsidRPr="00054CA2">
        <w:rPr>
          <w:rFonts w:ascii="Arial" w:hAnsi="Arial" w:cs="Arial"/>
          <w:sz w:val="20"/>
          <w:lang w:val="pt-BR"/>
        </w:rPr>
        <w:t>daptações.</w:t>
      </w:r>
    </w:p>
    <w:p w:rsidR="00C53141" w:rsidRPr="00054CA2" w:rsidRDefault="00C53141" w:rsidP="00054CA2">
      <w:pPr>
        <w:pStyle w:val="Contedodetabela"/>
        <w:widowControl/>
        <w:suppressAutoHyphens w:val="0"/>
        <w:spacing w:line="276" w:lineRule="auto"/>
        <w:jc w:val="both"/>
        <w:rPr>
          <w:rFonts w:ascii="Arial" w:hAnsi="Arial" w:cs="Arial"/>
          <w:sz w:val="20"/>
          <w:lang w:val="pt-BR"/>
        </w:rPr>
      </w:pPr>
      <w:r w:rsidRPr="00054CA2">
        <w:rPr>
          <w:rFonts w:ascii="Arial" w:hAnsi="Arial" w:cs="Arial"/>
          <w:b/>
          <w:sz w:val="20"/>
          <w:lang w:val="pt-BR"/>
        </w:rPr>
        <w:t xml:space="preserve">Duração da hora/aula: </w:t>
      </w:r>
      <w:r w:rsidRPr="00054CA2">
        <w:rPr>
          <w:rFonts w:ascii="Arial" w:hAnsi="Arial" w:cs="Arial"/>
          <w:sz w:val="20"/>
          <w:lang w:val="pt-BR"/>
        </w:rPr>
        <w:t>50 minutos</w:t>
      </w:r>
    </w:p>
    <w:p w:rsidR="00C53141" w:rsidRPr="00054CA2" w:rsidRDefault="00C53141" w:rsidP="00054CA2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054CA2">
        <w:rPr>
          <w:b/>
          <w:bCs/>
          <w:color w:val="auto"/>
          <w:sz w:val="20"/>
          <w:szCs w:val="20"/>
        </w:rPr>
        <w:t xml:space="preserve">Carga horária total do Curso: </w:t>
      </w:r>
      <w:r w:rsidRPr="00054CA2">
        <w:rPr>
          <w:sz w:val="20"/>
          <w:szCs w:val="20"/>
        </w:rPr>
        <w:t xml:space="preserve">2800 horas, sendo 2880 </w:t>
      </w:r>
      <w:r w:rsidR="00690108" w:rsidRPr="00054CA2">
        <w:rPr>
          <w:sz w:val="20"/>
          <w:szCs w:val="20"/>
        </w:rPr>
        <w:t>h/a =</w:t>
      </w:r>
      <w:r w:rsidRPr="00054CA2">
        <w:rPr>
          <w:sz w:val="20"/>
          <w:szCs w:val="20"/>
        </w:rPr>
        <w:t xml:space="preserve"> 2400 horas</w:t>
      </w:r>
      <w:r w:rsidR="00690108" w:rsidRPr="00054CA2">
        <w:rPr>
          <w:sz w:val="20"/>
          <w:szCs w:val="20"/>
        </w:rPr>
        <w:t>/relógio</w:t>
      </w:r>
      <w:r w:rsidRPr="00054CA2">
        <w:rPr>
          <w:sz w:val="20"/>
          <w:szCs w:val="20"/>
        </w:rPr>
        <w:t xml:space="preserve"> (atende CNCST) + (240 horas de Estágio Curricular + 160 horas do Trabalho de Graduação). </w:t>
      </w:r>
    </w:p>
    <w:p w:rsidR="00C53141" w:rsidRPr="00054CA2" w:rsidRDefault="00C53141" w:rsidP="00054C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54CA2">
        <w:rPr>
          <w:rFonts w:ascii="Arial" w:hAnsi="Arial" w:cs="Arial"/>
          <w:b/>
          <w:sz w:val="20"/>
          <w:szCs w:val="20"/>
        </w:rPr>
        <w:t xml:space="preserve">Número de vagas oferecidas, por período: </w:t>
      </w:r>
      <w:r w:rsidR="00054CA2" w:rsidRPr="00054CA2">
        <w:rPr>
          <w:rFonts w:ascii="Arial" w:hAnsi="Arial" w:cs="Arial"/>
          <w:sz w:val="20"/>
          <w:szCs w:val="20"/>
        </w:rPr>
        <w:t>m</w:t>
      </w:r>
      <w:r w:rsidRPr="00054CA2">
        <w:rPr>
          <w:rFonts w:ascii="Arial" w:hAnsi="Arial" w:cs="Arial"/>
          <w:sz w:val="20"/>
          <w:szCs w:val="20"/>
        </w:rPr>
        <w:t>anhã 40 vagas, por semestre;</w:t>
      </w:r>
    </w:p>
    <w:p w:rsidR="00C53141" w:rsidRPr="00054CA2" w:rsidRDefault="00C53141" w:rsidP="00054CA2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054CA2">
        <w:rPr>
          <w:b/>
          <w:bCs/>
          <w:sz w:val="20"/>
          <w:szCs w:val="20"/>
        </w:rPr>
        <w:t xml:space="preserve">Período letivo: </w:t>
      </w:r>
      <w:r w:rsidRPr="00054CA2">
        <w:rPr>
          <w:sz w:val="20"/>
          <w:szCs w:val="20"/>
        </w:rPr>
        <w:t xml:space="preserve">semestral, mínimo de 100 dias letivos (20 semanas); </w:t>
      </w:r>
    </w:p>
    <w:p w:rsidR="00C53141" w:rsidRPr="00054CA2" w:rsidRDefault="00C53141" w:rsidP="00054CA2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054CA2">
        <w:rPr>
          <w:b/>
          <w:sz w:val="20"/>
          <w:szCs w:val="20"/>
        </w:rPr>
        <w:t xml:space="preserve">Regime de Matrícula: </w:t>
      </w:r>
      <w:r w:rsidRPr="00054CA2">
        <w:rPr>
          <w:sz w:val="20"/>
          <w:szCs w:val="20"/>
        </w:rPr>
        <w:t>conjunto de disciplinas;</w:t>
      </w:r>
    </w:p>
    <w:p w:rsidR="00C53141" w:rsidRPr="00054CA2" w:rsidRDefault="00C53141" w:rsidP="00054CA2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054CA2">
        <w:rPr>
          <w:b/>
          <w:sz w:val="20"/>
          <w:szCs w:val="20"/>
        </w:rPr>
        <w:t xml:space="preserve">Tempo mínimo para integralização: </w:t>
      </w:r>
      <w:proofErr w:type="gramStart"/>
      <w:r w:rsidRPr="00054CA2">
        <w:rPr>
          <w:sz w:val="20"/>
          <w:szCs w:val="20"/>
        </w:rPr>
        <w:t>3</w:t>
      </w:r>
      <w:proofErr w:type="gramEnd"/>
      <w:r w:rsidRPr="00054CA2">
        <w:rPr>
          <w:sz w:val="20"/>
          <w:szCs w:val="20"/>
        </w:rPr>
        <w:t xml:space="preserve"> anos (6 semestres);</w:t>
      </w:r>
    </w:p>
    <w:p w:rsidR="00C53141" w:rsidRPr="00054CA2" w:rsidRDefault="00C53141" w:rsidP="00054CA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54CA2">
        <w:rPr>
          <w:rFonts w:ascii="Arial" w:hAnsi="Arial" w:cs="Arial"/>
          <w:b/>
          <w:sz w:val="20"/>
          <w:szCs w:val="20"/>
        </w:rPr>
        <w:t xml:space="preserve">Tempo máximo para integralização: </w:t>
      </w:r>
      <w:proofErr w:type="gramStart"/>
      <w:r w:rsidRPr="00054CA2">
        <w:rPr>
          <w:rFonts w:ascii="Arial" w:hAnsi="Arial" w:cs="Arial"/>
          <w:sz w:val="20"/>
          <w:szCs w:val="20"/>
        </w:rPr>
        <w:t>5</w:t>
      </w:r>
      <w:proofErr w:type="gramEnd"/>
      <w:r w:rsidRPr="00054CA2">
        <w:rPr>
          <w:rFonts w:ascii="Arial" w:hAnsi="Arial" w:cs="Arial"/>
          <w:sz w:val="20"/>
          <w:szCs w:val="20"/>
        </w:rPr>
        <w:t xml:space="preserve"> anos (10 semestres);</w:t>
      </w:r>
    </w:p>
    <w:p w:rsidR="00C53141" w:rsidRPr="00054CA2" w:rsidRDefault="00C53141" w:rsidP="00054CA2">
      <w:pPr>
        <w:pStyle w:val="Corpodetexto"/>
        <w:rPr>
          <w:rFonts w:ascii="Arial" w:hAnsi="Arial" w:cs="Arial"/>
          <w:sz w:val="20"/>
          <w:szCs w:val="20"/>
        </w:rPr>
      </w:pPr>
      <w:r w:rsidRPr="00054CA2">
        <w:rPr>
          <w:rFonts w:ascii="Arial" w:hAnsi="Arial" w:cs="Arial"/>
          <w:b/>
          <w:sz w:val="20"/>
          <w:szCs w:val="20"/>
        </w:rPr>
        <w:t xml:space="preserve">Forma de Acesso: </w:t>
      </w:r>
      <w:r w:rsidRPr="00054CA2">
        <w:rPr>
          <w:rFonts w:ascii="Arial" w:hAnsi="Arial" w:cs="Arial"/>
          <w:sz w:val="20"/>
          <w:szCs w:val="20"/>
        </w:rPr>
        <w:t>Classificação em Processo Seletivo – Vestibular. É realizado em uma única fase, com provas das disciplinas do núcleo comum do ensino médio ou equivalente, em forma de testes objetivos e uma redação.</w:t>
      </w:r>
    </w:p>
    <w:p w:rsidR="00C53141" w:rsidRPr="00C53141" w:rsidRDefault="00C53141" w:rsidP="00C53141">
      <w:pPr>
        <w:pStyle w:val="Corpodetexto"/>
        <w:spacing w:after="0"/>
        <w:rPr>
          <w:rFonts w:ascii="Arial" w:hAnsi="Arial" w:cs="Arial"/>
        </w:rPr>
      </w:pPr>
    </w:p>
    <w:p w:rsidR="00C53141" w:rsidRPr="00C53141" w:rsidRDefault="00C53141" w:rsidP="00054CA2">
      <w:pPr>
        <w:spacing w:after="0"/>
        <w:ind w:firstLine="142"/>
        <w:jc w:val="center"/>
        <w:rPr>
          <w:rFonts w:ascii="Arial" w:hAnsi="Arial" w:cs="Arial"/>
          <w:b/>
          <w:bCs/>
        </w:rPr>
      </w:pPr>
      <w:r w:rsidRPr="00C53141">
        <w:rPr>
          <w:rFonts w:ascii="Arial" w:hAnsi="Arial" w:cs="Arial"/>
          <w:b/>
          <w:bCs/>
        </w:rPr>
        <w:t>Caracterização da infraestrutura física da Instituição reservada para o Curso:</w:t>
      </w:r>
    </w:p>
    <w:p w:rsidR="00C53141" w:rsidRPr="00C53141" w:rsidRDefault="00C53141" w:rsidP="00C53141">
      <w:pPr>
        <w:pStyle w:val="Corpodetexto"/>
        <w:spacing w:after="0"/>
        <w:rPr>
          <w:rFonts w:ascii="Arial" w:hAnsi="Arial" w:cs="Arial"/>
        </w:rPr>
      </w:pP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418"/>
        <w:gridCol w:w="1417"/>
        <w:gridCol w:w="3865"/>
      </w:tblGrid>
      <w:tr w:rsidR="00C53141" w:rsidRPr="002410FF" w:rsidTr="00C53141">
        <w:trPr>
          <w:jc w:val="center"/>
        </w:trPr>
        <w:tc>
          <w:tcPr>
            <w:tcW w:w="1599" w:type="dxa"/>
            <w:shd w:val="clear" w:color="auto" w:fill="D9D9D9"/>
          </w:tcPr>
          <w:p w:rsidR="00C53141" w:rsidRPr="00C53141" w:rsidRDefault="00C53141" w:rsidP="00054CA2">
            <w:pPr>
              <w:spacing w:after="0"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53141">
              <w:rPr>
                <w:rFonts w:ascii="Arial" w:hAnsi="Arial"/>
                <w:b/>
                <w:sz w:val="20"/>
                <w:szCs w:val="20"/>
              </w:rPr>
              <w:t>Instalação</w:t>
            </w:r>
          </w:p>
        </w:tc>
        <w:tc>
          <w:tcPr>
            <w:tcW w:w="1418" w:type="dxa"/>
            <w:shd w:val="clear" w:color="auto" w:fill="D9D9D9"/>
          </w:tcPr>
          <w:p w:rsidR="00C53141" w:rsidRPr="00C53141" w:rsidRDefault="00C53141" w:rsidP="00054CA2">
            <w:pPr>
              <w:spacing w:after="0"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53141">
              <w:rPr>
                <w:rFonts w:ascii="Arial" w:hAnsi="Arial"/>
                <w:b/>
                <w:sz w:val="20"/>
                <w:szCs w:val="20"/>
              </w:rPr>
              <w:t>Quantidade</w:t>
            </w:r>
          </w:p>
        </w:tc>
        <w:tc>
          <w:tcPr>
            <w:tcW w:w="1417" w:type="dxa"/>
            <w:shd w:val="clear" w:color="auto" w:fill="D9D9D9"/>
          </w:tcPr>
          <w:p w:rsidR="00C53141" w:rsidRPr="00C53141" w:rsidRDefault="00C53141" w:rsidP="00054CA2">
            <w:pPr>
              <w:spacing w:after="0"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53141">
              <w:rPr>
                <w:rFonts w:ascii="Arial" w:hAnsi="Arial"/>
                <w:b/>
                <w:sz w:val="20"/>
                <w:szCs w:val="20"/>
              </w:rPr>
              <w:t>Capacidade</w:t>
            </w:r>
          </w:p>
        </w:tc>
        <w:tc>
          <w:tcPr>
            <w:tcW w:w="3865" w:type="dxa"/>
            <w:shd w:val="clear" w:color="auto" w:fill="D9D9D9"/>
          </w:tcPr>
          <w:p w:rsidR="00C53141" w:rsidRPr="00C53141" w:rsidRDefault="00C53141" w:rsidP="00054CA2">
            <w:pPr>
              <w:spacing w:after="0"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53141">
              <w:rPr>
                <w:rFonts w:ascii="Arial" w:hAnsi="Arial"/>
                <w:b/>
                <w:sz w:val="20"/>
                <w:szCs w:val="20"/>
              </w:rPr>
              <w:t>Observações</w:t>
            </w:r>
          </w:p>
        </w:tc>
      </w:tr>
      <w:tr w:rsidR="00C53141" w:rsidRPr="002410FF" w:rsidTr="00C53141">
        <w:trPr>
          <w:jc w:val="center"/>
        </w:trPr>
        <w:tc>
          <w:tcPr>
            <w:tcW w:w="1599" w:type="dxa"/>
          </w:tcPr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/>
                <w:sz w:val="20"/>
                <w:szCs w:val="20"/>
              </w:rPr>
            </w:pPr>
            <w:r w:rsidRPr="00C53141">
              <w:rPr>
                <w:rFonts w:ascii="Arial" w:hAnsi="Arial"/>
                <w:sz w:val="20"/>
                <w:szCs w:val="20"/>
              </w:rPr>
              <w:t>Salas de aula</w:t>
            </w:r>
          </w:p>
        </w:tc>
        <w:tc>
          <w:tcPr>
            <w:tcW w:w="1418" w:type="dxa"/>
          </w:tcPr>
          <w:p w:rsidR="00C53141" w:rsidRPr="00C53141" w:rsidRDefault="00C53141" w:rsidP="00054CA2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C53141">
              <w:rPr>
                <w:rFonts w:ascii="Arial" w:hAnsi="Arial"/>
                <w:sz w:val="20"/>
                <w:szCs w:val="20"/>
              </w:rPr>
              <w:t>08</w:t>
            </w:r>
          </w:p>
        </w:tc>
        <w:tc>
          <w:tcPr>
            <w:tcW w:w="1417" w:type="dxa"/>
          </w:tcPr>
          <w:p w:rsidR="00C53141" w:rsidRPr="00C53141" w:rsidRDefault="00C53141" w:rsidP="00054CA2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C53141">
              <w:rPr>
                <w:rFonts w:ascii="Arial" w:hAnsi="Arial"/>
                <w:sz w:val="20"/>
                <w:szCs w:val="20"/>
              </w:rPr>
              <w:t>40 alunos</w:t>
            </w:r>
          </w:p>
        </w:tc>
        <w:tc>
          <w:tcPr>
            <w:tcW w:w="3865" w:type="dxa"/>
          </w:tcPr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C53141" w:rsidRPr="002410FF" w:rsidTr="00C53141">
        <w:trPr>
          <w:trHeight w:val="516"/>
          <w:jc w:val="center"/>
        </w:trPr>
        <w:tc>
          <w:tcPr>
            <w:tcW w:w="1599" w:type="dxa"/>
          </w:tcPr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/>
                <w:sz w:val="20"/>
                <w:szCs w:val="20"/>
              </w:rPr>
            </w:pPr>
            <w:r w:rsidRPr="00C53141">
              <w:rPr>
                <w:rFonts w:ascii="Arial" w:hAnsi="Arial"/>
                <w:sz w:val="20"/>
                <w:szCs w:val="20"/>
              </w:rPr>
              <w:t>Laboratórios</w:t>
            </w:r>
          </w:p>
        </w:tc>
        <w:tc>
          <w:tcPr>
            <w:tcW w:w="1418" w:type="dxa"/>
          </w:tcPr>
          <w:p w:rsidR="00C53141" w:rsidRPr="00C53141" w:rsidRDefault="00C53141" w:rsidP="00054CA2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C53141"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C53141" w:rsidRPr="00C53141" w:rsidRDefault="00C53141" w:rsidP="00054CA2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5" w:type="dxa"/>
          </w:tcPr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02 laboratórios de Informática;</w:t>
            </w:r>
          </w:p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02 laboratórios de ênfase.</w:t>
            </w:r>
          </w:p>
        </w:tc>
      </w:tr>
      <w:tr w:rsidR="00C53141" w:rsidRPr="002410FF" w:rsidTr="00C53141">
        <w:trPr>
          <w:jc w:val="center"/>
        </w:trPr>
        <w:tc>
          <w:tcPr>
            <w:tcW w:w="1599" w:type="dxa"/>
          </w:tcPr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/>
                <w:sz w:val="20"/>
                <w:szCs w:val="20"/>
              </w:rPr>
            </w:pPr>
            <w:r w:rsidRPr="00C53141">
              <w:rPr>
                <w:rFonts w:ascii="Arial" w:hAnsi="Arial"/>
                <w:sz w:val="20"/>
                <w:szCs w:val="20"/>
              </w:rPr>
              <w:t>Apoio</w:t>
            </w:r>
          </w:p>
        </w:tc>
        <w:tc>
          <w:tcPr>
            <w:tcW w:w="1418" w:type="dxa"/>
          </w:tcPr>
          <w:p w:rsidR="00C53141" w:rsidRPr="00C53141" w:rsidRDefault="00C53141" w:rsidP="00054CA2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C53141">
              <w:rPr>
                <w:rFonts w:ascii="Arial" w:hAnsi="Arial"/>
                <w:sz w:val="20"/>
                <w:szCs w:val="20"/>
              </w:rPr>
              <w:t>08</w:t>
            </w:r>
          </w:p>
        </w:tc>
        <w:tc>
          <w:tcPr>
            <w:tcW w:w="1417" w:type="dxa"/>
          </w:tcPr>
          <w:p w:rsidR="00C53141" w:rsidRPr="00C53141" w:rsidRDefault="00C53141" w:rsidP="00054CA2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5" w:type="dxa"/>
          </w:tcPr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01 sala de coordenação;</w:t>
            </w:r>
          </w:p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01 sala de secretaria acadêmica;</w:t>
            </w:r>
          </w:p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01 sala de diretoria de serviços;</w:t>
            </w:r>
          </w:p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01 sala de coord. de estágios;</w:t>
            </w:r>
          </w:p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01 sala de ATA – Assistente Técnico Administrativo;</w:t>
            </w:r>
          </w:p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01 biblioteca;</w:t>
            </w:r>
          </w:p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01 sala de TI;</w:t>
            </w:r>
          </w:p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01 sala do almoxarife.</w:t>
            </w:r>
          </w:p>
        </w:tc>
      </w:tr>
      <w:tr w:rsidR="00C53141" w:rsidRPr="002410FF" w:rsidTr="00C53141">
        <w:trPr>
          <w:jc w:val="center"/>
        </w:trPr>
        <w:tc>
          <w:tcPr>
            <w:tcW w:w="1599" w:type="dxa"/>
          </w:tcPr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/>
                <w:sz w:val="20"/>
                <w:szCs w:val="20"/>
              </w:rPr>
            </w:pPr>
            <w:r w:rsidRPr="00C53141">
              <w:rPr>
                <w:rFonts w:ascii="Arial" w:hAnsi="Arial"/>
                <w:sz w:val="20"/>
                <w:szCs w:val="20"/>
              </w:rPr>
              <w:t xml:space="preserve">Outros </w:t>
            </w:r>
          </w:p>
        </w:tc>
        <w:tc>
          <w:tcPr>
            <w:tcW w:w="1418" w:type="dxa"/>
          </w:tcPr>
          <w:p w:rsidR="00C53141" w:rsidRPr="00C53141" w:rsidRDefault="00C53141" w:rsidP="00054CA2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C53141">
              <w:rPr>
                <w:rFonts w:ascii="Arial" w:hAnsi="Arial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C53141" w:rsidRPr="00C53141" w:rsidRDefault="00C53141" w:rsidP="00054CA2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5" w:type="dxa"/>
          </w:tcPr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01 sala de professores;</w:t>
            </w:r>
          </w:p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01 sala de diretoria de unidade.</w:t>
            </w:r>
          </w:p>
        </w:tc>
      </w:tr>
    </w:tbl>
    <w:p w:rsidR="00C53141" w:rsidRDefault="00C53141" w:rsidP="00C53141">
      <w:pPr>
        <w:pStyle w:val="Corpodetexto"/>
        <w:spacing w:after="0"/>
        <w:rPr>
          <w:b/>
          <w:sz w:val="24"/>
          <w:szCs w:val="24"/>
        </w:rPr>
      </w:pPr>
    </w:p>
    <w:p w:rsidR="00C53141" w:rsidRPr="00C53141" w:rsidRDefault="00C53141" w:rsidP="00054CA2">
      <w:pPr>
        <w:spacing w:after="0"/>
        <w:ind w:firstLine="142"/>
        <w:jc w:val="center"/>
        <w:rPr>
          <w:rFonts w:ascii="Arial" w:hAnsi="Arial" w:cs="Arial"/>
          <w:b/>
          <w:bCs/>
        </w:rPr>
      </w:pPr>
      <w:r w:rsidRPr="00C53141">
        <w:rPr>
          <w:rFonts w:ascii="Arial" w:hAnsi="Arial" w:cs="Arial"/>
          <w:b/>
          <w:bCs/>
        </w:rPr>
        <w:t>Biblioteca</w:t>
      </w:r>
    </w:p>
    <w:p w:rsidR="00C53141" w:rsidRDefault="00C53141" w:rsidP="00C53141">
      <w:pPr>
        <w:spacing w:after="0"/>
        <w:jc w:val="both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095"/>
      </w:tblGrid>
      <w:tr w:rsidR="00C53141" w:rsidRPr="002C4066" w:rsidTr="00C53141">
        <w:tc>
          <w:tcPr>
            <w:tcW w:w="3085" w:type="dxa"/>
          </w:tcPr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Tipo de acesso ao acervo</w:t>
            </w:r>
          </w:p>
        </w:tc>
        <w:tc>
          <w:tcPr>
            <w:tcW w:w="6095" w:type="dxa"/>
          </w:tcPr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Através de funcionário</w:t>
            </w:r>
          </w:p>
        </w:tc>
      </w:tr>
      <w:tr w:rsidR="00C53141" w:rsidRPr="002C4066" w:rsidTr="00C53141">
        <w:tc>
          <w:tcPr>
            <w:tcW w:w="3085" w:type="dxa"/>
          </w:tcPr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É específica para o curso</w:t>
            </w:r>
          </w:p>
        </w:tc>
        <w:tc>
          <w:tcPr>
            <w:tcW w:w="6095" w:type="dxa"/>
          </w:tcPr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 xml:space="preserve">Não   </w:t>
            </w:r>
          </w:p>
        </w:tc>
      </w:tr>
      <w:tr w:rsidR="00C53141" w:rsidRPr="002C4066" w:rsidTr="00C53141">
        <w:tc>
          <w:tcPr>
            <w:tcW w:w="3085" w:type="dxa"/>
          </w:tcPr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Total de livros para o curso</w:t>
            </w:r>
          </w:p>
        </w:tc>
        <w:tc>
          <w:tcPr>
            <w:tcW w:w="6095" w:type="dxa"/>
          </w:tcPr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Títulos: 1722 dos quais 423 são específicos para o curso de Informática.</w:t>
            </w:r>
          </w:p>
        </w:tc>
      </w:tr>
      <w:tr w:rsidR="00C53141" w:rsidRPr="002C4066" w:rsidTr="00C53141">
        <w:tc>
          <w:tcPr>
            <w:tcW w:w="3085" w:type="dxa"/>
          </w:tcPr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C53141">
              <w:rPr>
                <w:rFonts w:ascii="Arial" w:hAnsi="Arial" w:cs="Arial"/>
                <w:sz w:val="20"/>
                <w:szCs w:val="20"/>
              </w:rPr>
              <w:t>Periódicos</w:t>
            </w:r>
          </w:p>
        </w:tc>
        <w:tc>
          <w:tcPr>
            <w:tcW w:w="6095" w:type="dxa"/>
          </w:tcPr>
          <w:p w:rsidR="00C53141" w:rsidRPr="00C53141" w:rsidRDefault="00C53141" w:rsidP="00054CA2">
            <w:pPr>
              <w:spacing w:after="0" w:line="260" w:lineRule="exact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C53141">
              <w:rPr>
                <w:rFonts w:ascii="Arial" w:hAnsi="Arial" w:cs="Arial"/>
                <w:caps/>
                <w:sz w:val="20"/>
                <w:szCs w:val="20"/>
              </w:rPr>
              <w:t>184 (</w:t>
            </w:r>
            <w:r w:rsidRPr="00C53141">
              <w:rPr>
                <w:rFonts w:ascii="Arial" w:hAnsi="Arial" w:cs="Arial"/>
                <w:sz w:val="20"/>
                <w:szCs w:val="20"/>
              </w:rPr>
              <w:t xml:space="preserve">Relacionados no </w:t>
            </w:r>
            <w:r w:rsidRPr="00C53141">
              <w:rPr>
                <w:rFonts w:ascii="Arial" w:hAnsi="Arial" w:cs="Arial"/>
                <w:b/>
                <w:sz w:val="20"/>
                <w:szCs w:val="20"/>
              </w:rPr>
              <w:t>Anexo I</w:t>
            </w:r>
            <w:r w:rsidRPr="00C53141">
              <w:rPr>
                <w:rFonts w:ascii="Arial" w:hAnsi="Arial" w:cs="Arial"/>
                <w:sz w:val="20"/>
                <w:szCs w:val="20"/>
              </w:rPr>
              <w:t>, juntamente com o Acervo)</w:t>
            </w:r>
          </w:p>
        </w:tc>
      </w:tr>
    </w:tbl>
    <w:p w:rsidR="00054CA2" w:rsidRDefault="00054CA2" w:rsidP="00C53141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C53141" w:rsidRPr="00C53141" w:rsidRDefault="00C53141" w:rsidP="00C53141">
      <w:pPr>
        <w:pStyle w:val="Corpodetexto"/>
        <w:spacing w:line="240" w:lineRule="auto"/>
        <w:rPr>
          <w:rFonts w:ascii="Arial" w:hAnsi="Arial" w:cs="Arial"/>
          <w:sz w:val="20"/>
        </w:rPr>
      </w:pPr>
      <w:r w:rsidRPr="00C53141">
        <w:rPr>
          <w:rFonts w:ascii="Arial" w:hAnsi="Arial" w:cs="Arial"/>
          <w:sz w:val="20"/>
        </w:rPr>
        <w:t>O</w:t>
      </w:r>
      <w:r w:rsidR="00690108">
        <w:rPr>
          <w:rFonts w:ascii="Arial" w:hAnsi="Arial" w:cs="Arial"/>
          <w:sz w:val="20"/>
        </w:rPr>
        <w:t>BS</w:t>
      </w:r>
      <w:r w:rsidR="00D96EEE">
        <w:rPr>
          <w:rFonts w:ascii="Arial" w:hAnsi="Arial" w:cs="Arial"/>
          <w:sz w:val="20"/>
        </w:rPr>
        <w:t>:</w:t>
      </w:r>
      <w:r w:rsidRPr="00C53141">
        <w:rPr>
          <w:rFonts w:ascii="Arial" w:hAnsi="Arial" w:cs="Arial"/>
          <w:sz w:val="20"/>
        </w:rPr>
        <w:t xml:space="preserve"> </w:t>
      </w:r>
      <w:r w:rsidR="00D96EEE">
        <w:rPr>
          <w:rFonts w:ascii="Arial" w:hAnsi="Arial" w:cs="Arial"/>
          <w:sz w:val="20"/>
        </w:rPr>
        <w:t>o</w:t>
      </w:r>
      <w:r w:rsidRPr="00C53141">
        <w:rPr>
          <w:rFonts w:ascii="Arial" w:hAnsi="Arial" w:cs="Arial"/>
          <w:sz w:val="20"/>
        </w:rPr>
        <w:t xml:space="preserve"> Acervo consta no item </w:t>
      </w:r>
      <w:proofErr w:type="gramStart"/>
      <w:r w:rsidRPr="00C53141">
        <w:rPr>
          <w:rFonts w:ascii="Arial" w:hAnsi="Arial" w:cs="Arial"/>
          <w:sz w:val="20"/>
        </w:rPr>
        <w:t>5</w:t>
      </w:r>
      <w:proofErr w:type="gramEnd"/>
      <w:r w:rsidRPr="00C53141">
        <w:rPr>
          <w:rFonts w:ascii="Arial" w:hAnsi="Arial" w:cs="Arial"/>
          <w:sz w:val="20"/>
        </w:rPr>
        <w:t xml:space="preserve"> do Histórico</w:t>
      </w:r>
      <w:r w:rsidR="00D96EEE">
        <w:rPr>
          <w:rFonts w:ascii="Arial" w:hAnsi="Arial" w:cs="Arial"/>
          <w:sz w:val="20"/>
        </w:rPr>
        <w:t>.</w:t>
      </w:r>
    </w:p>
    <w:p w:rsidR="00C53141" w:rsidRDefault="00C53141" w:rsidP="00177A31">
      <w:pPr>
        <w:spacing w:after="0"/>
        <w:rPr>
          <w:rFonts w:ascii="Arial" w:hAnsi="Arial"/>
          <w:b/>
        </w:rPr>
      </w:pPr>
    </w:p>
    <w:p w:rsidR="002E6DCB" w:rsidRDefault="002E6DCB" w:rsidP="00177A31">
      <w:pPr>
        <w:spacing w:after="0"/>
        <w:rPr>
          <w:rFonts w:ascii="Arial" w:hAnsi="Arial"/>
          <w:b/>
        </w:rPr>
      </w:pPr>
    </w:p>
    <w:p w:rsidR="00054CA2" w:rsidRDefault="00054CA2" w:rsidP="00177A31">
      <w:pPr>
        <w:spacing w:after="0"/>
        <w:rPr>
          <w:rFonts w:ascii="Arial" w:hAnsi="Arial"/>
          <w:b/>
        </w:rPr>
      </w:pPr>
    </w:p>
    <w:p w:rsidR="00876A27" w:rsidRDefault="00876A27" w:rsidP="00054CA2">
      <w:pPr>
        <w:spacing w:after="0"/>
        <w:jc w:val="center"/>
        <w:rPr>
          <w:rFonts w:ascii="Arial" w:hAnsi="Arial"/>
          <w:b/>
        </w:rPr>
      </w:pPr>
      <w:r w:rsidRPr="00177A31">
        <w:rPr>
          <w:rFonts w:ascii="Arial" w:hAnsi="Arial"/>
          <w:b/>
        </w:rPr>
        <w:lastRenderedPageBreak/>
        <w:t>Corpo Docente:</w:t>
      </w:r>
    </w:p>
    <w:p w:rsidR="00876A27" w:rsidRPr="00054CA2" w:rsidRDefault="00876A27" w:rsidP="00054CA2">
      <w:pPr>
        <w:ind w:firstLine="851"/>
        <w:jc w:val="both"/>
        <w:rPr>
          <w:rFonts w:ascii="Arial" w:eastAsia="MS Mincho" w:hAnsi="Arial" w:cs="Arial"/>
          <w:sz w:val="20"/>
          <w:szCs w:val="20"/>
        </w:rPr>
      </w:pPr>
      <w:bookmarkStart w:id="0" w:name="OLE_LINK2"/>
      <w:r w:rsidRPr="00054CA2">
        <w:rPr>
          <w:rFonts w:ascii="Arial" w:hAnsi="Arial"/>
          <w:sz w:val="20"/>
          <w:szCs w:val="20"/>
        </w:rPr>
        <w:t xml:space="preserve">A Carreira Docente está regulamentada na Lei Complementar nº 1.044, de 13/05/2008, que </w:t>
      </w:r>
      <w:r w:rsidRPr="00054CA2">
        <w:rPr>
          <w:rFonts w:ascii="Arial" w:eastAsia="MS Mincho" w:hAnsi="Arial" w:cs="Arial"/>
          <w:sz w:val="20"/>
          <w:szCs w:val="20"/>
        </w:rPr>
        <w:t xml:space="preserve">Instituiu o Plano de Carreira, de Empregos Públicos e Sistema </w:t>
      </w:r>
      <w:proofErr w:type="spellStart"/>
      <w:r w:rsidRPr="00054CA2">
        <w:rPr>
          <w:rFonts w:ascii="Arial" w:eastAsia="MS Mincho" w:hAnsi="Arial" w:cs="Arial"/>
          <w:sz w:val="20"/>
          <w:szCs w:val="20"/>
        </w:rPr>
        <w:t>Retribuitório</w:t>
      </w:r>
      <w:proofErr w:type="spellEnd"/>
      <w:r w:rsidRPr="00054CA2">
        <w:rPr>
          <w:rFonts w:ascii="Arial" w:eastAsia="MS Mincho" w:hAnsi="Arial" w:cs="Arial"/>
          <w:sz w:val="20"/>
          <w:szCs w:val="20"/>
        </w:rPr>
        <w:t xml:space="preserve"> dos Servidores do Centro Estadual de Educação Tecnológica Paula Souza - CEETEPS, e dá outras providências.</w:t>
      </w:r>
    </w:p>
    <w:p w:rsidR="00876A27" w:rsidRPr="00054CA2" w:rsidRDefault="00876A27" w:rsidP="00054CA2">
      <w:pPr>
        <w:ind w:firstLine="700"/>
        <w:jc w:val="both"/>
        <w:rPr>
          <w:rFonts w:ascii="Arial" w:eastAsia="MS Mincho" w:hAnsi="Arial" w:cs="Arial"/>
          <w:sz w:val="20"/>
          <w:szCs w:val="20"/>
        </w:rPr>
      </w:pPr>
      <w:r w:rsidRPr="00054CA2">
        <w:rPr>
          <w:rFonts w:ascii="Arial" w:eastAsia="MS Mincho" w:hAnsi="Arial" w:cs="Arial"/>
          <w:sz w:val="20"/>
          <w:szCs w:val="20"/>
        </w:rPr>
        <w:t xml:space="preserve">A carreira docente é composta por classes, escalonadas na seguinte conformidade: </w:t>
      </w:r>
      <w:proofErr w:type="gramStart"/>
      <w:r w:rsidRPr="00054CA2">
        <w:rPr>
          <w:rFonts w:ascii="Arial" w:eastAsia="MS Mincho" w:hAnsi="Arial" w:cs="Arial"/>
          <w:sz w:val="20"/>
          <w:szCs w:val="20"/>
        </w:rPr>
        <w:t>Prof.</w:t>
      </w:r>
      <w:proofErr w:type="gramEnd"/>
      <w:r w:rsidRPr="00054CA2">
        <w:rPr>
          <w:rFonts w:ascii="Arial" w:eastAsia="MS Mincho" w:hAnsi="Arial" w:cs="Arial"/>
          <w:sz w:val="20"/>
          <w:szCs w:val="20"/>
        </w:rPr>
        <w:t xml:space="preserve"> Assistente I e II; Prof. Associado I e II; Prof. Pleno I e II, sendo facultada a opção pelo Regime de Jornada Integral - RJI. Caracterizado pelo cumprimento da jornada de 40 (quarenta) horas semanais de trabalho, vedado o exercício de qualquer outra atividade remunerada.</w:t>
      </w:r>
    </w:p>
    <w:bookmarkEnd w:id="0"/>
    <w:p w:rsidR="00876A27" w:rsidRPr="00177A31" w:rsidRDefault="00876A27" w:rsidP="009D2C40">
      <w:pPr>
        <w:tabs>
          <w:tab w:val="num" w:pos="720"/>
        </w:tabs>
        <w:jc w:val="center"/>
        <w:rPr>
          <w:rFonts w:ascii="Arial" w:hAnsi="Arial" w:cs="Arial"/>
          <w:b/>
        </w:rPr>
      </w:pPr>
      <w:r w:rsidRPr="00177A31">
        <w:rPr>
          <w:rFonts w:ascii="Arial" w:hAnsi="Arial" w:cs="Arial"/>
          <w:b/>
        </w:rPr>
        <w:t>Relação dos Docentes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276"/>
        <w:gridCol w:w="709"/>
        <w:gridCol w:w="1559"/>
        <w:gridCol w:w="1276"/>
        <w:gridCol w:w="1559"/>
        <w:gridCol w:w="1417"/>
      </w:tblGrid>
      <w:tr w:rsidR="009F1A16" w:rsidRPr="009F1A16" w:rsidTr="0089172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9F1A16">
              <w:rPr>
                <w:rFonts w:ascii="Arial" w:hAnsi="Arial" w:cs="Arial"/>
                <w:b/>
                <w:sz w:val="16"/>
                <w:szCs w:val="16"/>
              </w:rPr>
              <w:t>Docente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A16">
              <w:rPr>
                <w:rFonts w:ascii="Arial" w:hAnsi="Arial" w:cs="Arial"/>
                <w:b/>
                <w:sz w:val="16"/>
                <w:szCs w:val="16"/>
              </w:rPr>
              <w:t>Titulação</w:t>
            </w:r>
          </w:p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A16">
              <w:rPr>
                <w:rFonts w:ascii="Arial" w:hAnsi="Arial" w:cs="Arial"/>
                <w:b/>
                <w:sz w:val="16"/>
                <w:szCs w:val="16"/>
              </w:rPr>
              <w:t>Acadêmica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A16">
              <w:rPr>
                <w:rFonts w:ascii="Arial" w:hAnsi="Arial" w:cs="Arial"/>
                <w:b/>
                <w:sz w:val="16"/>
                <w:szCs w:val="16"/>
              </w:rPr>
              <w:t>H/A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A16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A16">
              <w:rPr>
                <w:rFonts w:ascii="Arial" w:hAnsi="Arial" w:cs="Arial"/>
                <w:b/>
                <w:sz w:val="16"/>
                <w:szCs w:val="16"/>
              </w:rPr>
              <w:t>Contrato de Trabalho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A16">
              <w:rPr>
                <w:rFonts w:ascii="Arial" w:hAnsi="Arial" w:cs="Arial"/>
                <w:b/>
                <w:sz w:val="16"/>
                <w:szCs w:val="16"/>
              </w:rPr>
              <w:t>Siglas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A16">
              <w:rPr>
                <w:rFonts w:ascii="Arial" w:hAnsi="Arial" w:cs="Arial"/>
                <w:b/>
                <w:sz w:val="16"/>
                <w:szCs w:val="16"/>
              </w:rPr>
              <w:t>Enquadramento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 xml:space="preserve">Adriana </w:t>
            </w:r>
            <w:proofErr w:type="spellStart"/>
            <w:r w:rsidRPr="009F1A16">
              <w:rPr>
                <w:rFonts w:ascii="Arial" w:hAnsi="Arial" w:cs="Arial"/>
                <w:sz w:val="16"/>
                <w:szCs w:val="16"/>
              </w:rPr>
              <w:t>Natividad</w:t>
            </w:r>
            <w:proofErr w:type="spellEnd"/>
            <w:r w:rsidRPr="009F1A16">
              <w:rPr>
                <w:rFonts w:ascii="Arial" w:hAnsi="Arial" w:cs="Arial"/>
                <w:sz w:val="16"/>
                <w:szCs w:val="16"/>
              </w:rPr>
              <w:t xml:space="preserve"> López </w:t>
            </w:r>
            <w:proofErr w:type="spellStart"/>
            <w:r w:rsidRPr="009F1A16">
              <w:rPr>
                <w:rFonts w:ascii="Arial" w:hAnsi="Arial" w:cs="Arial"/>
                <w:sz w:val="16"/>
                <w:szCs w:val="16"/>
              </w:rPr>
              <w:t>Valverde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Assistente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SD</w:t>
            </w:r>
          </w:p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TARC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Inciso I</w:t>
            </w:r>
          </w:p>
        </w:tc>
      </w:tr>
      <w:tr w:rsidR="009F1A16" w:rsidRPr="009F1A16" w:rsidTr="0089172C">
        <w:trPr>
          <w:cantSplit/>
          <w:trHeight w:val="4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Ana Lúcia Magalhães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Pleno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PTF, TF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Inciso I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Aníbal Evaristo Fernandes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Mestre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Associado 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ALG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Del CEE 55/2006</w:t>
            </w:r>
          </w:p>
        </w:tc>
      </w:tr>
      <w:tr w:rsidR="009F1A16" w:rsidRPr="009F1A16" w:rsidTr="0089172C">
        <w:trPr>
          <w:cantSplit/>
          <w:trHeight w:val="3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LPROG II</w:t>
            </w:r>
          </w:p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LPROG 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Inciso I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1A16">
              <w:rPr>
                <w:rFonts w:ascii="Arial" w:hAnsi="Arial" w:cs="Arial"/>
                <w:sz w:val="16"/>
                <w:szCs w:val="16"/>
              </w:rPr>
              <w:t>Beniza</w:t>
            </w:r>
            <w:proofErr w:type="spellEnd"/>
            <w:r w:rsidRPr="009F1A16">
              <w:rPr>
                <w:rFonts w:ascii="Arial" w:hAnsi="Arial" w:cs="Arial"/>
                <w:sz w:val="16"/>
                <w:szCs w:val="16"/>
              </w:rPr>
              <w:t xml:space="preserve"> Maria F. T.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Assistente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LATI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Inciso I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Bruno Bustamante Ferreira Leonor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Mestre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Assistente 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Emergencial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ESOFT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Del CEE 55/2006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Inciso I</w:t>
            </w:r>
          </w:p>
        </w:tc>
      </w:tr>
      <w:tr w:rsidR="009F1A16" w:rsidRPr="009F1A16" w:rsidTr="0089172C">
        <w:trPr>
          <w:cantSplit/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 xml:space="preserve">Carlos Henrique L. </w:t>
            </w:r>
            <w:proofErr w:type="spellStart"/>
            <w:r w:rsidRPr="009F1A16">
              <w:rPr>
                <w:rFonts w:ascii="Arial" w:hAnsi="Arial" w:cs="Arial"/>
                <w:sz w:val="16"/>
                <w:szCs w:val="16"/>
              </w:rPr>
              <w:t>Feichas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Associado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ABD,</w:t>
            </w:r>
            <w:proofErr w:type="gramEnd"/>
            <w:r w:rsidRPr="009F1A16">
              <w:rPr>
                <w:rFonts w:ascii="Arial" w:hAnsi="Arial" w:cs="Arial"/>
                <w:sz w:val="16"/>
                <w:szCs w:val="16"/>
              </w:rPr>
              <w:t>BDD</w:t>
            </w:r>
          </w:p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LBD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Inciso I</w:t>
            </w:r>
          </w:p>
        </w:tc>
      </w:tr>
      <w:tr w:rsidR="009F1A16" w:rsidRPr="009F1A16" w:rsidTr="0089172C">
        <w:trPr>
          <w:cantSplit/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1A16">
              <w:rPr>
                <w:rFonts w:ascii="Arial" w:hAnsi="Arial" w:cs="Arial"/>
                <w:sz w:val="16"/>
                <w:szCs w:val="16"/>
              </w:rPr>
              <w:t>Dawilmar</w:t>
            </w:r>
            <w:proofErr w:type="spellEnd"/>
            <w:r w:rsidRPr="009F1A16">
              <w:rPr>
                <w:rFonts w:ascii="Arial" w:hAnsi="Arial" w:cs="Arial"/>
                <w:sz w:val="16"/>
                <w:szCs w:val="16"/>
              </w:rPr>
              <w:t xml:space="preserve"> Guimarães de Araújo</w:t>
            </w:r>
            <w:r w:rsidR="008917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1A16">
              <w:rPr>
                <w:rFonts w:ascii="Arial" w:hAnsi="Arial" w:cs="Arial"/>
                <w:sz w:val="16"/>
                <w:szCs w:val="16"/>
              </w:rPr>
              <w:t xml:space="preserve">(substitui </w:t>
            </w:r>
            <w:r w:rsidR="0089172C">
              <w:rPr>
                <w:rFonts w:ascii="Arial" w:hAnsi="Arial" w:cs="Arial"/>
                <w:sz w:val="16"/>
                <w:szCs w:val="16"/>
              </w:rPr>
              <w:t>temp. o P</w:t>
            </w:r>
            <w:r w:rsidRPr="009F1A16">
              <w:rPr>
                <w:rFonts w:ascii="Arial" w:hAnsi="Arial" w:cs="Arial"/>
                <w:sz w:val="16"/>
                <w:szCs w:val="16"/>
              </w:rPr>
              <w:t>rof. Eugênio)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Assistente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Emergencial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PRC I, PRC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Inciso I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 xml:space="preserve">Eduardo Compasso </w:t>
            </w:r>
            <w:proofErr w:type="spellStart"/>
            <w:r w:rsidRPr="009F1A16">
              <w:rPr>
                <w:rFonts w:ascii="Arial" w:hAnsi="Arial" w:cs="Arial"/>
                <w:sz w:val="16"/>
                <w:szCs w:val="16"/>
              </w:rPr>
              <w:t>Arbex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Associado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BD II, SDI</w:t>
            </w:r>
          </w:p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GTI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Inciso I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 xml:space="preserve">Eduardo </w:t>
            </w:r>
            <w:proofErr w:type="spellStart"/>
            <w:r w:rsidRPr="009F1A16">
              <w:rPr>
                <w:rFonts w:ascii="Arial" w:hAnsi="Arial" w:cs="Arial"/>
                <w:sz w:val="16"/>
                <w:szCs w:val="16"/>
              </w:rPr>
              <w:t>Hidenori</w:t>
            </w:r>
            <w:proofErr w:type="spellEnd"/>
            <w:r w:rsidRPr="009F1A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F1A16">
              <w:rPr>
                <w:rFonts w:ascii="Arial" w:hAnsi="Arial" w:cs="Arial"/>
                <w:sz w:val="16"/>
                <w:szCs w:val="16"/>
              </w:rPr>
              <w:t>Enari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Doutor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Pleno 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FCOMP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Del CEE 55/2006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Inciso I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Elizabeth Thomaz Pereira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Doutor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Pleno 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1A16">
              <w:rPr>
                <w:rFonts w:ascii="Arial" w:hAnsi="Arial" w:cs="Arial"/>
                <w:sz w:val="16"/>
                <w:szCs w:val="16"/>
                <w:lang w:val="en-US"/>
              </w:rPr>
              <w:t>ING I,ING II</w:t>
            </w:r>
          </w:p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1A16">
              <w:rPr>
                <w:rFonts w:ascii="Arial" w:hAnsi="Arial" w:cs="Arial"/>
                <w:sz w:val="16"/>
                <w:szCs w:val="16"/>
                <w:lang w:val="en-US"/>
              </w:rPr>
              <w:t>ING III,ING 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Del CEE 55/2006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 xml:space="preserve">Eloisa De Moura </w:t>
            </w:r>
            <w:proofErr w:type="spellStart"/>
            <w:r w:rsidRPr="009F1A16">
              <w:rPr>
                <w:rFonts w:ascii="Arial" w:hAnsi="Arial" w:cs="Arial"/>
                <w:sz w:val="16"/>
                <w:szCs w:val="16"/>
              </w:rPr>
              <w:t>Lopés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Mestre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Pleno 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 xml:space="preserve">FADM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Del CEE 55/2006</w:t>
            </w:r>
          </w:p>
        </w:tc>
      </w:tr>
      <w:tr w:rsidR="009F1A16" w:rsidRPr="009F1A16" w:rsidTr="0089172C">
        <w:trPr>
          <w:cantSplit/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 xml:space="preserve">Eugênio </w:t>
            </w:r>
            <w:proofErr w:type="spellStart"/>
            <w:r w:rsidRPr="009F1A16">
              <w:rPr>
                <w:rFonts w:ascii="Arial" w:hAnsi="Arial" w:cs="Arial"/>
                <w:sz w:val="16"/>
                <w:szCs w:val="16"/>
              </w:rPr>
              <w:t>Sper</w:t>
            </w:r>
            <w:proofErr w:type="spellEnd"/>
            <w:r w:rsidRPr="009F1A16">
              <w:rPr>
                <w:rFonts w:ascii="Arial" w:hAnsi="Arial" w:cs="Arial"/>
                <w:sz w:val="16"/>
                <w:szCs w:val="16"/>
              </w:rPr>
              <w:t xml:space="preserve"> de Almeida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Doutor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Pleno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 xml:space="preserve">PRC </w:t>
            </w: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I,</w:t>
            </w:r>
            <w:proofErr w:type="gramEnd"/>
            <w:r w:rsidRPr="009F1A16">
              <w:rPr>
                <w:rFonts w:ascii="Arial" w:hAnsi="Arial" w:cs="Arial"/>
                <w:sz w:val="16"/>
                <w:szCs w:val="16"/>
              </w:rPr>
              <w:t>FRC</w:t>
            </w:r>
          </w:p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Inciso I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1A16">
              <w:rPr>
                <w:rFonts w:ascii="Arial" w:hAnsi="Arial" w:cs="Arial"/>
                <w:sz w:val="16"/>
                <w:szCs w:val="16"/>
              </w:rPr>
              <w:t>Euridice</w:t>
            </w:r>
            <w:proofErr w:type="spellEnd"/>
            <w:r w:rsidRPr="009F1A16">
              <w:rPr>
                <w:rFonts w:ascii="Arial" w:hAnsi="Arial" w:cs="Arial"/>
                <w:sz w:val="16"/>
                <w:szCs w:val="16"/>
              </w:rPr>
              <w:t xml:space="preserve"> da Conceição Tobias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Mestre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Pleno 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CEXP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Del CEE 55/2006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Inciso I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1A16">
              <w:rPr>
                <w:rFonts w:ascii="Arial" w:hAnsi="Arial" w:cs="Arial"/>
                <w:sz w:val="16"/>
                <w:szCs w:val="16"/>
              </w:rPr>
              <w:t>Henio</w:t>
            </w:r>
            <w:proofErr w:type="spellEnd"/>
            <w:r w:rsidRPr="009F1A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F1A16">
              <w:rPr>
                <w:rFonts w:ascii="Arial" w:hAnsi="Arial" w:cs="Arial"/>
                <w:sz w:val="16"/>
                <w:szCs w:val="16"/>
              </w:rPr>
              <w:t>Fontão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Assistente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PESTR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Del CEE 55/2006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Jose Carlos Lombardi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Doutor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Pleno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SRC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Inciso I</w:t>
            </w:r>
          </w:p>
        </w:tc>
      </w:tr>
      <w:tr w:rsidR="009F1A16" w:rsidRPr="009F1A16" w:rsidTr="0089172C">
        <w:trPr>
          <w:cantSplit/>
          <w:trHeight w:val="4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Jose Walmir Gonçalves Duque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Pleno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BD I</w:t>
            </w:r>
          </w:p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PSBD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Inciso I</w:t>
            </w:r>
          </w:p>
        </w:tc>
      </w:tr>
      <w:tr w:rsidR="009F1A16" w:rsidRPr="009F1A16" w:rsidTr="0089172C">
        <w:trPr>
          <w:cantSplit/>
          <w:trHeight w:val="4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Leopoldo E. M. Parada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Pleno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PSBD II</w:t>
            </w:r>
          </w:p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TABD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Inciso I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 xml:space="preserve">Lígia Maria Teixeira de Faria </w:t>
            </w:r>
            <w:proofErr w:type="spellStart"/>
            <w:r w:rsidRPr="009F1A16">
              <w:rPr>
                <w:rFonts w:ascii="Arial" w:hAnsi="Arial" w:cs="Arial"/>
                <w:sz w:val="16"/>
                <w:szCs w:val="16"/>
              </w:rPr>
              <w:t>Brezolin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Especialista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Assistente 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Del CEE 55/2006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GPP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Inciso II</w:t>
            </w:r>
          </w:p>
        </w:tc>
      </w:tr>
      <w:tr w:rsidR="009F1A16" w:rsidRPr="009F1A16" w:rsidTr="0089172C">
        <w:trPr>
          <w:cantSplit/>
          <w:trHeight w:val="4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Luis Fernando de Almeida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Pleno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LCBD</w:t>
            </w:r>
          </w:p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FBD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Del CEE 55/2006</w:t>
            </w:r>
          </w:p>
        </w:tc>
      </w:tr>
      <w:tr w:rsidR="009F1A16" w:rsidRPr="009F1A16" w:rsidTr="0089172C">
        <w:trPr>
          <w:cantSplit/>
          <w:trHeight w:val="4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Luiz Carlos Rosa Junior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Especialista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Assistente 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SOP,</w:t>
            </w:r>
            <w:proofErr w:type="gramEnd"/>
            <w:r w:rsidRPr="009F1A16">
              <w:rPr>
                <w:rFonts w:ascii="Arial" w:hAnsi="Arial" w:cs="Arial"/>
                <w:sz w:val="16"/>
                <w:szCs w:val="16"/>
              </w:rPr>
              <w:t>SOPR</w:t>
            </w:r>
          </w:p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PCOM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Inciso II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LP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Del CEE 55/2006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 xml:space="preserve">Mary </w:t>
            </w:r>
            <w:proofErr w:type="spellStart"/>
            <w:r w:rsidRPr="009F1A16">
              <w:rPr>
                <w:rFonts w:ascii="Arial" w:hAnsi="Arial" w:cs="Arial"/>
                <w:sz w:val="16"/>
                <w:szCs w:val="16"/>
              </w:rPr>
              <w:t>Mitsue</w:t>
            </w:r>
            <w:proofErr w:type="spellEnd"/>
            <w:r w:rsidRPr="009F1A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F1A16">
              <w:rPr>
                <w:rFonts w:ascii="Arial" w:hAnsi="Arial" w:cs="Arial"/>
                <w:sz w:val="16"/>
                <w:szCs w:val="16"/>
              </w:rPr>
              <w:t>Yokosawa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Doutor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Associado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MFIN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Del CEE 55/2006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lastRenderedPageBreak/>
              <w:t>Paulo Roberto Marcondes Junior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Especialista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Associado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TAMB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Del CEE 55/2006</w:t>
            </w:r>
          </w:p>
        </w:tc>
      </w:tr>
      <w:tr w:rsidR="009F1A16" w:rsidRPr="009F1A16" w:rsidTr="0089172C">
        <w:trPr>
          <w:cantSplit/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Renan França Gomes Nogueira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Especialista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Assistente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TR,</w:t>
            </w:r>
            <w:proofErr w:type="gramEnd"/>
            <w:r w:rsidRPr="009F1A16">
              <w:rPr>
                <w:rFonts w:ascii="Arial" w:hAnsi="Arial" w:cs="Arial"/>
                <w:sz w:val="16"/>
                <w:szCs w:val="16"/>
              </w:rPr>
              <w:t>LTR</w:t>
            </w:r>
          </w:p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ADMR,</w:t>
            </w:r>
            <w:proofErr w:type="gramEnd"/>
            <w:r w:rsidRPr="009F1A16">
              <w:rPr>
                <w:rFonts w:ascii="Arial" w:hAnsi="Arial" w:cs="Arial"/>
                <w:sz w:val="16"/>
                <w:szCs w:val="16"/>
              </w:rPr>
              <w:t>RRC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Inciso II</w:t>
            </w:r>
          </w:p>
        </w:tc>
      </w:tr>
      <w:tr w:rsidR="009F1A16" w:rsidRPr="009F1A16" w:rsidTr="0089172C">
        <w:trPr>
          <w:cantSplit/>
          <w:trHeight w:val="3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Wiliam Gonzaga Pereira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Associado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MDISC</w:t>
            </w:r>
          </w:p>
          <w:p w:rsidR="009F1A16" w:rsidRPr="009F1A16" w:rsidRDefault="009F1A16" w:rsidP="009D2C40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1A16">
              <w:rPr>
                <w:rFonts w:ascii="Arial" w:hAnsi="Arial" w:cs="Arial"/>
                <w:sz w:val="16"/>
                <w:szCs w:val="16"/>
              </w:rPr>
              <w:t>FCAL,</w:t>
            </w:r>
            <w:proofErr w:type="gramEnd"/>
            <w:r w:rsidRPr="009F1A16">
              <w:rPr>
                <w:rFonts w:ascii="Arial" w:hAnsi="Arial" w:cs="Arial"/>
                <w:sz w:val="16"/>
                <w:szCs w:val="16"/>
              </w:rPr>
              <w:t>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16" w:rsidRPr="009F1A16" w:rsidRDefault="009F1A16" w:rsidP="009D2C40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16">
              <w:rPr>
                <w:rFonts w:ascii="Arial" w:hAnsi="Arial" w:cs="Arial"/>
                <w:sz w:val="16"/>
                <w:szCs w:val="16"/>
              </w:rPr>
              <w:t>Del CEE 55/2006</w:t>
            </w:r>
          </w:p>
        </w:tc>
      </w:tr>
    </w:tbl>
    <w:p w:rsidR="009F1A16" w:rsidRPr="0089172C" w:rsidRDefault="0089172C" w:rsidP="009F1A16">
      <w:pPr>
        <w:spacing w:after="0"/>
        <w:rPr>
          <w:rFonts w:ascii="Arial" w:hAnsi="Arial" w:cs="Arial"/>
          <w:b/>
          <w:sz w:val="20"/>
          <w:szCs w:val="20"/>
        </w:rPr>
      </w:pPr>
      <w:r w:rsidRPr="00BD703D">
        <w:rPr>
          <w:rFonts w:ascii="Arial" w:hAnsi="Arial" w:cs="Arial"/>
          <w:b/>
          <w:sz w:val="20"/>
          <w:szCs w:val="20"/>
        </w:rPr>
        <w:t>OBS</w:t>
      </w:r>
      <w:r w:rsidRPr="00BD703D">
        <w:rPr>
          <w:rFonts w:ascii="Arial" w:hAnsi="Arial" w:cs="Arial"/>
          <w:sz w:val="20"/>
          <w:szCs w:val="20"/>
        </w:rPr>
        <w:t xml:space="preserve">: </w:t>
      </w:r>
      <w:r w:rsidR="00D96EEE">
        <w:rPr>
          <w:rFonts w:ascii="Arial" w:hAnsi="Arial" w:cs="Arial"/>
          <w:sz w:val="20"/>
          <w:szCs w:val="20"/>
        </w:rPr>
        <w:t>c</w:t>
      </w:r>
      <w:r w:rsidRPr="00BD703D">
        <w:rPr>
          <w:rFonts w:ascii="Arial" w:hAnsi="Arial" w:cs="Arial"/>
          <w:sz w:val="20"/>
          <w:szCs w:val="20"/>
        </w:rPr>
        <w:t>onsta do Relatório encaminhado a Legenda das Disciplinas</w:t>
      </w:r>
    </w:p>
    <w:p w:rsidR="0089172C" w:rsidRPr="009F1A16" w:rsidRDefault="0089172C" w:rsidP="009F1A16">
      <w:pPr>
        <w:spacing w:after="0"/>
        <w:rPr>
          <w:rFonts w:ascii="Arial" w:hAnsi="Arial" w:cs="Arial"/>
          <w:b/>
          <w:sz w:val="16"/>
          <w:szCs w:val="16"/>
        </w:rPr>
      </w:pPr>
    </w:p>
    <w:p w:rsidR="009F1A16" w:rsidRPr="009F1A16" w:rsidRDefault="009F1A16" w:rsidP="009D2C40">
      <w:pPr>
        <w:spacing w:after="120"/>
        <w:jc w:val="both"/>
        <w:rPr>
          <w:rFonts w:ascii="Arial" w:hAnsi="Arial"/>
          <w:b/>
        </w:rPr>
      </w:pPr>
      <w:r w:rsidRPr="009F1A16">
        <w:rPr>
          <w:rFonts w:ascii="Arial" w:hAnsi="Arial"/>
          <w:b/>
        </w:rPr>
        <w:t xml:space="preserve">Classificação segundo a Deliberação CEE 50/2005 para as disciplinas específicas ou Deliberação CEE </w:t>
      </w:r>
      <w:r w:rsidR="00E80165">
        <w:rPr>
          <w:rFonts w:ascii="Arial" w:hAnsi="Arial"/>
          <w:b/>
        </w:rPr>
        <w:t xml:space="preserve">nº </w:t>
      </w:r>
      <w:r w:rsidRPr="009F1A16">
        <w:rPr>
          <w:rFonts w:ascii="Arial" w:hAnsi="Arial"/>
          <w:b/>
        </w:rPr>
        <w:t>55/2006 para as disciplinas básicas.</w:t>
      </w:r>
    </w:p>
    <w:tbl>
      <w:tblPr>
        <w:tblW w:w="8648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559"/>
        <w:gridCol w:w="1417"/>
        <w:gridCol w:w="1597"/>
        <w:gridCol w:w="1238"/>
        <w:gridCol w:w="1277"/>
      </w:tblGrid>
      <w:tr w:rsidR="009F1A16" w:rsidRPr="009F1A16" w:rsidTr="009F1A16">
        <w:trPr>
          <w:cantSplit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F1A16">
              <w:rPr>
                <w:rFonts w:ascii="Arial" w:hAnsi="Arial"/>
                <w:b/>
                <w:sz w:val="20"/>
                <w:szCs w:val="20"/>
              </w:rPr>
              <w:t xml:space="preserve">Disciplinas Básicas </w:t>
            </w:r>
            <w:r>
              <w:rPr>
                <w:rFonts w:ascii="Arial" w:hAnsi="Arial"/>
                <w:b/>
                <w:sz w:val="20"/>
                <w:szCs w:val="20"/>
              </w:rPr>
              <w:t>(Formação G</w:t>
            </w:r>
            <w:r w:rsidRPr="009F1A16">
              <w:rPr>
                <w:rFonts w:ascii="Arial" w:hAnsi="Arial"/>
                <w:b/>
                <w:sz w:val="20"/>
                <w:szCs w:val="20"/>
              </w:rPr>
              <w:t>eral)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F1A16">
              <w:rPr>
                <w:rFonts w:ascii="Arial" w:hAnsi="Arial"/>
                <w:b/>
                <w:sz w:val="20"/>
                <w:szCs w:val="20"/>
              </w:rPr>
              <w:t>Disciplinas Profissionais</w:t>
            </w:r>
          </w:p>
        </w:tc>
      </w:tr>
      <w:tr w:rsidR="009F1A16" w:rsidRPr="009F1A16" w:rsidTr="009F1A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F1A16">
              <w:rPr>
                <w:rFonts w:ascii="Arial" w:hAnsi="Arial"/>
                <w:b/>
                <w:sz w:val="20"/>
                <w:szCs w:val="20"/>
              </w:rPr>
              <w:t>Título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F1A16">
              <w:rPr>
                <w:rFonts w:ascii="Arial" w:hAnsi="Arial"/>
                <w:b/>
                <w:sz w:val="20"/>
                <w:szCs w:val="20"/>
              </w:rPr>
              <w:t>N</w:t>
            </w:r>
            <w:r w:rsidRPr="009F1A16">
              <w:rPr>
                <w:rFonts w:ascii="Arial" w:hAnsi="Arial"/>
                <w:b/>
                <w:sz w:val="20"/>
                <w:szCs w:val="20"/>
                <w:vertAlign w:val="superscript"/>
              </w:rPr>
              <w:t xml:space="preserve">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F1A16">
              <w:rPr>
                <w:rFonts w:ascii="Arial" w:hAnsi="Arial"/>
                <w:b/>
                <w:sz w:val="20"/>
                <w:szCs w:val="20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F1A16">
              <w:rPr>
                <w:rFonts w:ascii="Arial" w:hAnsi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F1A16">
              <w:rPr>
                <w:rFonts w:ascii="Arial" w:hAnsi="Arial"/>
                <w:b/>
                <w:sz w:val="20"/>
                <w:szCs w:val="20"/>
              </w:rPr>
              <w:t>N</w:t>
            </w:r>
            <w:r w:rsidRPr="009F1A16">
              <w:rPr>
                <w:rFonts w:ascii="Arial" w:hAnsi="Arial"/>
                <w:b/>
                <w:sz w:val="20"/>
                <w:szCs w:val="20"/>
                <w:vertAlign w:val="superscript"/>
              </w:rPr>
              <w:t xml:space="preserve">o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F1A16">
              <w:rPr>
                <w:rFonts w:ascii="Arial" w:hAnsi="Arial"/>
                <w:b/>
                <w:sz w:val="20"/>
                <w:szCs w:val="20"/>
              </w:rPr>
              <w:t>%</w:t>
            </w:r>
          </w:p>
        </w:tc>
      </w:tr>
      <w:tr w:rsidR="009F1A16" w:rsidRPr="009F1A16" w:rsidTr="009F1A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both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Graduado</w:t>
            </w:r>
            <w:r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9F1A16">
              <w:rPr>
                <w:rFonts w:ascii="Arial" w:hAnsi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9F1A16">
              <w:rPr>
                <w:rFonts w:ascii="Arial" w:hAnsi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Inciso 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82,35</w:t>
            </w:r>
          </w:p>
        </w:tc>
      </w:tr>
      <w:tr w:rsidR="009F1A16" w:rsidRPr="009F1A16" w:rsidTr="009F1A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both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Especialista</w:t>
            </w:r>
            <w:r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Inciso II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17,65</w:t>
            </w:r>
          </w:p>
        </w:tc>
      </w:tr>
      <w:tr w:rsidR="009F1A16" w:rsidRPr="009F1A16" w:rsidTr="009F1A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both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Mestre</w:t>
            </w:r>
            <w:r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Inciso III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F1A16" w:rsidRPr="009F1A16" w:rsidTr="009F1A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both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Doutor</w:t>
            </w:r>
            <w:r>
              <w:rPr>
                <w:rFonts w:ascii="Arial" w:hAnsi="Arial"/>
                <w:sz w:val="20"/>
                <w:szCs w:val="20"/>
              </w:rPr>
              <w:t>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F1A16" w:rsidRPr="009F1A16" w:rsidTr="009F1A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both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Total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16" w:rsidRPr="009F1A16" w:rsidRDefault="009F1A16" w:rsidP="009D2C40">
            <w:pPr>
              <w:spacing w:after="0" w:line="260" w:lineRule="exact"/>
              <w:jc w:val="center"/>
              <w:rPr>
                <w:rFonts w:ascii="Arial" w:hAnsi="Arial"/>
                <w:sz w:val="20"/>
                <w:szCs w:val="20"/>
              </w:rPr>
            </w:pPr>
            <w:r w:rsidRPr="009F1A16">
              <w:rPr>
                <w:rFonts w:ascii="Arial" w:hAnsi="Arial"/>
                <w:sz w:val="20"/>
                <w:szCs w:val="20"/>
              </w:rPr>
              <w:t>100</w:t>
            </w:r>
          </w:p>
        </w:tc>
      </w:tr>
    </w:tbl>
    <w:p w:rsidR="002E343C" w:rsidRPr="00BD703D" w:rsidRDefault="0089172C" w:rsidP="0089172C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55136D" w:rsidRPr="00BD703D">
        <w:rPr>
          <w:rFonts w:ascii="Arial" w:hAnsi="Arial" w:cs="Arial"/>
          <w:sz w:val="20"/>
          <w:szCs w:val="20"/>
        </w:rPr>
        <w:t>onsta</w:t>
      </w:r>
      <w:r w:rsidR="002E343C" w:rsidRPr="00BD703D">
        <w:rPr>
          <w:rFonts w:ascii="Arial" w:hAnsi="Arial" w:cs="Arial"/>
          <w:sz w:val="20"/>
          <w:szCs w:val="20"/>
        </w:rPr>
        <w:t>m</w:t>
      </w:r>
      <w:r w:rsidR="00DA49FE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o Relatório Síntese </w:t>
      </w:r>
      <w:r w:rsidR="00690108">
        <w:rPr>
          <w:rFonts w:ascii="Arial" w:hAnsi="Arial" w:cs="Arial"/>
          <w:sz w:val="20"/>
          <w:szCs w:val="20"/>
        </w:rPr>
        <w:t xml:space="preserve">(CD) </w:t>
      </w:r>
      <w:r>
        <w:rPr>
          <w:rFonts w:ascii="Arial" w:hAnsi="Arial" w:cs="Arial"/>
          <w:sz w:val="20"/>
          <w:szCs w:val="20"/>
        </w:rPr>
        <w:t>a</w:t>
      </w:r>
      <w:r w:rsidR="000B3A7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seguintes</w:t>
      </w:r>
      <w:r w:rsidR="000B3A73">
        <w:rPr>
          <w:rFonts w:ascii="Arial" w:hAnsi="Arial" w:cs="Arial"/>
          <w:sz w:val="20"/>
          <w:szCs w:val="20"/>
        </w:rPr>
        <w:t xml:space="preserve"> relações</w:t>
      </w:r>
      <w:r w:rsidR="002E343C" w:rsidRPr="00BD703D">
        <w:rPr>
          <w:rFonts w:ascii="Arial" w:hAnsi="Arial" w:cs="Arial"/>
          <w:sz w:val="20"/>
          <w:szCs w:val="20"/>
        </w:rPr>
        <w:t>:</w:t>
      </w:r>
    </w:p>
    <w:p w:rsidR="00A256BE" w:rsidRPr="00BD703D" w:rsidRDefault="00A256BE" w:rsidP="0089172C">
      <w:pPr>
        <w:shd w:val="clear" w:color="auto" w:fill="FFFFFF"/>
        <w:spacing w:after="0"/>
        <w:ind w:firstLine="567"/>
        <w:rPr>
          <w:rFonts w:ascii="Arial" w:hAnsi="Arial" w:cs="Arial"/>
          <w:sz w:val="20"/>
          <w:szCs w:val="20"/>
        </w:rPr>
      </w:pPr>
      <w:r w:rsidRPr="00BD703D">
        <w:rPr>
          <w:rFonts w:ascii="Arial" w:hAnsi="Arial" w:cs="Arial"/>
          <w:sz w:val="20"/>
          <w:szCs w:val="20"/>
        </w:rPr>
        <w:t xml:space="preserve">Endereço dos </w:t>
      </w:r>
      <w:r w:rsidR="00D96EEE">
        <w:rPr>
          <w:rFonts w:ascii="Arial" w:hAnsi="Arial" w:cs="Arial"/>
          <w:sz w:val="20"/>
          <w:szCs w:val="20"/>
        </w:rPr>
        <w:t>c</w:t>
      </w:r>
      <w:r w:rsidRPr="00BD703D">
        <w:rPr>
          <w:rFonts w:ascii="Arial" w:hAnsi="Arial" w:cs="Arial"/>
          <w:sz w:val="20"/>
          <w:szCs w:val="20"/>
        </w:rPr>
        <w:t xml:space="preserve">urrículos na Plataforma </w:t>
      </w:r>
      <w:r w:rsidRPr="00BD703D">
        <w:rPr>
          <w:rFonts w:ascii="Arial" w:hAnsi="Arial" w:cs="Arial"/>
          <w:i/>
          <w:sz w:val="20"/>
          <w:szCs w:val="20"/>
        </w:rPr>
        <w:t>Lattes</w:t>
      </w:r>
      <w:r w:rsidRPr="00BD703D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2E343C" w:rsidRPr="00BD703D">
          <w:rPr>
            <w:rStyle w:val="Hyperlink"/>
            <w:rFonts w:ascii="Arial" w:hAnsi="Arial" w:cs="Arial"/>
            <w:sz w:val="20"/>
            <w:szCs w:val="20"/>
          </w:rPr>
          <w:t>http://lattes.cnpq.br</w:t>
        </w:r>
      </w:hyperlink>
    </w:p>
    <w:p w:rsidR="002E343C" w:rsidRPr="00BD703D" w:rsidRDefault="002E343C" w:rsidP="0089172C">
      <w:pPr>
        <w:shd w:val="clear" w:color="auto" w:fill="FFFFFF"/>
        <w:spacing w:after="0"/>
        <w:ind w:firstLine="567"/>
        <w:rPr>
          <w:rFonts w:ascii="Arial" w:hAnsi="Arial" w:cs="Arial"/>
          <w:sz w:val="20"/>
          <w:szCs w:val="20"/>
        </w:rPr>
      </w:pPr>
      <w:r w:rsidRPr="00BD703D">
        <w:rPr>
          <w:rFonts w:ascii="Arial" w:hAnsi="Arial" w:cs="Arial"/>
          <w:sz w:val="20"/>
          <w:szCs w:val="20"/>
        </w:rPr>
        <w:t xml:space="preserve">Relação dos </w:t>
      </w:r>
      <w:r w:rsidR="00D96EEE">
        <w:rPr>
          <w:rFonts w:ascii="Arial" w:hAnsi="Arial" w:cs="Arial"/>
          <w:sz w:val="20"/>
          <w:szCs w:val="20"/>
        </w:rPr>
        <w:t>d</w:t>
      </w:r>
      <w:r w:rsidRPr="00BD703D">
        <w:rPr>
          <w:rFonts w:ascii="Arial" w:hAnsi="Arial" w:cs="Arial"/>
          <w:sz w:val="20"/>
          <w:szCs w:val="20"/>
        </w:rPr>
        <w:t>ocentes da Unidade em Regime de Jornada e os Projetos Desenvolvidos</w:t>
      </w:r>
    </w:p>
    <w:p w:rsidR="002E343C" w:rsidRPr="00BD703D" w:rsidRDefault="002E343C" w:rsidP="0089172C">
      <w:pPr>
        <w:shd w:val="clear" w:color="auto" w:fill="FFFFFF"/>
        <w:spacing w:after="0"/>
        <w:ind w:firstLine="567"/>
        <w:rPr>
          <w:rFonts w:ascii="Arial" w:hAnsi="Arial" w:cs="Arial"/>
          <w:sz w:val="20"/>
          <w:szCs w:val="20"/>
        </w:rPr>
      </w:pPr>
    </w:p>
    <w:p w:rsidR="00FD0C76" w:rsidRPr="00557AD5" w:rsidRDefault="00FD0C76" w:rsidP="009D2C40">
      <w:pPr>
        <w:spacing w:after="0"/>
        <w:jc w:val="center"/>
        <w:rPr>
          <w:rFonts w:ascii="Arial" w:hAnsi="Arial" w:cs="Arial"/>
          <w:b/>
          <w:bCs/>
        </w:rPr>
      </w:pPr>
      <w:r w:rsidRPr="00557AD5">
        <w:rPr>
          <w:rFonts w:ascii="Arial" w:hAnsi="Arial" w:cs="Arial"/>
          <w:b/>
          <w:bCs/>
        </w:rPr>
        <w:t>Corpo técnico</w:t>
      </w:r>
      <w:r w:rsidR="00D96EEE">
        <w:rPr>
          <w:rFonts w:ascii="Arial" w:hAnsi="Arial" w:cs="Arial"/>
          <w:b/>
          <w:bCs/>
        </w:rPr>
        <w:t xml:space="preserve"> </w:t>
      </w:r>
      <w:r w:rsidRPr="00557AD5">
        <w:rPr>
          <w:rFonts w:ascii="Arial" w:hAnsi="Arial" w:cs="Arial"/>
          <w:b/>
          <w:bCs/>
        </w:rPr>
        <w:t xml:space="preserve">disponível para o </w:t>
      </w:r>
      <w:r w:rsidR="00D96EEE">
        <w:rPr>
          <w:rFonts w:ascii="Arial" w:hAnsi="Arial" w:cs="Arial"/>
          <w:b/>
          <w:bCs/>
        </w:rPr>
        <w:t>C</w:t>
      </w:r>
      <w:r w:rsidRPr="00557AD5">
        <w:rPr>
          <w:rFonts w:ascii="Arial" w:hAnsi="Arial" w:cs="Arial"/>
          <w:b/>
          <w:bCs/>
        </w:rPr>
        <w:t>urso</w:t>
      </w:r>
    </w:p>
    <w:p w:rsidR="00557AD5" w:rsidRDefault="00557AD5" w:rsidP="00557AD5">
      <w:pPr>
        <w:numPr>
          <w:ilvl w:val="0"/>
          <w:numId w:val="45"/>
        </w:numPr>
        <w:spacing w:after="0"/>
        <w:rPr>
          <w:rFonts w:ascii="Arial" w:hAnsi="Arial"/>
          <w:b/>
        </w:rPr>
      </w:pPr>
      <w:r w:rsidRPr="00557AD5">
        <w:rPr>
          <w:rFonts w:ascii="Arial" w:hAnsi="Arial"/>
          <w:b/>
        </w:rPr>
        <w:t>a) Funcionários:</w:t>
      </w:r>
    </w:p>
    <w:p w:rsidR="00E80165" w:rsidRPr="00557AD5" w:rsidRDefault="00E80165" w:rsidP="00E80165">
      <w:pPr>
        <w:spacing w:after="0"/>
        <w:ind w:left="720"/>
        <w:rPr>
          <w:rFonts w:ascii="Arial" w:hAnsi="Arial"/>
          <w:b/>
        </w:rPr>
      </w:pPr>
    </w:p>
    <w:tbl>
      <w:tblPr>
        <w:tblW w:w="5844" w:type="dxa"/>
        <w:jc w:val="center"/>
        <w:tblInd w:w="-391" w:type="dxa"/>
        <w:tblCellMar>
          <w:left w:w="70" w:type="dxa"/>
          <w:right w:w="70" w:type="dxa"/>
        </w:tblCellMar>
        <w:tblLook w:val="04A0"/>
      </w:tblPr>
      <w:tblGrid>
        <w:gridCol w:w="3632"/>
        <w:gridCol w:w="2212"/>
      </w:tblGrid>
      <w:tr w:rsidR="00557AD5" w:rsidRPr="00E206DB" w:rsidTr="00557AD5">
        <w:trPr>
          <w:trHeight w:val="20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557AD5" w:rsidRPr="00557AD5" w:rsidRDefault="00557AD5" w:rsidP="009D2C40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D5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557AD5" w:rsidRPr="00557AD5" w:rsidRDefault="00557AD5" w:rsidP="009D2C40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AD5">
              <w:rPr>
                <w:rFonts w:ascii="Arial" w:hAnsi="Arial" w:cs="Arial"/>
                <w:b/>
                <w:bCs/>
                <w:sz w:val="18"/>
                <w:szCs w:val="18"/>
              </w:rPr>
              <w:t>Categoria</w:t>
            </w:r>
          </w:p>
        </w:tc>
      </w:tr>
      <w:tr w:rsidR="00557AD5" w:rsidRPr="00E206DB" w:rsidTr="00557AD5">
        <w:trPr>
          <w:trHeight w:val="20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557AD5">
              <w:rPr>
                <w:rFonts w:ascii="Arial" w:hAnsi="Arial" w:cs="Arial"/>
                <w:sz w:val="18"/>
                <w:szCs w:val="18"/>
              </w:rPr>
              <w:t>André Gomes De Lima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Aux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Administ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57AD5" w:rsidRPr="00E206DB" w:rsidTr="00557AD5">
        <w:trPr>
          <w:trHeight w:val="2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557AD5">
              <w:rPr>
                <w:rFonts w:ascii="Arial" w:hAnsi="Arial" w:cs="Arial"/>
                <w:sz w:val="18"/>
                <w:szCs w:val="18"/>
              </w:rPr>
              <w:t xml:space="preserve">Amanda </w:t>
            </w: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Grazielli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R.S.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 xml:space="preserve"> Ribeiro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D5">
              <w:rPr>
                <w:rFonts w:ascii="Arial" w:hAnsi="Arial" w:cs="Arial"/>
                <w:sz w:val="18"/>
                <w:szCs w:val="18"/>
              </w:rPr>
              <w:t>Bibliotecária</w:t>
            </w:r>
          </w:p>
        </w:tc>
      </w:tr>
      <w:tr w:rsidR="00557AD5" w:rsidRPr="00E206DB" w:rsidTr="00557AD5">
        <w:trPr>
          <w:trHeight w:val="2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557AD5">
              <w:rPr>
                <w:rFonts w:ascii="Arial" w:hAnsi="Arial" w:cs="Arial"/>
                <w:sz w:val="18"/>
                <w:szCs w:val="18"/>
              </w:rPr>
              <w:t xml:space="preserve">Benedita </w:t>
            </w: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Hirene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 xml:space="preserve"> de França Heringer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D5">
              <w:rPr>
                <w:rFonts w:ascii="Arial" w:hAnsi="Arial" w:cs="Arial"/>
                <w:sz w:val="18"/>
                <w:szCs w:val="18"/>
              </w:rPr>
              <w:t>Diretora</w:t>
            </w:r>
          </w:p>
        </w:tc>
      </w:tr>
      <w:tr w:rsidR="00557AD5" w:rsidRPr="00E206DB" w:rsidTr="00557AD5">
        <w:trPr>
          <w:trHeight w:val="2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557AD5">
              <w:rPr>
                <w:rFonts w:ascii="Arial" w:hAnsi="Arial" w:cs="Arial"/>
                <w:sz w:val="18"/>
                <w:szCs w:val="18"/>
              </w:rPr>
              <w:t>Carlos Alberto Do Nascimento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Aux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>. Docente I</w:t>
            </w:r>
          </w:p>
        </w:tc>
      </w:tr>
      <w:tr w:rsidR="00557AD5" w:rsidRPr="00E206DB" w:rsidTr="00557AD5">
        <w:trPr>
          <w:trHeight w:val="2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557AD5">
              <w:rPr>
                <w:rFonts w:ascii="Arial" w:hAnsi="Arial" w:cs="Arial"/>
                <w:sz w:val="18"/>
                <w:szCs w:val="18"/>
              </w:rPr>
              <w:t>Felipe Luiz Bueno Modesto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Admins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57AD5" w:rsidRPr="00E206DB" w:rsidTr="00557AD5">
        <w:trPr>
          <w:trHeight w:val="2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557AD5">
              <w:rPr>
                <w:rFonts w:ascii="Arial" w:hAnsi="Arial" w:cs="Arial"/>
                <w:sz w:val="18"/>
                <w:szCs w:val="18"/>
              </w:rPr>
              <w:t>Fernanda Motta Dos Santos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Aux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Administ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57AD5" w:rsidRPr="00E206DB" w:rsidTr="00557AD5">
        <w:trPr>
          <w:trHeight w:val="2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557AD5">
              <w:rPr>
                <w:rFonts w:ascii="Arial" w:hAnsi="Arial" w:cs="Arial"/>
                <w:sz w:val="18"/>
                <w:szCs w:val="18"/>
              </w:rPr>
              <w:t>Gustavo do Amaral Prudente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Tecnol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 xml:space="preserve">. Em </w:t>
            </w: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Info</w:t>
            </w:r>
            <w:proofErr w:type="spellEnd"/>
          </w:p>
        </w:tc>
      </w:tr>
      <w:tr w:rsidR="00557AD5" w:rsidRPr="00E206DB" w:rsidTr="00557AD5">
        <w:trPr>
          <w:trHeight w:val="2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557AD5">
              <w:rPr>
                <w:rFonts w:ascii="Arial" w:hAnsi="Arial" w:cs="Arial"/>
                <w:sz w:val="18"/>
                <w:szCs w:val="18"/>
              </w:rPr>
              <w:t>Luciana Cristina de Almeida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 xml:space="preserve">. T. </w:t>
            </w: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>. I</w:t>
            </w:r>
          </w:p>
        </w:tc>
      </w:tr>
      <w:tr w:rsidR="00557AD5" w:rsidRPr="00E206DB" w:rsidTr="00557AD5">
        <w:trPr>
          <w:trHeight w:val="2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557AD5">
              <w:rPr>
                <w:rFonts w:ascii="Arial" w:hAnsi="Arial" w:cs="Arial"/>
                <w:sz w:val="18"/>
                <w:szCs w:val="18"/>
              </w:rPr>
              <w:t>Luiz Henrique Nogueira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D5">
              <w:rPr>
                <w:rFonts w:ascii="Arial" w:hAnsi="Arial" w:cs="Arial"/>
                <w:sz w:val="18"/>
                <w:szCs w:val="18"/>
              </w:rPr>
              <w:t>Almoxarife</w:t>
            </w:r>
          </w:p>
        </w:tc>
      </w:tr>
      <w:tr w:rsidR="00557AD5" w:rsidRPr="00E206DB" w:rsidTr="00557AD5">
        <w:trPr>
          <w:trHeight w:val="2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557AD5">
              <w:rPr>
                <w:rFonts w:ascii="Arial" w:hAnsi="Arial" w:cs="Arial"/>
                <w:sz w:val="18"/>
                <w:szCs w:val="18"/>
              </w:rPr>
              <w:t>Maurílio José Pereira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Aux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Administ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57AD5" w:rsidRPr="00E206DB" w:rsidTr="00557AD5">
        <w:trPr>
          <w:trHeight w:val="2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Pamela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Orige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 xml:space="preserve"> Alves De Castro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Aux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Administ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57AD5" w:rsidRPr="00E206DB" w:rsidTr="00557AD5">
        <w:trPr>
          <w:trHeight w:val="2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557AD5">
              <w:rPr>
                <w:rFonts w:ascii="Arial" w:hAnsi="Arial" w:cs="Arial"/>
                <w:sz w:val="18"/>
                <w:szCs w:val="18"/>
              </w:rPr>
              <w:t xml:space="preserve">Sandra </w:t>
            </w:r>
            <w:proofErr w:type="spellStart"/>
            <w:r w:rsidRPr="00557AD5">
              <w:rPr>
                <w:rFonts w:ascii="Arial" w:hAnsi="Arial" w:cs="Arial"/>
                <w:sz w:val="18"/>
                <w:szCs w:val="18"/>
              </w:rPr>
              <w:t>Ritiele</w:t>
            </w:r>
            <w:proofErr w:type="spellEnd"/>
            <w:r w:rsidRPr="00557AD5">
              <w:rPr>
                <w:rFonts w:ascii="Arial" w:hAnsi="Arial" w:cs="Arial"/>
                <w:sz w:val="18"/>
                <w:szCs w:val="18"/>
              </w:rPr>
              <w:t xml:space="preserve"> E. F. </w:t>
            </w:r>
            <w:r w:rsidR="009070B0" w:rsidRPr="00557AD5">
              <w:rPr>
                <w:rFonts w:ascii="Arial" w:hAnsi="Arial" w:cs="Arial"/>
                <w:sz w:val="18"/>
                <w:szCs w:val="18"/>
              </w:rPr>
              <w:t>Guimarães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D5">
              <w:rPr>
                <w:rFonts w:ascii="Arial" w:hAnsi="Arial" w:cs="Arial"/>
                <w:sz w:val="18"/>
                <w:szCs w:val="18"/>
              </w:rPr>
              <w:t>Diretor Serviço</w:t>
            </w:r>
          </w:p>
        </w:tc>
      </w:tr>
      <w:tr w:rsidR="00557AD5" w:rsidRPr="00E206DB" w:rsidTr="00557AD5">
        <w:trPr>
          <w:trHeight w:val="2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557AD5">
              <w:rPr>
                <w:rFonts w:ascii="Arial" w:hAnsi="Arial" w:cs="Arial"/>
                <w:sz w:val="18"/>
                <w:szCs w:val="18"/>
              </w:rPr>
              <w:t>Wanessa Francisco Moreira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D5" w:rsidRPr="00557AD5" w:rsidRDefault="00557AD5" w:rsidP="009D2C40">
            <w:pPr>
              <w:spacing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D5">
              <w:rPr>
                <w:rFonts w:ascii="Arial" w:hAnsi="Arial" w:cs="Arial"/>
                <w:sz w:val="18"/>
                <w:szCs w:val="18"/>
              </w:rPr>
              <w:t>Diretor Serviço</w:t>
            </w:r>
          </w:p>
        </w:tc>
      </w:tr>
    </w:tbl>
    <w:p w:rsidR="00E80165" w:rsidRPr="00557AD5" w:rsidRDefault="00E80165" w:rsidP="00557AD5">
      <w:pPr>
        <w:spacing w:after="0"/>
        <w:rPr>
          <w:rFonts w:ascii="Arial" w:hAnsi="Arial"/>
          <w:b/>
        </w:rPr>
      </w:pPr>
    </w:p>
    <w:p w:rsidR="00690108" w:rsidRPr="00557AD5" w:rsidRDefault="00557AD5" w:rsidP="0046433A">
      <w:pPr>
        <w:numPr>
          <w:ilvl w:val="0"/>
          <w:numId w:val="45"/>
        </w:numPr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</w:rPr>
        <w:t xml:space="preserve">b) </w:t>
      </w:r>
      <w:r w:rsidRPr="00557AD5">
        <w:rPr>
          <w:rFonts w:ascii="Arial" w:hAnsi="Arial"/>
          <w:b/>
        </w:rPr>
        <w:t>Estagiários:</w:t>
      </w:r>
      <w:r w:rsidR="00690108" w:rsidRPr="00690108">
        <w:rPr>
          <w:rFonts w:ascii="Arial" w:hAnsi="Arial" w:cs="Arial"/>
          <w:sz w:val="18"/>
          <w:szCs w:val="18"/>
        </w:rPr>
        <w:t xml:space="preserve"> </w:t>
      </w:r>
      <w:r w:rsidR="00690108" w:rsidRPr="00797CA2">
        <w:rPr>
          <w:rFonts w:ascii="Arial" w:hAnsi="Arial" w:cs="Arial"/>
          <w:sz w:val="20"/>
          <w:szCs w:val="20"/>
        </w:rPr>
        <w:t xml:space="preserve">Alan Reis </w:t>
      </w:r>
      <w:proofErr w:type="spellStart"/>
      <w:r w:rsidR="00690108" w:rsidRPr="00797CA2">
        <w:rPr>
          <w:rFonts w:ascii="Arial" w:hAnsi="Arial" w:cs="Arial"/>
          <w:sz w:val="20"/>
          <w:szCs w:val="20"/>
        </w:rPr>
        <w:t>Belarmino</w:t>
      </w:r>
      <w:proofErr w:type="spellEnd"/>
      <w:r w:rsidR="00690108" w:rsidRPr="00797CA2">
        <w:rPr>
          <w:rFonts w:ascii="Arial" w:hAnsi="Arial" w:cs="Arial"/>
          <w:sz w:val="20"/>
          <w:szCs w:val="20"/>
        </w:rPr>
        <w:t xml:space="preserve">, Demétrio Carlos M. de Souza, Fabiana Resende Martins, </w:t>
      </w:r>
      <w:proofErr w:type="spellStart"/>
      <w:r w:rsidR="00690108" w:rsidRPr="00797CA2">
        <w:rPr>
          <w:rFonts w:ascii="Arial" w:hAnsi="Arial" w:cs="Arial"/>
          <w:sz w:val="20"/>
          <w:szCs w:val="20"/>
        </w:rPr>
        <w:t>Hagara</w:t>
      </w:r>
      <w:proofErr w:type="spellEnd"/>
      <w:r w:rsidR="00690108" w:rsidRPr="00797CA2">
        <w:rPr>
          <w:rFonts w:ascii="Arial" w:hAnsi="Arial" w:cs="Arial"/>
          <w:sz w:val="20"/>
          <w:szCs w:val="20"/>
        </w:rPr>
        <w:t xml:space="preserve"> Monique Borges, Lorenzo Portela </w:t>
      </w:r>
      <w:proofErr w:type="spellStart"/>
      <w:r w:rsidR="00690108" w:rsidRPr="00797CA2">
        <w:rPr>
          <w:rFonts w:ascii="Arial" w:hAnsi="Arial" w:cs="Arial"/>
          <w:sz w:val="20"/>
          <w:szCs w:val="20"/>
        </w:rPr>
        <w:t>Brazuna</w:t>
      </w:r>
      <w:proofErr w:type="spellEnd"/>
      <w:r w:rsidR="00E80165">
        <w:rPr>
          <w:rFonts w:ascii="Arial" w:hAnsi="Arial" w:cs="Arial"/>
          <w:sz w:val="20"/>
          <w:szCs w:val="20"/>
        </w:rPr>
        <w:t>.</w:t>
      </w:r>
    </w:p>
    <w:p w:rsidR="0046433A" w:rsidRDefault="0046433A" w:rsidP="00557AD5">
      <w:pPr>
        <w:spacing w:after="0"/>
        <w:rPr>
          <w:rFonts w:ascii="Arial" w:hAnsi="Arial"/>
          <w:b/>
        </w:rPr>
      </w:pPr>
    </w:p>
    <w:p w:rsidR="00557AD5" w:rsidRDefault="00557AD5" w:rsidP="009D2C40">
      <w:pPr>
        <w:spacing w:after="0"/>
        <w:jc w:val="center"/>
        <w:rPr>
          <w:rFonts w:ascii="Arial" w:hAnsi="Arial"/>
          <w:b/>
        </w:rPr>
      </w:pPr>
      <w:r w:rsidRPr="00557AD5">
        <w:rPr>
          <w:rFonts w:ascii="Arial" w:hAnsi="Arial"/>
          <w:b/>
        </w:rPr>
        <w:t xml:space="preserve">Demanda do </w:t>
      </w:r>
      <w:r w:rsidR="00D96EEE">
        <w:rPr>
          <w:rFonts w:ascii="Arial" w:hAnsi="Arial"/>
          <w:b/>
        </w:rPr>
        <w:t>C</w:t>
      </w:r>
      <w:r w:rsidRPr="00557AD5">
        <w:rPr>
          <w:rFonts w:ascii="Arial" w:hAnsi="Arial"/>
          <w:b/>
        </w:rPr>
        <w:t>urso nos últimos processos seletivos, desde a autorização:</w:t>
      </w:r>
    </w:p>
    <w:p w:rsidR="00557AD5" w:rsidRPr="00557AD5" w:rsidRDefault="00557AD5" w:rsidP="00557AD5">
      <w:pPr>
        <w:spacing w:after="0"/>
        <w:rPr>
          <w:rFonts w:ascii="Arial" w:hAnsi="Arial"/>
          <w:b/>
        </w:rPr>
      </w:pPr>
    </w:p>
    <w:tbl>
      <w:tblPr>
        <w:tblW w:w="0" w:type="auto"/>
        <w:jc w:val="center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213"/>
        <w:gridCol w:w="1437"/>
        <w:gridCol w:w="6"/>
        <w:gridCol w:w="1712"/>
        <w:gridCol w:w="6"/>
      </w:tblGrid>
      <w:tr w:rsidR="00557AD5" w:rsidRPr="00690108" w:rsidTr="00557AD5">
        <w:trPr>
          <w:gridAfter w:val="1"/>
          <w:wAfter w:w="6" w:type="dxa"/>
          <w:jc w:val="center"/>
        </w:trPr>
        <w:tc>
          <w:tcPr>
            <w:tcW w:w="1488" w:type="dxa"/>
            <w:vMerge w:val="restart"/>
            <w:shd w:val="clear" w:color="auto" w:fill="FFFFFF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108">
              <w:rPr>
                <w:rFonts w:ascii="Arial" w:hAnsi="Arial" w:cs="Arial"/>
                <w:b/>
                <w:sz w:val="20"/>
                <w:szCs w:val="20"/>
              </w:rPr>
              <w:t>Semestres</w:t>
            </w:r>
          </w:p>
        </w:tc>
        <w:tc>
          <w:tcPr>
            <w:tcW w:w="1213" w:type="dxa"/>
            <w:shd w:val="clear" w:color="auto" w:fill="FFFFFF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108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1437" w:type="dxa"/>
            <w:shd w:val="clear" w:color="auto" w:fill="FFFFFF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108">
              <w:rPr>
                <w:rFonts w:ascii="Arial" w:hAnsi="Arial" w:cs="Arial"/>
                <w:b/>
                <w:sz w:val="20"/>
                <w:szCs w:val="20"/>
              </w:rPr>
              <w:t>Inscritos</w:t>
            </w:r>
          </w:p>
        </w:tc>
        <w:tc>
          <w:tcPr>
            <w:tcW w:w="1718" w:type="dxa"/>
            <w:gridSpan w:val="2"/>
            <w:shd w:val="clear" w:color="auto" w:fill="FFFFFF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108">
              <w:rPr>
                <w:rFonts w:ascii="Arial" w:hAnsi="Arial" w:cs="Arial"/>
                <w:b/>
                <w:sz w:val="20"/>
                <w:szCs w:val="20"/>
              </w:rPr>
              <w:t>Demanda</w:t>
            </w:r>
          </w:p>
        </w:tc>
      </w:tr>
      <w:tr w:rsidR="00557AD5" w:rsidRPr="00E206DB" w:rsidTr="00557AD5">
        <w:trPr>
          <w:jc w:val="center"/>
        </w:trPr>
        <w:tc>
          <w:tcPr>
            <w:tcW w:w="1488" w:type="dxa"/>
            <w:vMerge/>
            <w:shd w:val="clear" w:color="auto" w:fill="FFFFFF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FFFF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108">
              <w:rPr>
                <w:rFonts w:ascii="Arial" w:hAnsi="Arial" w:cs="Arial"/>
                <w:b/>
                <w:sz w:val="20"/>
                <w:szCs w:val="20"/>
              </w:rPr>
              <w:t xml:space="preserve">Manhã 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108">
              <w:rPr>
                <w:rFonts w:ascii="Arial" w:hAnsi="Arial" w:cs="Arial"/>
                <w:b/>
                <w:sz w:val="20"/>
                <w:szCs w:val="20"/>
              </w:rPr>
              <w:t xml:space="preserve">Manhã </w:t>
            </w:r>
          </w:p>
        </w:tc>
        <w:tc>
          <w:tcPr>
            <w:tcW w:w="1718" w:type="dxa"/>
            <w:gridSpan w:val="2"/>
            <w:shd w:val="clear" w:color="auto" w:fill="FFFFFF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108">
              <w:rPr>
                <w:rFonts w:ascii="Arial" w:hAnsi="Arial" w:cs="Arial"/>
                <w:b/>
                <w:sz w:val="20"/>
                <w:szCs w:val="20"/>
              </w:rPr>
              <w:t xml:space="preserve">Manhã </w:t>
            </w:r>
          </w:p>
        </w:tc>
      </w:tr>
      <w:tr w:rsidR="00557AD5" w:rsidRPr="00E206DB" w:rsidTr="00557AD5">
        <w:trPr>
          <w:jc w:val="center"/>
        </w:trPr>
        <w:tc>
          <w:tcPr>
            <w:tcW w:w="1488" w:type="dxa"/>
            <w:vAlign w:val="center"/>
          </w:tcPr>
          <w:p w:rsidR="00557AD5" w:rsidRPr="00690108" w:rsidRDefault="00557AD5" w:rsidP="009D2C40">
            <w:pPr>
              <w:pStyle w:val="P6"/>
              <w:spacing w:after="0" w:line="240" w:lineRule="exact"/>
              <w:jc w:val="center"/>
              <w:rPr>
                <w:rFonts w:ascii="Arial" w:hAnsi="Arial" w:cs="Arial"/>
                <w:sz w:val="20"/>
              </w:rPr>
            </w:pPr>
            <w:r w:rsidRPr="00690108">
              <w:rPr>
                <w:rFonts w:ascii="Arial" w:hAnsi="Arial" w:cs="Arial"/>
                <w:sz w:val="20"/>
              </w:rPr>
              <w:t>1º/2006</w:t>
            </w:r>
          </w:p>
        </w:tc>
        <w:tc>
          <w:tcPr>
            <w:tcW w:w="1213" w:type="dxa"/>
            <w:vAlign w:val="center"/>
          </w:tcPr>
          <w:p w:rsidR="00557AD5" w:rsidRPr="00690108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690108">
              <w:rPr>
                <w:rFonts w:ascii="Arial" w:hAnsi="Arial" w:cs="Arial"/>
                <w:b w:val="0"/>
                <w:i w:val="0"/>
                <w:sz w:val="20"/>
              </w:rPr>
              <w:t>40</w:t>
            </w:r>
          </w:p>
        </w:tc>
        <w:tc>
          <w:tcPr>
            <w:tcW w:w="1443" w:type="dxa"/>
            <w:gridSpan w:val="2"/>
            <w:vAlign w:val="center"/>
          </w:tcPr>
          <w:p w:rsidR="00557AD5" w:rsidRPr="00690108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690108">
              <w:rPr>
                <w:rFonts w:ascii="Arial" w:hAnsi="Arial" w:cs="Arial"/>
                <w:b w:val="0"/>
                <w:i w:val="0"/>
                <w:sz w:val="20"/>
              </w:rPr>
              <w:t>253</w:t>
            </w:r>
          </w:p>
        </w:tc>
        <w:tc>
          <w:tcPr>
            <w:tcW w:w="1718" w:type="dxa"/>
            <w:gridSpan w:val="2"/>
            <w:vAlign w:val="center"/>
          </w:tcPr>
          <w:p w:rsidR="00557AD5" w:rsidRPr="00690108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690108">
              <w:rPr>
                <w:rFonts w:ascii="Arial" w:hAnsi="Arial" w:cs="Arial"/>
                <w:b w:val="0"/>
                <w:i w:val="0"/>
                <w:sz w:val="20"/>
              </w:rPr>
              <w:t>6,33</w:t>
            </w:r>
          </w:p>
        </w:tc>
      </w:tr>
      <w:tr w:rsidR="00557AD5" w:rsidRPr="00E206DB" w:rsidTr="00557AD5">
        <w:trPr>
          <w:jc w:val="center"/>
        </w:trPr>
        <w:tc>
          <w:tcPr>
            <w:tcW w:w="1488" w:type="dxa"/>
            <w:vAlign w:val="center"/>
          </w:tcPr>
          <w:p w:rsidR="00557AD5" w:rsidRPr="00690108" w:rsidRDefault="00557AD5" w:rsidP="009D2C40">
            <w:pPr>
              <w:pStyle w:val="P6"/>
              <w:spacing w:after="0" w:line="240" w:lineRule="exact"/>
              <w:jc w:val="center"/>
              <w:rPr>
                <w:rFonts w:ascii="Arial" w:hAnsi="Arial" w:cs="Arial"/>
                <w:sz w:val="20"/>
              </w:rPr>
            </w:pPr>
            <w:r w:rsidRPr="00690108">
              <w:rPr>
                <w:rFonts w:ascii="Arial" w:hAnsi="Arial" w:cs="Arial"/>
                <w:sz w:val="20"/>
              </w:rPr>
              <w:t>2º/2006</w:t>
            </w:r>
          </w:p>
        </w:tc>
        <w:tc>
          <w:tcPr>
            <w:tcW w:w="1213" w:type="dxa"/>
            <w:vAlign w:val="center"/>
          </w:tcPr>
          <w:p w:rsidR="00557AD5" w:rsidRPr="00690108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690108">
              <w:rPr>
                <w:rFonts w:ascii="Arial" w:hAnsi="Arial" w:cs="Arial"/>
                <w:b w:val="0"/>
                <w:i w:val="0"/>
                <w:sz w:val="20"/>
              </w:rPr>
              <w:t>40</w:t>
            </w:r>
          </w:p>
        </w:tc>
        <w:tc>
          <w:tcPr>
            <w:tcW w:w="1443" w:type="dxa"/>
            <w:gridSpan w:val="2"/>
            <w:vAlign w:val="center"/>
          </w:tcPr>
          <w:p w:rsidR="00557AD5" w:rsidRPr="00690108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690108">
              <w:rPr>
                <w:rFonts w:ascii="Arial" w:hAnsi="Arial" w:cs="Arial"/>
                <w:b w:val="0"/>
                <w:i w:val="0"/>
                <w:sz w:val="20"/>
              </w:rPr>
              <w:t>219</w:t>
            </w:r>
          </w:p>
        </w:tc>
        <w:tc>
          <w:tcPr>
            <w:tcW w:w="1718" w:type="dxa"/>
            <w:gridSpan w:val="2"/>
            <w:vAlign w:val="center"/>
          </w:tcPr>
          <w:p w:rsidR="00557AD5" w:rsidRPr="00690108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690108">
              <w:rPr>
                <w:rFonts w:ascii="Arial" w:hAnsi="Arial" w:cs="Arial"/>
                <w:b w:val="0"/>
                <w:i w:val="0"/>
                <w:sz w:val="20"/>
              </w:rPr>
              <w:t>5,48</w:t>
            </w:r>
          </w:p>
        </w:tc>
      </w:tr>
      <w:tr w:rsidR="00557AD5" w:rsidRPr="00E206DB" w:rsidTr="00557AD5">
        <w:trPr>
          <w:jc w:val="center"/>
        </w:trPr>
        <w:tc>
          <w:tcPr>
            <w:tcW w:w="1488" w:type="dxa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1º/2007</w:t>
            </w:r>
          </w:p>
        </w:tc>
        <w:tc>
          <w:tcPr>
            <w:tcW w:w="1213" w:type="dxa"/>
            <w:vAlign w:val="center"/>
          </w:tcPr>
          <w:p w:rsidR="00557AD5" w:rsidRPr="00690108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690108">
              <w:rPr>
                <w:rFonts w:ascii="Arial" w:hAnsi="Arial" w:cs="Arial"/>
                <w:b w:val="0"/>
                <w:i w:val="0"/>
                <w:sz w:val="20"/>
              </w:rPr>
              <w:t>40</w:t>
            </w:r>
          </w:p>
        </w:tc>
        <w:tc>
          <w:tcPr>
            <w:tcW w:w="1443" w:type="dxa"/>
            <w:gridSpan w:val="2"/>
            <w:vAlign w:val="center"/>
          </w:tcPr>
          <w:p w:rsidR="00557AD5" w:rsidRPr="00690108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690108">
              <w:rPr>
                <w:rFonts w:ascii="Arial" w:hAnsi="Arial" w:cs="Arial"/>
                <w:b w:val="0"/>
                <w:i w:val="0"/>
                <w:sz w:val="20"/>
              </w:rPr>
              <w:t>233</w:t>
            </w:r>
          </w:p>
        </w:tc>
        <w:tc>
          <w:tcPr>
            <w:tcW w:w="1718" w:type="dxa"/>
            <w:gridSpan w:val="2"/>
            <w:vAlign w:val="center"/>
          </w:tcPr>
          <w:p w:rsidR="00557AD5" w:rsidRPr="00690108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690108">
              <w:rPr>
                <w:rFonts w:ascii="Arial" w:hAnsi="Arial" w:cs="Arial"/>
                <w:b w:val="0"/>
                <w:i w:val="0"/>
                <w:sz w:val="20"/>
              </w:rPr>
              <w:t>5,83</w:t>
            </w:r>
          </w:p>
        </w:tc>
      </w:tr>
      <w:tr w:rsidR="00557AD5" w:rsidRPr="00E206DB" w:rsidTr="00557AD5">
        <w:trPr>
          <w:jc w:val="center"/>
        </w:trPr>
        <w:tc>
          <w:tcPr>
            <w:tcW w:w="1488" w:type="dxa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2º/2007</w:t>
            </w:r>
          </w:p>
        </w:tc>
        <w:tc>
          <w:tcPr>
            <w:tcW w:w="1213" w:type="dxa"/>
            <w:vAlign w:val="center"/>
          </w:tcPr>
          <w:p w:rsidR="00557AD5" w:rsidRPr="00690108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690108">
              <w:rPr>
                <w:rFonts w:ascii="Arial" w:hAnsi="Arial" w:cs="Arial"/>
                <w:b w:val="0"/>
                <w:i w:val="0"/>
                <w:sz w:val="20"/>
              </w:rPr>
              <w:t>40</w:t>
            </w:r>
          </w:p>
        </w:tc>
        <w:tc>
          <w:tcPr>
            <w:tcW w:w="1443" w:type="dxa"/>
            <w:gridSpan w:val="2"/>
            <w:vAlign w:val="center"/>
          </w:tcPr>
          <w:p w:rsidR="00557AD5" w:rsidRPr="00690108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690108">
              <w:rPr>
                <w:rFonts w:ascii="Arial" w:hAnsi="Arial" w:cs="Arial"/>
                <w:b w:val="0"/>
                <w:i w:val="0"/>
                <w:sz w:val="20"/>
              </w:rPr>
              <w:t>166</w:t>
            </w:r>
          </w:p>
        </w:tc>
        <w:tc>
          <w:tcPr>
            <w:tcW w:w="1718" w:type="dxa"/>
            <w:gridSpan w:val="2"/>
            <w:vAlign w:val="center"/>
          </w:tcPr>
          <w:p w:rsidR="00557AD5" w:rsidRPr="00690108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690108">
              <w:rPr>
                <w:rFonts w:ascii="Arial" w:hAnsi="Arial" w:cs="Arial"/>
                <w:b w:val="0"/>
                <w:i w:val="0"/>
                <w:sz w:val="20"/>
              </w:rPr>
              <w:t>4,15</w:t>
            </w:r>
          </w:p>
        </w:tc>
      </w:tr>
      <w:tr w:rsidR="00557AD5" w:rsidRPr="00E206DB" w:rsidTr="00557AD5">
        <w:trPr>
          <w:jc w:val="center"/>
        </w:trPr>
        <w:tc>
          <w:tcPr>
            <w:tcW w:w="1488" w:type="dxa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1º/2008</w:t>
            </w:r>
          </w:p>
        </w:tc>
        <w:tc>
          <w:tcPr>
            <w:tcW w:w="1213" w:type="dxa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3" w:type="dxa"/>
            <w:gridSpan w:val="2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718" w:type="dxa"/>
            <w:gridSpan w:val="2"/>
            <w:vAlign w:val="center"/>
          </w:tcPr>
          <w:p w:rsidR="00557AD5" w:rsidRPr="00690108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690108">
              <w:rPr>
                <w:rFonts w:ascii="Arial" w:hAnsi="Arial" w:cs="Arial"/>
                <w:b w:val="0"/>
                <w:i w:val="0"/>
                <w:sz w:val="20"/>
              </w:rPr>
              <w:t>4,70</w:t>
            </w:r>
          </w:p>
        </w:tc>
      </w:tr>
      <w:tr w:rsidR="00557AD5" w:rsidRPr="00E206DB" w:rsidTr="00557AD5">
        <w:trPr>
          <w:jc w:val="center"/>
        </w:trPr>
        <w:tc>
          <w:tcPr>
            <w:tcW w:w="1488" w:type="dxa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lastRenderedPageBreak/>
              <w:t>2º/2008</w:t>
            </w:r>
          </w:p>
        </w:tc>
        <w:tc>
          <w:tcPr>
            <w:tcW w:w="1213" w:type="dxa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3" w:type="dxa"/>
            <w:gridSpan w:val="2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718" w:type="dxa"/>
            <w:gridSpan w:val="2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</w:tr>
      <w:tr w:rsidR="00557AD5" w:rsidRPr="00E206DB" w:rsidTr="00557AD5">
        <w:trPr>
          <w:jc w:val="center"/>
        </w:trPr>
        <w:tc>
          <w:tcPr>
            <w:tcW w:w="1488" w:type="dxa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1°/2009</w:t>
            </w:r>
          </w:p>
        </w:tc>
        <w:tc>
          <w:tcPr>
            <w:tcW w:w="1213" w:type="dxa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3" w:type="dxa"/>
            <w:gridSpan w:val="2"/>
            <w:vAlign w:val="center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690108">
              <w:rPr>
                <w:rFonts w:ascii="Arial" w:hAnsi="Arial" w:cs="Arial"/>
                <w:color w:val="212121"/>
                <w:sz w:val="20"/>
                <w:szCs w:val="20"/>
              </w:rPr>
              <w:t>106</w:t>
            </w:r>
          </w:p>
        </w:tc>
        <w:tc>
          <w:tcPr>
            <w:tcW w:w="1718" w:type="dxa"/>
            <w:gridSpan w:val="2"/>
            <w:vAlign w:val="center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690108">
              <w:rPr>
                <w:rFonts w:ascii="Arial" w:hAnsi="Arial" w:cs="Arial"/>
                <w:color w:val="212121"/>
                <w:sz w:val="20"/>
                <w:szCs w:val="20"/>
              </w:rPr>
              <w:t>2,65</w:t>
            </w:r>
          </w:p>
        </w:tc>
      </w:tr>
      <w:tr w:rsidR="00557AD5" w:rsidRPr="00E206DB" w:rsidTr="00557AD5">
        <w:trPr>
          <w:jc w:val="center"/>
        </w:trPr>
        <w:tc>
          <w:tcPr>
            <w:tcW w:w="1488" w:type="dxa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2°/2009</w:t>
            </w:r>
          </w:p>
        </w:tc>
        <w:tc>
          <w:tcPr>
            <w:tcW w:w="1213" w:type="dxa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3" w:type="dxa"/>
            <w:gridSpan w:val="2"/>
            <w:vAlign w:val="center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690108">
              <w:rPr>
                <w:rFonts w:ascii="Arial" w:hAnsi="Arial" w:cs="Arial"/>
                <w:color w:val="212121"/>
                <w:sz w:val="20"/>
                <w:szCs w:val="20"/>
              </w:rPr>
              <w:t>109</w:t>
            </w:r>
          </w:p>
        </w:tc>
        <w:tc>
          <w:tcPr>
            <w:tcW w:w="1718" w:type="dxa"/>
            <w:gridSpan w:val="2"/>
            <w:vAlign w:val="center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690108">
              <w:rPr>
                <w:rFonts w:ascii="Arial" w:hAnsi="Arial" w:cs="Arial"/>
                <w:color w:val="212121"/>
                <w:sz w:val="20"/>
                <w:szCs w:val="20"/>
              </w:rPr>
              <w:t>2,73</w:t>
            </w:r>
          </w:p>
        </w:tc>
      </w:tr>
      <w:tr w:rsidR="00557AD5" w:rsidRPr="00E206DB" w:rsidTr="00557AD5">
        <w:trPr>
          <w:jc w:val="center"/>
        </w:trPr>
        <w:tc>
          <w:tcPr>
            <w:tcW w:w="1488" w:type="dxa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1°/2010</w:t>
            </w:r>
          </w:p>
        </w:tc>
        <w:tc>
          <w:tcPr>
            <w:tcW w:w="1213" w:type="dxa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3" w:type="dxa"/>
            <w:gridSpan w:val="2"/>
            <w:vAlign w:val="center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690108">
              <w:rPr>
                <w:rFonts w:ascii="Arial" w:hAnsi="Arial" w:cs="Arial"/>
                <w:color w:val="212121"/>
                <w:sz w:val="20"/>
                <w:szCs w:val="20"/>
              </w:rPr>
              <w:t>127</w:t>
            </w:r>
          </w:p>
        </w:tc>
        <w:tc>
          <w:tcPr>
            <w:tcW w:w="1718" w:type="dxa"/>
            <w:gridSpan w:val="2"/>
            <w:vAlign w:val="center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690108">
              <w:rPr>
                <w:rFonts w:ascii="Arial" w:hAnsi="Arial" w:cs="Arial"/>
                <w:color w:val="212121"/>
                <w:sz w:val="20"/>
                <w:szCs w:val="20"/>
              </w:rPr>
              <w:t>3,18</w:t>
            </w:r>
          </w:p>
        </w:tc>
      </w:tr>
      <w:tr w:rsidR="00557AD5" w:rsidRPr="00E206DB" w:rsidTr="00557AD5">
        <w:trPr>
          <w:jc w:val="center"/>
        </w:trPr>
        <w:tc>
          <w:tcPr>
            <w:tcW w:w="1488" w:type="dxa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2°/2010</w:t>
            </w:r>
          </w:p>
        </w:tc>
        <w:tc>
          <w:tcPr>
            <w:tcW w:w="1213" w:type="dxa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3" w:type="dxa"/>
            <w:gridSpan w:val="2"/>
            <w:vAlign w:val="center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690108">
              <w:rPr>
                <w:rFonts w:ascii="Arial" w:hAnsi="Arial" w:cs="Arial"/>
                <w:color w:val="212121"/>
                <w:sz w:val="20"/>
                <w:szCs w:val="20"/>
              </w:rPr>
              <w:t>94</w:t>
            </w:r>
          </w:p>
        </w:tc>
        <w:tc>
          <w:tcPr>
            <w:tcW w:w="1718" w:type="dxa"/>
            <w:gridSpan w:val="2"/>
            <w:vAlign w:val="center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690108">
              <w:rPr>
                <w:rFonts w:ascii="Arial" w:hAnsi="Arial" w:cs="Arial"/>
                <w:color w:val="212121"/>
                <w:sz w:val="20"/>
                <w:szCs w:val="20"/>
              </w:rPr>
              <w:t>2,35</w:t>
            </w:r>
          </w:p>
        </w:tc>
      </w:tr>
      <w:tr w:rsidR="00557AD5" w:rsidRPr="00E206DB" w:rsidTr="00557AD5">
        <w:trPr>
          <w:jc w:val="center"/>
        </w:trPr>
        <w:tc>
          <w:tcPr>
            <w:tcW w:w="1488" w:type="dxa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1°/2011</w:t>
            </w:r>
          </w:p>
        </w:tc>
        <w:tc>
          <w:tcPr>
            <w:tcW w:w="1213" w:type="dxa"/>
            <w:vAlign w:val="center"/>
          </w:tcPr>
          <w:p w:rsidR="00557AD5" w:rsidRPr="00690108" w:rsidRDefault="00557AD5" w:rsidP="009D2C40">
            <w:pPr>
              <w:pStyle w:val="Corpodetexto"/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10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3" w:type="dxa"/>
            <w:gridSpan w:val="2"/>
            <w:vAlign w:val="center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690108">
              <w:rPr>
                <w:rFonts w:ascii="Arial" w:hAnsi="Arial" w:cs="Arial"/>
                <w:color w:val="212121"/>
                <w:sz w:val="20"/>
                <w:szCs w:val="20"/>
              </w:rPr>
              <w:t>90</w:t>
            </w:r>
          </w:p>
        </w:tc>
        <w:tc>
          <w:tcPr>
            <w:tcW w:w="1718" w:type="dxa"/>
            <w:gridSpan w:val="2"/>
            <w:vAlign w:val="center"/>
          </w:tcPr>
          <w:p w:rsidR="00557AD5" w:rsidRPr="00690108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690108">
              <w:rPr>
                <w:rFonts w:ascii="Arial" w:hAnsi="Arial" w:cs="Arial"/>
                <w:color w:val="212121"/>
                <w:sz w:val="20"/>
                <w:szCs w:val="20"/>
              </w:rPr>
              <w:t>2,25</w:t>
            </w:r>
          </w:p>
        </w:tc>
      </w:tr>
    </w:tbl>
    <w:p w:rsidR="00557AD5" w:rsidRDefault="00557AD5" w:rsidP="00557AD5">
      <w:pPr>
        <w:spacing w:after="0"/>
        <w:jc w:val="both"/>
        <w:rPr>
          <w:rFonts w:ascii="Arial" w:hAnsi="Arial"/>
          <w:b/>
          <w:sz w:val="24"/>
        </w:rPr>
      </w:pPr>
      <w:bookmarkStart w:id="1" w:name="_GoBack"/>
      <w:bookmarkEnd w:id="1"/>
    </w:p>
    <w:p w:rsidR="00557AD5" w:rsidRPr="00690108" w:rsidRDefault="00557AD5" w:rsidP="009D2C40">
      <w:pPr>
        <w:spacing w:after="0"/>
        <w:jc w:val="center"/>
        <w:rPr>
          <w:rFonts w:ascii="Arial" w:hAnsi="Arial"/>
          <w:b/>
        </w:rPr>
      </w:pPr>
      <w:r w:rsidRPr="00690108">
        <w:rPr>
          <w:rFonts w:ascii="Arial" w:hAnsi="Arial"/>
          <w:b/>
        </w:rPr>
        <w:t xml:space="preserve">Demonstrativo de alunos matriculados no </w:t>
      </w:r>
      <w:r w:rsidR="00F12538">
        <w:rPr>
          <w:rFonts w:ascii="Arial" w:hAnsi="Arial"/>
          <w:b/>
        </w:rPr>
        <w:t>C</w:t>
      </w:r>
      <w:r w:rsidRPr="00690108">
        <w:rPr>
          <w:rFonts w:ascii="Arial" w:hAnsi="Arial"/>
          <w:b/>
        </w:rPr>
        <w:t>urso desde seu início</w:t>
      </w:r>
    </w:p>
    <w:tbl>
      <w:tblPr>
        <w:tblW w:w="0" w:type="auto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93"/>
        <w:gridCol w:w="1379"/>
        <w:gridCol w:w="1357"/>
        <w:gridCol w:w="1581"/>
      </w:tblGrid>
      <w:tr w:rsidR="00557AD5" w:rsidRPr="00767A82" w:rsidTr="00557AD5">
        <w:trPr>
          <w:cantSplit/>
          <w:jc w:val="center"/>
        </w:trPr>
        <w:tc>
          <w:tcPr>
            <w:tcW w:w="1393" w:type="dxa"/>
            <w:vMerge w:val="restart"/>
            <w:shd w:val="clear" w:color="auto" w:fill="FFFFFF"/>
          </w:tcPr>
          <w:p w:rsidR="00557AD5" w:rsidRPr="00797CA2" w:rsidRDefault="00557AD5" w:rsidP="009D2C40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AD5" w:rsidRPr="00797CA2" w:rsidRDefault="00557AD5" w:rsidP="009D2C40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97CA2">
              <w:rPr>
                <w:rFonts w:ascii="Arial" w:hAnsi="Arial" w:cs="Arial"/>
                <w:b/>
                <w:sz w:val="20"/>
                <w:szCs w:val="20"/>
              </w:rPr>
              <w:t>Semestres</w:t>
            </w:r>
          </w:p>
        </w:tc>
        <w:tc>
          <w:tcPr>
            <w:tcW w:w="4317" w:type="dxa"/>
            <w:gridSpan w:val="3"/>
            <w:shd w:val="clear" w:color="auto" w:fill="FFFFFF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CA2">
              <w:rPr>
                <w:rFonts w:ascii="Arial" w:hAnsi="Arial" w:cs="Arial"/>
                <w:b/>
                <w:sz w:val="20"/>
                <w:szCs w:val="20"/>
              </w:rPr>
              <w:t>Matriculados</w:t>
            </w:r>
          </w:p>
        </w:tc>
      </w:tr>
      <w:tr w:rsidR="00557AD5" w:rsidRPr="00767A82" w:rsidTr="00557AD5">
        <w:trPr>
          <w:cantSplit/>
          <w:jc w:val="center"/>
        </w:trPr>
        <w:tc>
          <w:tcPr>
            <w:tcW w:w="1393" w:type="dxa"/>
            <w:vMerge/>
            <w:shd w:val="clear" w:color="auto" w:fill="FFFFFF"/>
          </w:tcPr>
          <w:p w:rsidR="00557AD5" w:rsidRPr="00797CA2" w:rsidRDefault="00557AD5" w:rsidP="009D2C40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CA2">
              <w:rPr>
                <w:rFonts w:ascii="Arial" w:hAnsi="Arial" w:cs="Arial"/>
                <w:b/>
                <w:sz w:val="20"/>
                <w:szCs w:val="20"/>
              </w:rPr>
              <w:t>Calouros</w:t>
            </w:r>
          </w:p>
        </w:tc>
        <w:tc>
          <w:tcPr>
            <w:tcW w:w="1357" w:type="dxa"/>
            <w:shd w:val="clear" w:color="auto" w:fill="FFFFFF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CA2">
              <w:rPr>
                <w:rFonts w:ascii="Arial" w:hAnsi="Arial" w:cs="Arial"/>
                <w:b/>
                <w:sz w:val="20"/>
                <w:szCs w:val="20"/>
              </w:rPr>
              <w:t>Veteranos</w:t>
            </w:r>
          </w:p>
        </w:tc>
        <w:tc>
          <w:tcPr>
            <w:tcW w:w="1581" w:type="dxa"/>
            <w:shd w:val="clear" w:color="auto" w:fill="FFFFFF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CA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557AD5" w:rsidRPr="00767A82" w:rsidTr="00557AD5">
        <w:trPr>
          <w:cantSplit/>
          <w:jc w:val="center"/>
        </w:trPr>
        <w:tc>
          <w:tcPr>
            <w:tcW w:w="1393" w:type="dxa"/>
            <w:vMerge/>
            <w:shd w:val="clear" w:color="auto" w:fill="D9D9D9"/>
          </w:tcPr>
          <w:p w:rsidR="00557AD5" w:rsidRPr="00797CA2" w:rsidRDefault="00557AD5" w:rsidP="009D2C40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D9D9D9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CA2">
              <w:rPr>
                <w:rFonts w:ascii="Arial" w:hAnsi="Arial" w:cs="Arial"/>
                <w:b/>
                <w:sz w:val="20"/>
                <w:szCs w:val="20"/>
              </w:rPr>
              <w:t>Manhã</w:t>
            </w:r>
          </w:p>
        </w:tc>
        <w:tc>
          <w:tcPr>
            <w:tcW w:w="1357" w:type="dxa"/>
            <w:shd w:val="clear" w:color="auto" w:fill="D9D9D9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CA2">
              <w:rPr>
                <w:rFonts w:ascii="Arial" w:hAnsi="Arial" w:cs="Arial"/>
                <w:b/>
                <w:sz w:val="20"/>
                <w:szCs w:val="20"/>
              </w:rPr>
              <w:t>Manhã</w:t>
            </w:r>
          </w:p>
        </w:tc>
        <w:tc>
          <w:tcPr>
            <w:tcW w:w="1581" w:type="dxa"/>
            <w:shd w:val="clear" w:color="auto" w:fill="D9D9D9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CA2">
              <w:rPr>
                <w:rFonts w:ascii="Arial" w:hAnsi="Arial" w:cs="Arial"/>
                <w:b/>
                <w:sz w:val="20"/>
                <w:szCs w:val="20"/>
              </w:rPr>
              <w:t>Manhã</w:t>
            </w:r>
          </w:p>
        </w:tc>
      </w:tr>
      <w:tr w:rsidR="00557AD5" w:rsidRPr="00767A82" w:rsidTr="00557AD5">
        <w:trPr>
          <w:jc w:val="center"/>
        </w:trPr>
        <w:tc>
          <w:tcPr>
            <w:tcW w:w="1393" w:type="dxa"/>
            <w:vAlign w:val="center"/>
          </w:tcPr>
          <w:p w:rsidR="00557AD5" w:rsidRPr="00797CA2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797CA2">
              <w:rPr>
                <w:rFonts w:ascii="Arial" w:hAnsi="Arial" w:cs="Arial"/>
                <w:b w:val="0"/>
                <w:i w:val="0"/>
                <w:sz w:val="20"/>
              </w:rPr>
              <w:t>1º/2006</w:t>
            </w:r>
          </w:p>
        </w:tc>
        <w:tc>
          <w:tcPr>
            <w:tcW w:w="1379" w:type="dxa"/>
            <w:vAlign w:val="center"/>
          </w:tcPr>
          <w:p w:rsidR="00557AD5" w:rsidRPr="00797CA2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797CA2">
              <w:rPr>
                <w:rFonts w:ascii="Arial" w:hAnsi="Arial" w:cs="Arial"/>
                <w:b w:val="0"/>
                <w:i w:val="0"/>
                <w:sz w:val="20"/>
              </w:rPr>
              <w:t>40</w:t>
            </w:r>
          </w:p>
        </w:tc>
        <w:tc>
          <w:tcPr>
            <w:tcW w:w="1357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57AD5" w:rsidRPr="00767A82" w:rsidTr="00557AD5">
        <w:trPr>
          <w:jc w:val="center"/>
        </w:trPr>
        <w:tc>
          <w:tcPr>
            <w:tcW w:w="1393" w:type="dxa"/>
            <w:vAlign w:val="center"/>
          </w:tcPr>
          <w:p w:rsidR="00557AD5" w:rsidRPr="00797CA2" w:rsidRDefault="00557AD5" w:rsidP="009D2C40">
            <w:pPr>
              <w:pStyle w:val="Corpodetexto"/>
              <w:spacing w:after="0"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797CA2">
              <w:rPr>
                <w:rFonts w:cs="Arial"/>
                <w:sz w:val="20"/>
                <w:szCs w:val="20"/>
              </w:rPr>
              <w:t>2º/2006</w:t>
            </w:r>
          </w:p>
        </w:tc>
        <w:tc>
          <w:tcPr>
            <w:tcW w:w="1379" w:type="dxa"/>
            <w:vAlign w:val="center"/>
          </w:tcPr>
          <w:p w:rsidR="00557AD5" w:rsidRPr="00797CA2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797CA2">
              <w:rPr>
                <w:rFonts w:ascii="Arial" w:hAnsi="Arial" w:cs="Arial"/>
                <w:b w:val="0"/>
                <w:i w:val="0"/>
                <w:sz w:val="20"/>
              </w:rPr>
              <w:t>40</w:t>
            </w:r>
          </w:p>
        </w:tc>
        <w:tc>
          <w:tcPr>
            <w:tcW w:w="1357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81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557AD5" w:rsidRPr="00767A82" w:rsidTr="00557AD5">
        <w:trPr>
          <w:jc w:val="center"/>
        </w:trPr>
        <w:tc>
          <w:tcPr>
            <w:tcW w:w="1393" w:type="dxa"/>
            <w:vAlign w:val="center"/>
          </w:tcPr>
          <w:p w:rsidR="00557AD5" w:rsidRPr="00797CA2" w:rsidRDefault="00557AD5" w:rsidP="009D2C40">
            <w:pPr>
              <w:pStyle w:val="Corpodetexto"/>
              <w:spacing w:after="0"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797CA2">
              <w:rPr>
                <w:rFonts w:cs="Arial"/>
                <w:sz w:val="20"/>
                <w:szCs w:val="20"/>
              </w:rPr>
              <w:t>1º/2007</w:t>
            </w:r>
          </w:p>
        </w:tc>
        <w:tc>
          <w:tcPr>
            <w:tcW w:w="1379" w:type="dxa"/>
            <w:vAlign w:val="center"/>
          </w:tcPr>
          <w:p w:rsidR="00557AD5" w:rsidRPr="00797CA2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797CA2">
              <w:rPr>
                <w:rFonts w:ascii="Arial" w:hAnsi="Arial" w:cs="Arial"/>
                <w:b w:val="0"/>
                <w:i w:val="0"/>
                <w:sz w:val="20"/>
              </w:rPr>
              <w:t>40</w:t>
            </w:r>
          </w:p>
        </w:tc>
        <w:tc>
          <w:tcPr>
            <w:tcW w:w="1357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581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</w:tr>
      <w:tr w:rsidR="00557AD5" w:rsidRPr="00767A82" w:rsidTr="00557AD5">
        <w:trPr>
          <w:jc w:val="center"/>
        </w:trPr>
        <w:tc>
          <w:tcPr>
            <w:tcW w:w="1393" w:type="dxa"/>
            <w:vAlign w:val="center"/>
          </w:tcPr>
          <w:p w:rsidR="00557AD5" w:rsidRPr="00797CA2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797CA2">
              <w:rPr>
                <w:rFonts w:ascii="Arial" w:hAnsi="Arial" w:cs="Arial"/>
                <w:b w:val="0"/>
                <w:i w:val="0"/>
                <w:sz w:val="20"/>
              </w:rPr>
              <w:t>2º/2007</w:t>
            </w:r>
          </w:p>
        </w:tc>
        <w:tc>
          <w:tcPr>
            <w:tcW w:w="1379" w:type="dxa"/>
            <w:vAlign w:val="center"/>
          </w:tcPr>
          <w:p w:rsidR="00557AD5" w:rsidRPr="00797CA2" w:rsidRDefault="00557AD5" w:rsidP="009D2C40">
            <w:pPr>
              <w:pStyle w:val="P1"/>
              <w:spacing w:line="240" w:lineRule="exact"/>
              <w:rPr>
                <w:rFonts w:ascii="Arial" w:hAnsi="Arial" w:cs="Arial"/>
                <w:b w:val="0"/>
                <w:i w:val="0"/>
                <w:sz w:val="20"/>
              </w:rPr>
            </w:pPr>
            <w:r w:rsidRPr="00797CA2">
              <w:rPr>
                <w:rFonts w:ascii="Arial" w:hAnsi="Arial" w:cs="Arial"/>
                <w:b w:val="0"/>
                <w:i w:val="0"/>
                <w:sz w:val="20"/>
              </w:rPr>
              <w:t>40</w:t>
            </w:r>
          </w:p>
        </w:tc>
        <w:tc>
          <w:tcPr>
            <w:tcW w:w="1357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581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</w:tr>
      <w:tr w:rsidR="00557AD5" w:rsidRPr="00767A82" w:rsidTr="00557AD5">
        <w:trPr>
          <w:jc w:val="center"/>
        </w:trPr>
        <w:tc>
          <w:tcPr>
            <w:tcW w:w="1393" w:type="dxa"/>
            <w:vAlign w:val="center"/>
          </w:tcPr>
          <w:p w:rsidR="00557AD5" w:rsidRPr="00797CA2" w:rsidRDefault="00557AD5" w:rsidP="009D2C40">
            <w:pPr>
              <w:pStyle w:val="Corpodetexto"/>
              <w:spacing w:after="0"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797CA2">
              <w:rPr>
                <w:rFonts w:cs="Arial"/>
                <w:sz w:val="20"/>
                <w:szCs w:val="20"/>
              </w:rPr>
              <w:t>1º/2008</w:t>
            </w:r>
          </w:p>
        </w:tc>
        <w:tc>
          <w:tcPr>
            <w:tcW w:w="1379" w:type="dxa"/>
            <w:vAlign w:val="center"/>
          </w:tcPr>
          <w:p w:rsidR="00557AD5" w:rsidRPr="00797CA2" w:rsidRDefault="00557AD5" w:rsidP="009D2C40">
            <w:pPr>
              <w:pStyle w:val="P2"/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797CA2">
              <w:rPr>
                <w:rFonts w:ascii="Arial" w:hAnsi="Arial" w:cs="Arial"/>
                <w:b w:val="0"/>
                <w:i w:val="0"/>
                <w:sz w:val="20"/>
                <w:u w:val="none"/>
              </w:rPr>
              <w:t>40</w:t>
            </w:r>
          </w:p>
        </w:tc>
        <w:tc>
          <w:tcPr>
            <w:tcW w:w="1357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581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</w:tr>
      <w:tr w:rsidR="00557AD5" w:rsidRPr="00767A82" w:rsidTr="00557AD5">
        <w:trPr>
          <w:jc w:val="center"/>
        </w:trPr>
        <w:tc>
          <w:tcPr>
            <w:tcW w:w="1393" w:type="dxa"/>
            <w:vAlign w:val="center"/>
          </w:tcPr>
          <w:p w:rsidR="00557AD5" w:rsidRPr="00797CA2" w:rsidRDefault="00557AD5" w:rsidP="009D2C40">
            <w:pPr>
              <w:pStyle w:val="Corpodetexto"/>
              <w:spacing w:after="0"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797CA2">
              <w:rPr>
                <w:rFonts w:cs="Arial"/>
                <w:sz w:val="20"/>
                <w:szCs w:val="20"/>
              </w:rPr>
              <w:t>2º/2008</w:t>
            </w:r>
          </w:p>
        </w:tc>
        <w:tc>
          <w:tcPr>
            <w:tcW w:w="1379" w:type="dxa"/>
            <w:vAlign w:val="center"/>
          </w:tcPr>
          <w:p w:rsidR="00557AD5" w:rsidRPr="00797CA2" w:rsidRDefault="00557AD5" w:rsidP="009D2C40">
            <w:pPr>
              <w:pStyle w:val="P2"/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797CA2">
              <w:rPr>
                <w:rFonts w:ascii="Arial" w:hAnsi="Arial" w:cs="Arial"/>
                <w:b w:val="0"/>
                <w:i w:val="0"/>
                <w:sz w:val="20"/>
                <w:u w:val="none"/>
              </w:rPr>
              <w:t>40</w:t>
            </w:r>
          </w:p>
        </w:tc>
        <w:tc>
          <w:tcPr>
            <w:tcW w:w="1357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581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</w:tr>
      <w:tr w:rsidR="00557AD5" w:rsidRPr="00767A82" w:rsidTr="00557AD5">
        <w:trPr>
          <w:jc w:val="center"/>
        </w:trPr>
        <w:tc>
          <w:tcPr>
            <w:tcW w:w="1393" w:type="dxa"/>
            <w:vAlign w:val="center"/>
          </w:tcPr>
          <w:p w:rsidR="00557AD5" w:rsidRPr="00797CA2" w:rsidRDefault="00557AD5" w:rsidP="009D2C40">
            <w:pPr>
              <w:pStyle w:val="Corpodetexto"/>
              <w:spacing w:after="0"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797CA2">
              <w:rPr>
                <w:rFonts w:cs="Arial"/>
                <w:sz w:val="20"/>
                <w:szCs w:val="20"/>
              </w:rPr>
              <w:t>1°/2009</w:t>
            </w:r>
          </w:p>
        </w:tc>
        <w:tc>
          <w:tcPr>
            <w:tcW w:w="1379" w:type="dxa"/>
            <w:vAlign w:val="center"/>
          </w:tcPr>
          <w:p w:rsidR="00557AD5" w:rsidRPr="00797CA2" w:rsidRDefault="00557AD5" w:rsidP="009D2C40">
            <w:pPr>
              <w:pStyle w:val="P2"/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797CA2">
              <w:rPr>
                <w:rFonts w:ascii="Arial" w:hAnsi="Arial" w:cs="Arial"/>
                <w:b w:val="0"/>
                <w:i w:val="0"/>
                <w:sz w:val="20"/>
                <w:u w:val="none"/>
              </w:rPr>
              <w:t>40</w:t>
            </w:r>
          </w:p>
        </w:tc>
        <w:tc>
          <w:tcPr>
            <w:tcW w:w="1357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581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</w:tr>
      <w:tr w:rsidR="00557AD5" w:rsidRPr="00767A82" w:rsidTr="00557AD5">
        <w:trPr>
          <w:jc w:val="center"/>
        </w:trPr>
        <w:tc>
          <w:tcPr>
            <w:tcW w:w="1393" w:type="dxa"/>
            <w:vAlign w:val="center"/>
          </w:tcPr>
          <w:p w:rsidR="00557AD5" w:rsidRPr="00797CA2" w:rsidRDefault="00557AD5" w:rsidP="009D2C40">
            <w:pPr>
              <w:pStyle w:val="Corpodetexto"/>
              <w:spacing w:after="0"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797CA2">
              <w:rPr>
                <w:rFonts w:cs="Arial"/>
                <w:sz w:val="20"/>
                <w:szCs w:val="20"/>
              </w:rPr>
              <w:t>2°/2009</w:t>
            </w:r>
          </w:p>
        </w:tc>
        <w:tc>
          <w:tcPr>
            <w:tcW w:w="1379" w:type="dxa"/>
            <w:vAlign w:val="center"/>
          </w:tcPr>
          <w:p w:rsidR="00557AD5" w:rsidRPr="00797CA2" w:rsidRDefault="00557AD5" w:rsidP="009D2C40">
            <w:pPr>
              <w:pStyle w:val="P2"/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797CA2">
              <w:rPr>
                <w:rFonts w:ascii="Arial" w:hAnsi="Arial" w:cs="Arial"/>
                <w:b w:val="0"/>
                <w:i w:val="0"/>
                <w:sz w:val="20"/>
                <w:u w:val="none"/>
              </w:rPr>
              <w:t>40</w:t>
            </w:r>
          </w:p>
        </w:tc>
        <w:tc>
          <w:tcPr>
            <w:tcW w:w="1357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581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</w:tr>
      <w:tr w:rsidR="00557AD5" w:rsidRPr="00767A82" w:rsidTr="00557AD5">
        <w:trPr>
          <w:jc w:val="center"/>
        </w:trPr>
        <w:tc>
          <w:tcPr>
            <w:tcW w:w="1393" w:type="dxa"/>
            <w:vAlign w:val="center"/>
          </w:tcPr>
          <w:p w:rsidR="00557AD5" w:rsidRPr="00797CA2" w:rsidRDefault="00557AD5" w:rsidP="009D2C40">
            <w:pPr>
              <w:pStyle w:val="Corpodetexto"/>
              <w:spacing w:after="0"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797CA2">
              <w:rPr>
                <w:rFonts w:cs="Arial"/>
                <w:sz w:val="20"/>
                <w:szCs w:val="20"/>
              </w:rPr>
              <w:t>1°/2010</w:t>
            </w:r>
          </w:p>
        </w:tc>
        <w:tc>
          <w:tcPr>
            <w:tcW w:w="1379" w:type="dxa"/>
            <w:vAlign w:val="center"/>
          </w:tcPr>
          <w:p w:rsidR="00557AD5" w:rsidRPr="00797CA2" w:rsidRDefault="00557AD5" w:rsidP="009D2C40">
            <w:pPr>
              <w:pStyle w:val="P2"/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797CA2">
              <w:rPr>
                <w:rFonts w:ascii="Arial" w:hAnsi="Arial" w:cs="Arial"/>
                <w:b w:val="0"/>
                <w:i w:val="0"/>
                <w:sz w:val="20"/>
                <w:u w:val="none"/>
              </w:rPr>
              <w:t>40</w:t>
            </w:r>
          </w:p>
        </w:tc>
        <w:tc>
          <w:tcPr>
            <w:tcW w:w="1357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581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</w:tr>
      <w:tr w:rsidR="00557AD5" w:rsidRPr="00767A82" w:rsidTr="00557AD5">
        <w:trPr>
          <w:jc w:val="center"/>
        </w:trPr>
        <w:tc>
          <w:tcPr>
            <w:tcW w:w="1393" w:type="dxa"/>
            <w:vAlign w:val="center"/>
          </w:tcPr>
          <w:p w:rsidR="00557AD5" w:rsidRPr="00797CA2" w:rsidRDefault="00557AD5" w:rsidP="009D2C40">
            <w:pPr>
              <w:pStyle w:val="Corpodetexto"/>
              <w:spacing w:after="0"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797CA2">
              <w:rPr>
                <w:rFonts w:cs="Arial"/>
                <w:sz w:val="20"/>
                <w:szCs w:val="20"/>
              </w:rPr>
              <w:t>2°/2010</w:t>
            </w:r>
          </w:p>
        </w:tc>
        <w:tc>
          <w:tcPr>
            <w:tcW w:w="1379" w:type="dxa"/>
            <w:vAlign w:val="center"/>
          </w:tcPr>
          <w:p w:rsidR="00557AD5" w:rsidRPr="00797CA2" w:rsidRDefault="00557AD5" w:rsidP="009D2C40">
            <w:pPr>
              <w:pStyle w:val="P2"/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797CA2">
              <w:rPr>
                <w:rFonts w:ascii="Arial" w:hAnsi="Arial" w:cs="Arial"/>
                <w:b w:val="0"/>
                <w:i w:val="0"/>
                <w:sz w:val="20"/>
                <w:u w:val="none"/>
              </w:rPr>
              <w:t>40</w:t>
            </w:r>
          </w:p>
        </w:tc>
        <w:tc>
          <w:tcPr>
            <w:tcW w:w="1357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581" w:type="dxa"/>
          </w:tcPr>
          <w:p w:rsidR="00557AD5" w:rsidRPr="00797CA2" w:rsidRDefault="00557AD5" w:rsidP="009D2C40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CA2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</w:tr>
    </w:tbl>
    <w:p w:rsidR="00557AD5" w:rsidRDefault="00557AD5" w:rsidP="009B04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703D" w:rsidRPr="00690108" w:rsidRDefault="00BD703D" w:rsidP="009D2C40">
      <w:pPr>
        <w:spacing w:after="0"/>
        <w:jc w:val="center"/>
        <w:rPr>
          <w:rFonts w:ascii="Arial" w:hAnsi="Arial" w:cs="Arial"/>
          <w:b/>
        </w:rPr>
      </w:pPr>
      <w:r w:rsidRPr="00690108">
        <w:rPr>
          <w:rFonts w:ascii="Arial" w:hAnsi="Arial" w:cs="Arial"/>
          <w:b/>
        </w:rPr>
        <w:t>Matriz Curricular do Curso</w:t>
      </w:r>
    </w:p>
    <w:p w:rsidR="000A3335" w:rsidRPr="00690108" w:rsidRDefault="000A3335" w:rsidP="009D2C40">
      <w:pPr>
        <w:spacing w:after="0"/>
        <w:jc w:val="center"/>
        <w:rPr>
          <w:rFonts w:ascii="Arial" w:hAnsi="Arial" w:cs="Arial"/>
          <w:b/>
        </w:rPr>
      </w:pPr>
      <w:r w:rsidRPr="00690108">
        <w:rPr>
          <w:rFonts w:ascii="Arial" w:hAnsi="Arial" w:cs="Arial"/>
          <w:b/>
        </w:rPr>
        <w:t>Atualização Curricular do Curso</w:t>
      </w:r>
    </w:p>
    <w:p w:rsidR="000A3335" w:rsidRPr="009D2C40" w:rsidRDefault="000A3335" w:rsidP="009D2C40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9D2C40">
        <w:rPr>
          <w:rFonts w:ascii="Arial" w:hAnsi="Arial" w:cs="Arial"/>
          <w:sz w:val="20"/>
          <w:szCs w:val="20"/>
        </w:rPr>
        <w:t xml:space="preserve">A partir das sugestões dos </w:t>
      </w:r>
      <w:r w:rsidR="00F12538">
        <w:rPr>
          <w:rFonts w:ascii="Arial" w:hAnsi="Arial" w:cs="Arial"/>
          <w:sz w:val="20"/>
          <w:szCs w:val="20"/>
        </w:rPr>
        <w:t>E</w:t>
      </w:r>
      <w:r w:rsidRPr="009D2C40">
        <w:rPr>
          <w:rFonts w:ascii="Arial" w:hAnsi="Arial" w:cs="Arial"/>
          <w:sz w:val="20"/>
          <w:szCs w:val="20"/>
        </w:rPr>
        <w:t>specialistas que participaram das autorizações dos diferentes cursos de Banco de Dados e de Redes de Computadores</w:t>
      </w:r>
      <w:r w:rsidR="00F12538">
        <w:rPr>
          <w:rFonts w:ascii="Arial" w:hAnsi="Arial" w:cs="Arial"/>
          <w:sz w:val="20"/>
          <w:szCs w:val="20"/>
        </w:rPr>
        <w:t>,</w:t>
      </w:r>
      <w:r w:rsidRPr="009D2C40">
        <w:rPr>
          <w:rFonts w:ascii="Arial" w:hAnsi="Arial" w:cs="Arial"/>
          <w:sz w:val="20"/>
          <w:szCs w:val="20"/>
        </w:rPr>
        <w:t xml:space="preserve"> da Instituição</w:t>
      </w:r>
      <w:r w:rsidR="00F12538">
        <w:rPr>
          <w:rFonts w:ascii="Arial" w:hAnsi="Arial" w:cs="Arial"/>
          <w:sz w:val="20"/>
          <w:szCs w:val="20"/>
        </w:rPr>
        <w:t>,</w:t>
      </w:r>
      <w:r w:rsidRPr="009D2C40">
        <w:rPr>
          <w:rFonts w:ascii="Arial" w:hAnsi="Arial" w:cs="Arial"/>
          <w:sz w:val="20"/>
          <w:szCs w:val="20"/>
        </w:rPr>
        <w:t xml:space="preserve"> e da necessidade de atendimento à Deliberação CEE nº 86/2009, o </w:t>
      </w:r>
      <w:r w:rsidR="00F12538">
        <w:rPr>
          <w:rFonts w:ascii="Arial" w:hAnsi="Arial" w:cs="Arial"/>
          <w:sz w:val="20"/>
          <w:szCs w:val="20"/>
        </w:rPr>
        <w:t>C</w:t>
      </w:r>
      <w:r w:rsidRPr="002D4CA1">
        <w:rPr>
          <w:rStyle w:val="Forte"/>
          <w:rFonts w:ascii="Arial" w:hAnsi="Arial" w:cs="Arial"/>
          <w:b w:val="0"/>
          <w:sz w:val="20"/>
          <w:szCs w:val="20"/>
        </w:rPr>
        <w:t>urso</w:t>
      </w:r>
      <w:r w:rsidRPr="009D2C40">
        <w:rPr>
          <w:rStyle w:val="Forte"/>
          <w:rFonts w:ascii="Arial" w:hAnsi="Arial" w:cs="Arial"/>
          <w:sz w:val="20"/>
          <w:szCs w:val="20"/>
        </w:rPr>
        <w:t xml:space="preserve"> </w:t>
      </w:r>
      <w:r w:rsidRPr="009D2C40">
        <w:rPr>
          <w:rFonts w:ascii="Arial" w:hAnsi="Arial" w:cs="Arial"/>
          <w:sz w:val="20"/>
          <w:szCs w:val="20"/>
        </w:rPr>
        <w:t xml:space="preserve">foi reestruturado, tendo as alterações aprovadas pela Portaria CEE/GP </w:t>
      </w:r>
      <w:r w:rsidR="008E2BE9">
        <w:rPr>
          <w:rFonts w:ascii="Arial" w:hAnsi="Arial" w:cs="Arial"/>
          <w:sz w:val="20"/>
          <w:szCs w:val="20"/>
        </w:rPr>
        <w:t xml:space="preserve">nº </w:t>
      </w:r>
      <w:r w:rsidRPr="009D2C40">
        <w:rPr>
          <w:rFonts w:ascii="Arial" w:hAnsi="Arial" w:cs="Arial"/>
          <w:sz w:val="20"/>
          <w:szCs w:val="20"/>
        </w:rPr>
        <w:t>108/2010.</w:t>
      </w:r>
    </w:p>
    <w:p w:rsidR="000A3335" w:rsidRPr="009D2C40" w:rsidRDefault="000A3335" w:rsidP="009D2C40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9D2C40">
        <w:rPr>
          <w:rFonts w:ascii="Arial" w:hAnsi="Arial" w:cs="Arial"/>
          <w:sz w:val="20"/>
          <w:szCs w:val="20"/>
        </w:rPr>
        <w:t xml:space="preserve">Como há muitos conteúdos básicos, de natureza comum, e com muitas atividades curriculares coincidentes, o ingresso para os dois cursos será feito através de entrada única, </w:t>
      </w:r>
      <w:proofErr w:type="gramStart"/>
      <w:r w:rsidRPr="009D2C40">
        <w:rPr>
          <w:rFonts w:ascii="Arial" w:hAnsi="Arial" w:cs="Arial"/>
          <w:sz w:val="20"/>
          <w:szCs w:val="20"/>
        </w:rPr>
        <w:t>otimizando</w:t>
      </w:r>
      <w:proofErr w:type="gramEnd"/>
      <w:r w:rsidRPr="009D2C40">
        <w:rPr>
          <w:rFonts w:ascii="Arial" w:hAnsi="Arial" w:cs="Arial"/>
          <w:sz w:val="20"/>
          <w:szCs w:val="20"/>
        </w:rPr>
        <w:t xml:space="preserve"> as estruturas pedagógicas da Instituição. Essa prática, que já é adotada em outros cursos e Instituições estaduais, possibilita que o ingressante tenha a oportunidade de mudar a sua pretensão inicial ao longo do período em que desenvolve atividades curriculares comuns, diminuindo a evasão e permitindo que o próprio amadurecimento conduza à escolha final do mesmo.</w:t>
      </w:r>
    </w:p>
    <w:p w:rsidR="000A3335" w:rsidRPr="009D2C40" w:rsidRDefault="000A3335" w:rsidP="009D2C40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9D2C40">
        <w:rPr>
          <w:rFonts w:ascii="Arial" w:hAnsi="Arial" w:cs="Arial"/>
          <w:sz w:val="20"/>
          <w:szCs w:val="20"/>
        </w:rPr>
        <w:t xml:space="preserve">Deste modo, as graduações tecnológicas em Banco de Dados e em Redes de Computadores terão ingressantes através do concurso vestibular em uma carreira denominada “Informática (Banco de Dados ou Rede de Computadores)”, com </w:t>
      </w:r>
      <w:proofErr w:type="gramStart"/>
      <w:r w:rsidRPr="009D2C40">
        <w:rPr>
          <w:rFonts w:ascii="Arial" w:hAnsi="Arial" w:cs="Arial"/>
          <w:sz w:val="20"/>
          <w:szCs w:val="20"/>
        </w:rPr>
        <w:t>4</w:t>
      </w:r>
      <w:proofErr w:type="gramEnd"/>
      <w:r w:rsidRPr="009D2C40">
        <w:rPr>
          <w:rFonts w:ascii="Arial" w:hAnsi="Arial" w:cs="Arial"/>
          <w:sz w:val="20"/>
          <w:szCs w:val="20"/>
        </w:rPr>
        <w:t xml:space="preserve"> semestres de disciplinas comuns. Nos dois últimos semestres ocorrerá a opção pelo Curso Superior de Tecnologia em Banco de Dados, ou pelo Curso Superior de Tecnologia em Redes de Computadores.</w:t>
      </w:r>
    </w:p>
    <w:p w:rsidR="000A3335" w:rsidRPr="009D2C40" w:rsidRDefault="000A3335" w:rsidP="009D2C40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9D2C40">
        <w:rPr>
          <w:rFonts w:ascii="Arial" w:hAnsi="Arial" w:cs="Arial"/>
          <w:sz w:val="20"/>
          <w:szCs w:val="20"/>
        </w:rPr>
        <w:t xml:space="preserve">Para </w:t>
      </w:r>
      <w:proofErr w:type="gramStart"/>
      <w:r w:rsidRPr="009D2C40">
        <w:rPr>
          <w:rFonts w:ascii="Arial" w:hAnsi="Arial" w:cs="Arial"/>
          <w:sz w:val="20"/>
          <w:szCs w:val="20"/>
        </w:rPr>
        <w:t>otimizar</w:t>
      </w:r>
      <w:proofErr w:type="gramEnd"/>
      <w:r w:rsidRPr="009D2C40">
        <w:rPr>
          <w:rFonts w:ascii="Arial" w:hAnsi="Arial" w:cs="Arial"/>
          <w:sz w:val="20"/>
          <w:szCs w:val="20"/>
        </w:rPr>
        <w:t xml:space="preserve"> o desenvolvimento dos dois cursos e melhorar a integralização, a parte comum dos cursos será realizada em dois períodos, conforme o ingresso do interessado: diurno ou noturno. Entretanto, dado que com o tempo a maior parte dos alunos já se engaja num trabalho da área em que desenvolve sua formação e também para aumentar as possibilidades de estágio, os dois últimos semestres serão oferecidos apenas no período noturno.</w:t>
      </w:r>
    </w:p>
    <w:p w:rsidR="000A3335" w:rsidRPr="000A3335" w:rsidRDefault="000A3335" w:rsidP="000A3335">
      <w:pPr>
        <w:spacing w:after="0"/>
        <w:rPr>
          <w:rFonts w:ascii="Arial" w:hAnsi="Arial" w:cs="Arial"/>
          <w:b/>
          <w:bCs/>
        </w:rPr>
      </w:pPr>
    </w:p>
    <w:p w:rsidR="000A3335" w:rsidRDefault="000A3335" w:rsidP="009D2C40">
      <w:pPr>
        <w:spacing w:after="0"/>
        <w:jc w:val="center"/>
        <w:rPr>
          <w:rFonts w:ascii="Arial" w:hAnsi="Arial" w:cs="Arial"/>
          <w:b/>
          <w:bCs/>
        </w:rPr>
      </w:pPr>
      <w:r w:rsidRPr="000A3335">
        <w:rPr>
          <w:rFonts w:ascii="Arial" w:hAnsi="Arial" w:cs="Arial"/>
          <w:b/>
          <w:bCs/>
        </w:rPr>
        <w:t>Normas Legais:</w:t>
      </w:r>
    </w:p>
    <w:p w:rsidR="000A3335" w:rsidRPr="009D2C40" w:rsidRDefault="000A3335" w:rsidP="009D2C40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color w:val="000000"/>
          <w:sz w:val="20"/>
          <w:szCs w:val="20"/>
        </w:rPr>
      </w:pPr>
      <w:r w:rsidRPr="009D2C40">
        <w:rPr>
          <w:rFonts w:ascii="Arial" w:hAnsi="Arial" w:cs="Arial"/>
          <w:color w:val="000000"/>
          <w:sz w:val="20"/>
          <w:szCs w:val="20"/>
        </w:rPr>
        <w:t>A</w:t>
      </w:r>
      <w:r w:rsidR="00F12538">
        <w:rPr>
          <w:rFonts w:ascii="Arial" w:hAnsi="Arial" w:cs="Arial"/>
          <w:color w:val="000000"/>
          <w:sz w:val="20"/>
          <w:szCs w:val="20"/>
        </w:rPr>
        <w:t xml:space="preserve"> Composição Curricular do Curso</w:t>
      </w:r>
      <w:r w:rsidR="009D2C4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D2C40">
        <w:rPr>
          <w:rFonts w:ascii="Arial" w:hAnsi="Arial" w:cs="Arial"/>
          <w:color w:val="000000"/>
          <w:sz w:val="20"/>
          <w:szCs w:val="20"/>
        </w:rPr>
        <w:t xml:space="preserve">está regulamentada na Resolução CNE/CP nº 03/2002, que institui as Diretrizes Curriculares Nacionais Gerais para a organização e o funcionamento dos </w:t>
      </w:r>
      <w:r w:rsidR="00F12538">
        <w:rPr>
          <w:rFonts w:ascii="Arial" w:hAnsi="Arial" w:cs="Arial"/>
          <w:color w:val="000000"/>
          <w:sz w:val="20"/>
          <w:szCs w:val="20"/>
        </w:rPr>
        <w:t>C</w:t>
      </w:r>
      <w:r w:rsidRPr="009D2C40">
        <w:rPr>
          <w:rFonts w:ascii="Arial" w:hAnsi="Arial" w:cs="Arial"/>
          <w:color w:val="000000"/>
          <w:sz w:val="20"/>
          <w:szCs w:val="20"/>
        </w:rPr>
        <w:t xml:space="preserve">ursos </w:t>
      </w:r>
      <w:r w:rsidR="00F12538">
        <w:rPr>
          <w:rFonts w:ascii="Arial" w:hAnsi="Arial" w:cs="Arial"/>
          <w:color w:val="000000"/>
          <w:sz w:val="20"/>
          <w:szCs w:val="20"/>
        </w:rPr>
        <w:t>S</w:t>
      </w:r>
      <w:r w:rsidRPr="009D2C40">
        <w:rPr>
          <w:rFonts w:ascii="Arial" w:hAnsi="Arial" w:cs="Arial"/>
          <w:color w:val="000000"/>
          <w:sz w:val="20"/>
          <w:szCs w:val="20"/>
        </w:rPr>
        <w:t xml:space="preserve">uperiores de </w:t>
      </w:r>
      <w:r w:rsidR="00F12538">
        <w:rPr>
          <w:rFonts w:ascii="Arial" w:hAnsi="Arial" w:cs="Arial"/>
          <w:color w:val="000000"/>
          <w:sz w:val="20"/>
          <w:szCs w:val="20"/>
        </w:rPr>
        <w:t>T</w:t>
      </w:r>
      <w:r w:rsidRPr="009D2C40">
        <w:rPr>
          <w:rFonts w:ascii="Arial" w:hAnsi="Arial" w:cs="Arial"/>
          <w:color w:val="000000"/>
          <w:sz w:val="20"/>
          <w:szCs w:val="20"/>
        </w:rPr>
        <w:t xml:space="preserve">ecnologia. </w:t>
      </w:r>
    </w:p>
    <w:p w:rsidR="000A3335" w:rsidRPr="009D2C40" w:rsidRDefault="000A3335" w:rsidP="009D2C40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color w:val="000000"/>
          <w:sz w:val="20"/>
          <w:szCs w:val="20"/>
        </w:rPr>
      </w:pPr>
      <w:r w:rsidRPr="009D2C40">
        <w:rPr>
          <w:rFonts w:ascii="Arial" w:hAnsi="Arial" w:cs="Arial"/>
          <w:color w:val="000000"/>
          <w:sz w:val="20"/>
          <w:szCs w:val="20"/>
        </w:rPr>
        <w:lastRenderedPageBreak/>
        <w:t xml:space="preserve">A Carga Horária estabelecida para o Curso, na Portaria nº 10, de 28 de julho de 2006, que aprova, em extrato, o Catálogo Nacional dos Cursos Superiores de Tecnologia. </w:t>
      </w:r>
    </w:p>
    <w:p w:rsidR="000A3335" w:rsidRPr="009D2C40" w:rsidRDefault="000A3335" w:rsidP="009D2C40">
      <w:pPr>
        <w:pStyle w:val="Default"/>
        <w:spacing w:after="200" w:line="276" w:lineRule="auto"/>
        <w:ind w:firstLine="697"/>
        <w:jc w:val="both"/>
        <w:rPr>
          <w:sz w:val="20"/>
          <w:szCs w:val="20"/>
        </w:rPr>
      </w:pPr>
      <w:r w:rsidRPr="009D2C40">
        <w:rPr>
          <w:sz w:val="20"/>
          <w:szCs w:val="20"/>
        </w:rPr>
        <w:t>O Curso Superior de Tecnologia em Banco de Dados e o Curso Superior de Tecnologia em Redes de Computadores, pelo Catálogo Nacional de Cursos Superiores de Tecnologia, pertencem ao Eixo Tecnológico da Informação e Comunicação</w:t>
      </w:r>
      <w:r w:rsidR="00823A34" w:rsidRPr="009D2C40">
        <w:rPr>
          <w:sz w:val="20"/>
          <w:szCs w:val="20"/>
        </w:rPr>
        <w:t>, qu</w:t>
      </w:r>
      <w:r w:rsidRPr="009D2C40">
        <w:rPr>
          <w:sz w:val="20"/>
          <w:szCs w:val="20"/>
        </w:rPr>
        <w:t xml:space="preserve">e propõe uma carga horária total de 2.000 horas. A carga horária do </w:t>
      </w:r>
      <w:r w:rsidR="00F12538">
        <w:rPr>
          <w:sz w:val="20"/>
          <w:szCs w:val="20"/>
        </w:rPr>
        <w:t>C</w:t>
      </w:r>
      <w:r w:rsidRPr="009D2C40">
        <w:rPr>
          <w:sz w:val="20"/>
          <w:szCs w:val="20"/>
        </w:rPr>
        <w:t xml:space="preserve">urso é de 2.880 horas/aula </w:t>
      </w:r>
      <w:r w:rsidR="00F12538">
        <w:rPr>
          <w:sz w:val="20"/>
          <w:szCs w:val="20"/>
        </w:rPr>
        <w:t xml:space="preserve">que </w:t>
      </w:r>
      <w:r w:rsidRPr="009D2C40">
        <w:rPr>
          <w:sz w:val="20"/>
          <w:szCs w:val="20"/>
        </w:rPr>
        <w:t>corresponde a um total de 2.400 horas de atividades, mais 240 horas de Estágio Curricular, mais 160h de Trabalho de Graduação, num total de 2.800 horas, contemplando assim o disposto na legislação.</w:t>
      </w:r>
    </w:p>
    <w:p w:rsidR="00D14816" w:rsidRPr="00690108" w:rsidRDefault="00D14816" w:rsidP="009D2C40">
      <w:pPr>
        <w:spacing w:after="0"/>
        <w:jc w:val="center"/>
        <w:rPr>
          <w:rFonts w:ascii="Arial" w:hAnsi="Arial" w:cs="Arial"/>
          <w:b/>
          <w:bCs/>
        </w:rPr>
      </w:pPr>
      <w:r w:rsidRPr="00690108">
        <w:rPr>
          <w:rFonts w:ascii="Arial" w:hAnsi="Arial" w:cs="Arial"/>
          <w:b/>
          <w:bCs/>
        </w:rPr>
        <w:t>Matriz Curricular</w:t>
      </w:r>
    </w:p>
    <w:p w:rsidR="00D14816" w:rsidRPr="0089172C" w:rsidRDefault="00D14816" w:rsidP="009D2C40">
      <w:pPr>
        <w:jc w:val="center"/>
        <w:rPr>
          <w:rFonts w:ascii="Arial" w:hAnsi="Arial" w:cs="Arial"/>
        </w:rPr>
      </w:pPr>
      <w:r w:rsidRPr="0089172C">
        <w:rPr>
          <w:rFonts w:ascii="Arial" w:hAnsi="Arial" w:cs="Arial"/>
          <w:b/>
        </w:rPr>
        <w:t>Curso Superior de Tecnologia em Banco de Dados</w:t>
      </w:r>
    </w:p>
    <w:tbl>
      <w:tblPr>
        <w:tblW w:w="0" w:type="auto"/>
        <w:tblInd w:w="55" w:type="dxa"/>
        <w:shd w:val="clear" w:color="auto" w:fill="FFFFFF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1600"/>
        <w:gridCol w:w="1610"/>
        <w:gridCol w:w="1610"/>
        <w:gridCol w:w="1638"/>
        <w:gridCol w:w="1534"/>
      </w:tblGrid>
      <w:tr w:rsidR="00DA49FA" w:rsidRPr="00301676" w:rsidTr="000258A4">
        <w:trPr>
          <w:trHeight w:val="20"/>
        </w:trPr>
        <w:tc>
          <w:tcPr>
            <w:tcW w:w="6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iCs/>
                <w:sz w:val="16"/>
                <w:szCs w:val="16"/>
              </w:rPr>
              <w:t>Disciplinas Comuns aos dois cursos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49FA" w:rsidRPr="00690108" w:rsidRDefault="00DA49FA" w:rsidP="00DA49FA">
            <w:pPr>
              <w:tabs>
                <w:tab w:val="left" w:pos="799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sz w:val="16"/>
                <w:szCs w:val="16"/>
              </w:rPr>
              <w:t>Disciplinas Profissionalizantes Específicas:</w:t>
            </w:r>
          </w:p>
          <w:p w:rsidR="00DA49FA" w:rsidRPr="00690108" w:rsidRDefault="00DA49FA" w:rsidP="00DA49FA">
            <w:pPr>
              <w:tabs>
                <w:tab w:val="left" w:pos="799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sz w:val="16"/>
                <w:szCs w:val="16"/>
              </w:rPr>
              <w:t>Banco de Dados</w:t>
            </w:r>
          </w:p>
        </w:tc>
      </w:tr>
      <w:tr w:rsidR="00DA49FA" w:rsidRPr="00301676" w:rsidTr="000258A4">
        <w:trPr>
          <w:trHeight w:val="20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DA49FA">
            <w:pPr>
              <w:tabs>
                <w:tab w:val="left" w:pos="799"/>
                <w:tab w:val="left" w:pos="5760"/>
              </w:tabs>
              <w:snapToGrid w:val="0"/>
              <w:spacing w:after="0" w:line="240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iCs/>
                <w:sz w:val="16"/>
                <w:szCs w:val="16"/>
              </w:rPr>
              <w:t>Disciplinas Básicas</w:t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DA49FA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iCs/>
                <w:sz w:val="16"/>
                <w:szCs w:val="16"/>
              </w:rPr>
              <w:t>Disciplinas Profissionalizantes</w:t>
            </w:r>
          </w:p>
        </w:tc>
        <w:tc>
          <w:tcPr>
            <w:tcW w:w="317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DA49FA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9FA" w:rsidRPr="00301676" w:rsidTr="000258A4">
        <w:trPr>
          <w:trHeight w:val="2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iCs/>
                <w:sz w:val="16"/>
                <w:szCs w:val="16"/>
              </w:rPr>
              <w:t>1º Semestre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iCs/>
                <w:sz w:val="16"/>
                <w:szCs w:val="16"/>
              </w:rPr>
              <w:t>2º Semestre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  <w:tab w:val="left" w:pos="594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iCs/>
                <w:sz w:val="16"/>
                <w:szCs w:val="16"/>
              </w:rPr>
              <w:t>3º Semestre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iCs/>
                <w:sz w:val="16"/>
                <w:szCs w:val="16"/>
              </w:rPr>
              <w:t>4º Semestre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sz w:val="16"/>
                <w:szCs w:val="16"/>
              </w:rPr>
              <w:t>5º Semestre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sz w:val="16"/>
                <w:szCs w:val="16"/>
              </w:rPr>
              <w:t>6º Semestre</w:t>
            </w:r>
          </w:p>
        </w:tc>
      </w:tr>
      <w:tr w:rsidR="00DA49FA" w:rsidRPr="00301676" w:rsidTr="000258A4">
        <w:trPr>
          <w:trHeight w:val="658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pStyle w:val="Ttulo5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690108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Algoritmos </w:t>
            </w:r>
          </w:p>
          <w:p w:rsidR="00DA49FA" w:rsidRPr="00690108" w:rsidRDefault="00DA49FA" w:rsidP="000258A4">
            <w:pPr>
              <w:pStyle w:val="Ttulo5"/>
              <w:tabs>
                <w:tab w:val="left" w:pos="0"/>
              </w:tabs>
              <w:ind w:firstLine="1025"/>
              <w:jc w:val="righ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b w:val="0"/>
                <w:i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Linguagem de Programação I</w:t>
            </w:r>
          </w:p>
          <w:p w:rsidR="00DA49FA" w:rsidRPr="00690108" w:rsidRDefault="00DA49FA" w:rsidP="000258A4">
            <w:pPr>
              <w:tabs>
                <w:tab w:val="left" w:pos="799"/>
                <w:tab w:val="left" w:pos="1725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4 + </w:t>
            </w:r>
            <w:r w:rsidRPr="00690108">
              <w:rPr>
                <w:rFonts w:ascii="Arial" w:hAnsi="Arial" w:cs="Arial"/>
                <w:b/>
                <w:sz w:val="16"/>
                <w:szCs w:val="16"/>
              </w:rPr>
              <w:t>4 de AAP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Linguagem de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 Programação II            </w:t>
            </w:r>
            <w:r w:rsidR="000258A4" w:rsidRPr="00690108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Linguagem de Programação III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4+ </w:t>
            </w:r>
            <w:r w:rsidRPr="00690108">
              <w:rPr>
                <w:rFonts w:ascii="Arial" w:hAnsi="Arial" w:cs="Arial"/>
                <w:b/>
                <w:sz w:val="16"/>
                <w:szCs w:val="16"/>
              </w:rPr>
              <w:t>6 de AAP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pStyle w:val="Ttulo5"/>
              <w:snapToGrid w:val="0"/>
              <w:ind w:firstLine="11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690108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Administração de Banco de Dados          </w:t>
            </w:r>
            <w:proofErr w:type="gramStart"/>
            <w:r w:rsidRPr="00690108">
              <w:rPr>
                <w:rFonts w:ascii="Arial" w:hAnsi="Arial" w:cs="Arial"/>
                <w:b w:val="0"/>
                <w:i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Projeto de Data Warehouse      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</w:tr>
      <w:tr w:rsidR="00DA49FA" w:rsidRPr="00301676" w:rsidTr="000258A4">
        <w:trPr>
          <w:trHeight w:val="50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85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Fundamentos da Computação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Engenharia de Software</w:t>
            </w:r>
            <w:r w:rsidR="000258A4" w:rsidRPr="00690108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Estrutura de Dados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Sistemas Operacionais</w:t>
            </w:r>
            <w:r w:rsidR="000258A4" w:rsidRPr="0069010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69010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Ling. de Manipulação de Banco de Dados           </w:t>
            </w:r>
            <w:r w:rsidR="005E6B2E" w:rsidRPr="00690108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Tópicos Avançados em Bancos de Dados        </w:t>
            </w:r>
            <w:proofErr w:type="gramStart"/>
            <w:r w:rsidRPr="0069010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proofErr w:type="gramEnd"/>
          </w:p>
        </w:tc>
      </w:tr>
      <w:tr w:rsidR="00DA49FA" w:rsidRPr="00301676" w:rsidTr="000258A4">
        <w:trPr>
          <w:trHeight w:val="76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Matemática Discreta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Fundamentos de Cálculo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Análise e Projetos de Sistemas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4 + </w:t>
            </w:r>
            <w:r w:rsidRPr="00690108">
              <w:rPr>
                <w:rFonts w:ascii="Arial" w:hAnsi="Arial" w:cs="Arial"/>
                <w:b/>
                <w:sz w:val="16"/>
                <w:szCs w:val="16"/>
              </w:rPr>
              <w:t>4 de AAP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Fundamentos de Banco de Dados</w:t>
            </w:r>
          </w:p>
          <w:p w:rsidR="00DA49FA" w:rsidRPr="00690108" w:rsidRDefault="00DA49FA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Projeto de Aplicativos com Banco de Dados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4+ </w:t>
            </w:r>
            <w:r w:rsidRPr="00690108">
              <w:rPr>
                <w:rFonts w:ascii="Arial" w:hAnsi="Arial" w:cs="Arial"/>
                <w:b/>
                <w:sz w:val="16"/>
                <w:szCs w:val="16"/>
              </w:rPr>
              <w:t>4 de AAP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0258A4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Projeto de </w:t>
            </w:r>
            <w:proofErr w:type="spellStart"/>
            <w:r w:rsidRPr="00690108">
              <w:rPr>
                <w:rFonts w:ascii="Arial" w:hAnsi="Arial" w:cs="Arial"/>
                <w:sz w:val="16"/>
                <w:szCs w:val="16"/>
              </w:rPr>
              <w:t>Aplicat</w:t>
            </w:r>
            <w:proofErr w:type="spellEnd"/>
            <w:r w:rsidRPr="00690108">
              <w:rPr>
                <w:rFonts w:ascii="Arial" w:hAnsi="Arial" w:cs="Arial"/>
                <w:sz w:val="16"/>
                <w:szCs w:val="16"/>
              </w:rPr>
              <w:t>.</w:t>
            </w:r>
            <w:r w:rsidR="00DA49FA" w:rsidRPr="00690108">
              <w:rPr>
                <w:rFonts w:ascii="Arial" w:hAnsi="Arial" w:cs="Arial"/>
                <w:sz w:val="16"/>
                <w:szCs w:val="16"/>
              </w:rPr>
              <w:t xml:space="preserve"> Banco de Dados para Internet         4+ </w:t>
            </w:r>
            <w:r w:rsidR="00DA49FA" w:rsidRPr="00690108">
              <w:rPr>
                <w:rFonts w:ascii="Arial" w:hAnsi="Arial" w:cs="Arial"/>
                <w:b/>
                <w:sz w:val="16"/>
                <w:szCs w:val="16"/>
              </w:rPr>
              <w:t>4 de AAP</w:t>
            </w:r>
          </w:p>
        </w:tc>
      </w:tr>
      <w:tr w:rsidR="00DA49FA" w:rsidRPr="00301676" w:rsidTr="000258A4">
        <w:trPr>
          <w:trHeight w:val="2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Comunicação e Expressão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Matemática Financeira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Estatística Básica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Fundamentos de Redes de Computadores  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Arquitetura de Sist</w:t>
            </w:r>
            <w:r w:rsidR="000258A4" w:rsidRPr="00690108">
              <w:rPr>
                <w:rFonts w:ascii="Arial" w:hAnsi="Arial" w:cs="Arial"/>
                <w:sz w:val="16"/>
                <w:szCs w:val="16"/>
              </w:rPr>
              <w:t>.</w:t>
            </w:r>
            <w:r w:rsidRPr="00690108">
              <w:rPr>
                <w:rFonts w:ascii="Arial" w:hAnsi="Arial" w:cs="Arial"/>
                <w:sz w:val="16"/>
                <w:szCs w:val="16"/>
              </w:rPr>
              <w:t xml:space="preserve"> Gerenciadores de Banco de Dados         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Otimização e Balanceamento de Banco de Dados         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</w:tr>
      <w:tr w:rsidR="00DA49FA" w:rsidRPr="00301676" w:rsidTr="000258A4">
        <w:trPr>
          <w:trHeight w:val="2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Fundamentos de Administração 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Tecnologia e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690108">
              <w:rPr>
                <w:rFonts w:ascii="Arial" w:hAnsi="Arial" w:cs="Arial"/>
                <w:sz w:val="16"/>
                <w:szCs w:val="16"/>
              </w:rPr>
              <w:t>Ambiente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Gestão de Projetos e Processos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Fundamentos de Gestão de </w:t>
            </w:r>
            <w:proofErr w:type="spellStart"/>
            <w:r w:rsidRPr="00690108">
              <w:rPr>
                <w:rFonts w:ascii="Arial" w:hAnsi="Arial" w:cs="Arial"/>
                <w:sz w:val="16"/>
                <w:szCs w:val="16"/>
              </w:rPr>
              <w:t>Tec</w:t>
            </w:r>
            <w:r w:rsidR="000258A4" w:rsidRPr="00690108">
              <w:rPr>
                <w:rFonts w:ascii="Arial" w:hAnsi="Arial" w:cs="Arial"/>
                <w:sz w:val="16"/>
                <w:szCs w:val="16"/>
              </w:rPr>
              <w:t>.</w:t>
            </w:r>
            <w:r w:rsidRPr="00690108"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Pr="00690108">
              <w:rPr>
                <w:rFonts w:ascii="Arial" w:hAnsi="Arial" w:cs="Arial"/>
                <w:sz w:val="16"/>
                <w:szCs w:val="16"/>
              </w:rPr>
              <w:t xml:space="preserve"> da Informação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Modelagem de Dados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Banco de Dados Distribuídos      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</w:tr>
      <w:tr w:rsidR="00DA49FA" w:rsidRPr="00301676" w:rsidTr="000258A4">
        <w:trPr>
          <w:trHeight w:val="2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  <w:tab w:val="left" w:pos="222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Sociedade Tecnologia e Inovação  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0258A4" w:rsidP="000258A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Legislação A</w:t>
            </w:r>
            <w:r w:rsidR="00DA49FA" w:rsidRPr="00690108">
              <w:rPr>
                <w:rFonts w:ascii="Arial" w:hAnsi="Arial" w:cs="Arial"/>
                <w:sz w:val="16"/>
                <w:szCs w:val="16"/>
              </w:rPr>
              <w:t>plicada</w:t>
            </w:r>
            <w:proofErr w:type="gramStart"/>
            <w:r w:rsidR="00DA49FA" w:rsidRPr="0069010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DA49FA" w:rsidRPr="00690108">
              <w:rPr>
                <w:rFonts w:ascii="Arial" w:hAnsi="Arial" w:cs="Arial"/>
                <w:sz w:val="16"/>
                <w:szCs w:val="16"/>
              </w:rPr>
              <w:t>à Tec. da Informação             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Projeto de Trabalho de Graduação I</w:t>
            </w:r>
          </w:p>
          <w:p w:rsidR="00DA49FA" w:rsidRPr="00690108" w:rsidRDefault="00DA49FA" w:rsidP="000258A4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Projeto de Trabalho de Graduação II</w:t>
            </w:r>
          </w:p>
          <w:p w:rsidR="00DA49FA" w:rsidRPr="00690108" w:rsidRDefault="00DA49FA" w:rsidP="000258A4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</w:tr>
      <w:tr w:rsidR="00DA49FA" w:rsidRPr="00301676" w:rsidTr="000258A4">
        <w:trPr>
          <w:trHeight w:val="2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center" w:pos="795"/>
                <w:tab w:val="right" w:pos="1590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Atividades Acadêmico-Científico-Culturais I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gramEnd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Planejamento Estratégico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Metodologia Pesq</w:t>
            </w:r>
            <w:r w:rsidR="000258A4" w:rsidRPr="00690108">
              <w:rPr>
                <w:rFonts w:ascii="Arial" w:hAnsi="Arial" w:cs="Arial"/>
                <w:sz w:val="16"/>
                <w:szCs w:val="16"/>
              </w:rPr>
              <w:t>.</w:t>
            </w:r>
            <w:r w:rsidRPr="00690108">
              <w:rPr>
                <w:rFonts w:ascii="Arial" w:hAnsi="Arial" w:cs="Arial"/>
                <w:sz w:val="16"/>
                <w:szCs w:val="16"/>
              </w:rPr>
              <w:t xml:space="preserve"> Cient</w:t>
            </w:r>
            <w:r w:rsidR="000258A4" w:rsidRPr="00690108">
              <w:rPr>
                <w:rFonts w:ascii="Arial" w:hAnsi="Arial" w:cs="Arial"/>
                <w:sz w:val="16"/>
                <w:szCs w:val="16"/>
              </w:rPr>
              <w:t>.</w:t>
            </w:r>
            <w:r w:rsidRPr="00690108">
              <w:rPr>
                <w:rFonts w:ascii="Arial" w:hAnsi="Arial" w:cs="Arial"/>
                <w:sz w:val="16"/>
                <w:szCs w:val="16"/>
              </w:rPr>
              <w:t>-Tecnológica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9FA" w:rsidRPr="00301676" w:rsidTr="000258A4">
        <w:trPr>
          <w:trHeight w:val="20"/>
        </w:trPr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Inglês I        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Inglês II                 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Inglês III                       </w:t>
            </w:r>
            <w:proofErr w:type="gramStart"/>
            <w:r w:rsidRPr="0069010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Inglês IV                              </w:t>
            </w:r>
            <w:proofErr w:type="gramStart"/>
            <w:r w:rsidRPr="0069010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3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Inglês V                        </w:t>
            </w:r>
            <w:proofErr w:type="gramStart"/>
            <w:r w:rsidRPr="0069010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Inglês VI                     </w:t>
            </w:r>
            <w:proofErr w:type="gramStart"/>
            <w:r w:rsidRPr="0069010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DA49FA" w:rsidRPr="00301676" w:rsidTr="000258A4">
        <w:trPr>
          <w:trHeight w:val="20"/>
        </w:trPr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Aulas semana       22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(semestre)           440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Aulas semana     24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(semestre)    </w:t>
            </w:r>
            <w:r w:rsidR="000258A4" w:rsidRPr="006901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0108">
              <w:rPr>
                <w:rFonts w:ascii="Arial" w:hAnsi="Arial" w:cs="Arial"/>
                <w:sz w:val="16"/>
                <w:szCs w:val="16"/>
              </w:rPr>
              <w:t xml:space="preserve">    480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Aulas</w:t>
            </w:r>
            <w:r w:rsidR="000258A4" w:rsidRPr="00690108">
              <w:rPr>
                <w:rFonts w:ascii="Arial" w:hAnsi="Arial" w:cs="Arial"/>
                <w:sz w:val="16"/>
                <w:szCs w:val="16"/>
              </w:rPr>
              <w:t>/</w:t>
            </w:r>
            <w:r w:rsidRPr="00690108">
              <w:rPr>
                <w:rFonts w:ascii="Arial" w:hAnsi="Arial" w:cs="Arial"/>
                <w:sz w:val="16"/>
                <w:szCs w:val="16"/>
              </w:rPr>
              <w:t>semana      24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(semestre)          480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DA49FA" w:rsidRPr="00690108" w:rsidRDefault="000258A4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Aulas/</w:t>
            </w:r>
            <w:r w:rsidR="00DA49FA" w:rsidRPr="00690108">
              <w:rPr>
                <w:rFonts w:ascii="Arial" w:hAnsi="Arial" w:cs="Arial"/>
                <w:sz w:val="16"/>
                <w:szCs w:val="16"/>
              </w:rPr>
              <w:t>semana</w:t>
            </w:r>
            <w:proofErr w:type="gramStart"/>
            <w:r w:rsidR="00DA49FA" w:rsidRPr="00690108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gramEnd"/>
            <w:r w:rsidR="00DA49FA" w:rsidRPr="00690108"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(semestre)   </w:t>
            </w:r>
            <w:r w:rsidR="000258A4" w:rsidRPr="006901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0108">
              <w:rPr>
                <w:rFonts w:ascii="Arial" w:hAnsi="Arial" w:cs="Arial"/>
                <w:sz w:val="16"/>
                <w:szCs w:val="16"/>
              </w:rPr>
              <w:t xml:space="preserve">    520</w:t>
            </w:r>
          </w:p>
        </w:tc>
        <w:tc>
          <w:tcPr>
            <w:tcW w:w="163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Aulas</w:t>
            </w:r>
            <w:r w:rsidR="000258A4" w:rsidRPr="00690108">
              <w:rPr>
                <w:rFonts w:ascii="Arial" w:hAnsi="Arial" w:cs="Arial"/>
                <w:sz w:val="16"/>
                <w:szCs w:val="16"/>
              </w:rPr>
              <w:t>/</w:t>
            </w:r>
            <w:r w:rsidRPr="00690108">
              <w:rPr>
                <w:rFonts w:ascii="Arial" w:hAnsi="Arial" w:cs="Arial"/>
                <w:sz w:val="16"/>
                <w:szCs w:val="16"/>
              </w:rPr>
              <w:t>semana     24*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(semestre)           480</w:t>
            </w:r>
          </w:p>
        </w:tc>
        <w:tc>
          <w:tcPr>
            <w:tcW w:w="153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Aulas</w:t>
            </w:r>
            <w:r w:rsidR="000258A4" w:rsidRPr="00690108">
              <w:rPr>
                <w:rFonts w:ascii="Arial" w:hAnsi="Arial" w:cs="Arial"/>
                <w:sz w:val="16"/>
                <w:szCs w:val="16"/>
              </w:rPr>
              <w:t>/</w:t>
            </w:r>
            <w:r w:rsidRPr="00690108">
              <w:rPr>
                <w:rFonts w:ascii="Arial" w:hAnsi="Arial" w:cs="Arial"/>
                <w:sz w:val="16"/>
                <w:szCs w:val="16"/>
              </w:rPr>
              <w:t>semana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Pr="00690108">
              <w:rPr>
                <w:rFonts w:ascii="Arial" w:hAnsi="Arial" w:cs="Arial"/>
                <w:sz w:val="16"/>
                <w:szCs w:val="16"/>
              </w:rPr>
              <w:t>24*</w:t>
            </w:r>
          </w:p>
          <w:p w:rsidR="00DA49FA" w:rsidRPr="00690108" w:rsidRDefault="00DA49FA" w:rsidP="000258A4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(semestre)        480</w:t>
            </w:r>
          </w:p>
        </w:tc>
      </w:tr>
      <w:tr w:rsidR="00DA49FA" w:rsidRPr="00301676" w:rsidTr="000258A4">
        <w:trPr>
          <w:trHeight w:val="20"/>
        </w:trPr>
        <w:tc>
          <w:tcPr>
            <w:tcW w:w="96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49FA" w:rsidRPr="00690108" w:rsidRDefault="008B4DCA" w:rsidP="005E6B2E">
            <w:pPr>
              <w:pStyle w:val="Contedodoquadro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AACC - Atividades Acadêmico-Cientí</w:t>
            </w:r>
            <w:r w:rsidR="00DA49FA" w:rsidRPr="00690108">
              <w:rPr>
                <w:rFonts w:ascii="Arial" w:hAnsi="Arial" w:cs="Arial"/>
                <w:sz w:val="16"/>
                <w:szCs w:val="16"/>
              </w:rPr>
              <w:t>fico-Culturais (iniciadas no primeiro semestre e com possibilidade de realização ao longo do curso) – 40 horas</w:t>
            </w:r>
          </w:p>
        </w:tc>
      </w:tr>
      <w:tr w:rsidR="00DA49FA" w:rsidRPr="00301676" w:rsidTr="000258A4">
        <w:trPr>
          <w:trHeight w:val="20"/>
        </w:trPr>
        <w:tc>
          <w:tcPr>
            <w:tcW w:w="9693" w:type="dxa"/>
            <w:gridSpan w:val="6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49FA" w:rsidRPr="00690108" w:rsidRDefault="00DA49FA" w:rsidP="00DA49FA">
            <w:pPr>
              <w:pStyle w:val="Contedodoquadro"/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AAP - Atividades Autônomas de Projetos ligados a disciplinas (a partir do 2º semestre)</w:t>
            </w:r>
          </w:p>
        </w:tc>
      </w:tr>
      <w:tr w:rsidR="00DA49FA" w:rsidRPr="00301676" w:rsidTr="000258A4">
        <w:trPr>
          <w:trHeight w:val="20"/>
        </w:trPr>
        <w:tc>
          <w:tcPr>
            <w:tcW w:w="969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A49FA" w:rsidRPr="00690108" w:rsidRDefault="00DA49FA" w:rsidP="00DA49FA">
            <w:pPr>
              <w:pStyle w:val="Contedodoquadro"/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EC - Estágio Curricular 240 horas (último ano do curso, podendo ser antecipado a critério da Unidade, para a metade do curso)</w:t>
            </w:r>
          </w:p>
        </w:tc>
      </w:tr>
      <w:tr w:rsidR="00DA49FA" w:rsidRPr="00301676" w:rsidTr="000258A4">
        <w:trPr>
          <w:trHeight w:val="20"/>
        </w:trPr>
        <w:tc>
          <w:tcPr>
            <w:tcW w:w="9693" w:type="dxa"/>
            <w:gridSpan w:val="6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DA49FA" w:rsidRPr="00690108" w:rsidRDefault="00DA49FA" w:rsidP="005E6B2E">
            <w:pPr>
              <w:pStyle w:val="Contedodoquadro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TG - Trabalho de Graduação I e II– (5º e 6º semestres). 160 horas - atividades que não entram no cômputo da carga horária mínima prevista para a área. </w:t>
            </w:r>
          </w:p>
        </w:tc>
      </w:tr>
    </w:tbl>
    <w:p w:rsidR="00D14816" w:rsidRDefault="00D14816" w:rsidP="00DA49FA">
      <w:pPr>
        <w:shd w:val="clear" w:color="auto" w:fill="FFFFFF"/>
        <w:spacing w:line="240" w:lineRule="auto"/>
        <w:rPr>
          <w:rFonts w:cs="Arial"/>
        </w:rPr>
      </w:pPr>
    </w:p>
    <w:p w:rsidR="002E6DCB" w:rsidRDefault="002E6DCB" w:rsidP="00DA49FA">
      <w:pPr>
        <w:shd w:val="clear" w:color="auto" w:fill="FFFFFF"/>
        <w:spacing w:line="240" w:lineRule="auto"/>
        <w:rPr>
          <w:rFonts w:cs="Arial"/>
        </w:rPr>
      </w:pPr>
    </w:p>
    <w:p w:rsidR="002E6DCB" w:rsidRDefault="002E6DCB" w:rsidP="00DA49FA">
      <w:pPr>
        <w:shd w:val="clear" w:color="auto" w:fill="FFFFFF"/>
        <w:spacing w:line="240" w:lineRule="auto"/>
        <w:rPr>
          <w:rFonts w:cs="Arial"/>
        </w:rPr>
      </w:pPr>
    </w:p>
    <w:p w:rsidR="002E6DCB" w:rsidRDefault="002E6DCB" w:rsidP="00DA49FA">
      <w:pPr>
        <w:shd w:val="clear" w:color="auto" w:fill="FFFFFF"/>
        <w:spacing w:line="240" w:lineRule="auto"/>
        <w:rPr>
          <w:rFonts w:cs="Arial"/>
        </w:rPr>
      </w:pPr>
    </w:p>
    <w:p w:rsidR="00D14816" w:rsidRPr="00690108" w:rsidRDefault="00D14816" w:rsidP="009D2C40">
      <w:pPr>
        <w:jc w:val="center"/>
        <w:rPr>
          <w:rFonts w:ascii="Arial" w:hAnsi="Arial" w:cs="Arial"/>
          <w:b/>
        </w:rPr>
      </w:pPr>
      <w:r w:rsidRPr="00690108">
        <w:rPr>
          <w:rFonts w:ascii="Arial" w:hAnsi="Arial" w:cs="Arial"/>
          <w:b/>
        </w:rPr>
        <w:lastRenderedPageBreak/>
        <w:t>Curso Superior de Tecnologia em Redes de Computadores</w:t>
      </w:r>
    </w:p>
    <w:tbl>
      <w:tblPr>
        <w:tblW w:w="963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1701"/>
        <w:gridCol w:w="1559"/>
        <w:gridCol w:w="1843"/>
        <w:gridCol w:w="1417"/>
        <w:gridCol w:w="1559"/>
      </w:tblGrid>
      <w:tr w:rsidR="00D173A5" w:rsidRPr="00FD49BB" w:rsidTr="00DA49FA">
        <w:trPr>
          <w:trHeight w:val="97"/>
        </w:trPr>
        <w:tc>
          <w:tcPr>
            <w:tcW w:w="66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iCs/>
                <w:sz w:val="16"/>
                <w:szCs w:val="16"/>
              </w:rPr>
              <w:t>Disciplinas Comuns aos dois cursos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sz w:val="16"/>
                <w:szCs w:val="16"/>
              </w:rPr>
              <w:t>Disciplinas Profissionalizantes Específicas: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sz w:val="16"/>
                <w:szCs w:val="16"/>
              </w:rPr>
              <w:t>Redes de Computadores</w:t>
            </w:r>
          </w:p>
        </w:tc>
      </w:tr>
      <w:tr w:rsidR="00D173A5" w:rsidRPr="00FD49BB" w:rsidTr="00DA49FA">
        <w:trPr>
          <w:trHeight w:val="20"/>
        </w:trPr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iCs/>
                <w:sz w:val="16"/>
                <w:szCs w:val="16"/>
              </w:rPr>
              <w:t>Disciplinas Básicas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iCs/>
                <w:sz w:val="16"/>
                <w:szCs w:val="16"/>
              </w:rPr>
              <w:t>Disciplinas Profissionalizantes</w:t>
            </w:r>
          </w:p>
        </w:tc>
        <w:tc>
          <w:tcPr>
            <w:tcW w:w="297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73A5" w:rsidRPr="00FD49BB" w:rsidTr="0089172C">
        <w:trPr>
          <w:trHeight w:val="2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shd w:val="clear" w:color="auto" w:fill="FFFFFF"/>
              <w:tabs>
                <w:tab w:val="left" w:pos="799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iCs/>
                <w:sz w:val="16"/>
                <w:szCs w:val="16"/>
              </w:rPr>
              <w:t>1º Semestre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shd w:val="clear" w:color="auto" w:fill="FFFFFF"/>
              <w:tabs>
                <w:tab w:val="left" w:pos="799"/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iCs/>
                <w:sz w:val="16"/>
                <w:szCs w:val="16"/>
              </w:rPr>
              <w:t>2º Semestre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shd w:val="clear" w:color="auto" w:fill="FFFFFF"/>
              <w:tabs>
                <w:tab w:val="left" w:pos="799"/>
                <w:tab w:val="left" w:pos="594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iCs/>
                <w:sz w:val="16"/>
                <w:szCs w:val="16"/>
              </w:rPr>
              <w:t>3º Semestre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shd w:val="clear" w:color="auto" w:fill="FFFFFF"/>
              <w:tabs>
                <w:tab w:val="left" w:pos="799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iCs/>
                <w:sz w:val="16"/>
                <w:szCs w:val="16"/>
              </w:rPr>
              <w:t>4º Semestre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shd w:val="clear" w:color="auto" w:fill="FFFFFF"/>
              <w:tabs>
                <w:tab w:val="left" w:pos="799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sz w:val="16"/>
                <w:szCs w:val="16"/>
              </w:rPr>
              <w:t>5º Semestre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shd w:val="clear" w:color="auto" w:fill="FFFFFF"/>
              <w:tabs>
                <w:tab w:val="left" w:pos="799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108">
              <w:rPr>
                <w:rFonts w:ascii="Arial" w:hAnsi="Arial" w:cs="Arial"/>
                <w:b/>
                <w:sz w:val="16"/>
                <w:szCs w:val="16"/>
              </w:rPr>
              <w:t>6º Semestre</w:t>
            </w:r>
          </w:p>
        </w:tc>
      </w:tr>
      <w:tr w:rsidR="00D173A5" w:rsidRPr="00FD49BB" w:rsidTr="0089172C">
        <w:trPr>
          <w:trHeight w:val="60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pStyle w:val="Ttulo5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690108">
              <w:rPr>
                <w:rFonts w:ascii="Arial" w:hAnsi="Arial" w:cs="Arial"/>
                <w:b w:val="0"/>
                <w:i/>
                <w:sz w:val="16"/>
                <w:szCs w:val="16"/>
              </w:rPr>
              <w:t>Algoritmos</w:t>
            </w:r>
          </w:p>
          <w:p w:rsidR="00D173A5" w:rsidRPr="00690108" w:rsidRDefault="00D173A5" w:rsidP="005E6B2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Linguagem de 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Programação I</w:t>
            </w:r>
          </w:p>
          <w:p w:rsidR="00D173A5" w:rsidRPr="00690108" w:rsidRDefault="00D173A5" w:rsidP="005E6B2E">
            <w:pPr>
              <w:tabs>
                <w:tab w:val="left" w:pos="799"/>
                <w:tab w:val="left" w:pos="1725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Linguagem de Programação II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Linguagem de 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Programação III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pStyle w:val="Ttulo5"/>
              <w:snapToGrid w:val="0"/>
              <w:ind w:firstLine="11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690108">
              <w:rPr>
                <w:rFonts w:ascii="Arial" w:hAnsi="Arial" w:cs="Arial"/>
                <w:b w:val="0"/>
                <w:sz w:val="16"/>
                <w:szCs w:val="16"/>
              </w:rPr>
              <w:t>Adm</w:t>
            </w:r>
            <w:proofErr w:type="spellEnd"/>
            <w:r w:rsidR="005E6B2E" w:rsidRPr="00690108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  <w:r w:rsidRPr="00690108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gramStart"/>
            <w:r w:rsidRPr="00690108">
              <w:rPr>
                <w:rFonts w:ascii="Arial" w:hAnsi="Arial" w:cs="Arial"/>
                <w:b w:val="0"/>
                <w:sz w:val="16"/>
                <w:szCs w:val="16"/>
              </w:rPr>
              <w:t>de</w:t>
            </w:r>
            <w:proofErr w:type="gramEnd"/>
            <w:r w:rsidRPr="00690108">
              <w:rPr>
                <w:rFonts w:ascii="Arial" w:hAnsi="Arial" w:cs="Arial"/>
                <w:b w:val="0"/>
                <w:sz w:val="16"/>
                <w:szCs w:val="16"/>
              </w:rPr>
              <w:t xml:space="preserve"> Redes de Computadores</w:t>
            </w:r>
          </w:p>
          <w:p w:rsidR="00D173A5" w:rsidRPr="00690108" w:rsidRDefault="00D173A5" w:rsidP="005E6B2E">
            <w:pPr>
              <w:pStyle w:val="Ttulo5"/>
              <w:snapToGrid w:val="0"/>
              <w:ind w:firstLine="11"/>
              <w:jc w:val="righ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b w:val="0"/>
                <w:i/>
                <w:sz w:val="16"/>
                <w:szCs w:val="16"/>
              </w:rPr>
              <w:t>8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Tec</w:t>
            </w:r>
            <w:r w:rsidR="005E6B2E" w:rsidRPr="00690108">
              <w:rPr>
                <w:rFonts w:ascii="Arial" w:hAnsi="Arial" w:cs="Arial"/>
                <w:sz w:val="16"/>
                <w:szCs w:val="16"/>
              </w:rPr>
              <w:t>.</w:t>
            </w:r>
            <w:r w:rsidRPr="00690108">
              <w:rPr>
                <w:rFonts w:ascii="Arial" w:hAnsi="Arial" w:cs="Arial"/>
                <w:sz w:val="16"/>
                <w:szCs w:val="16"/>
              </w:rPr>
              <w:t xml:space="preserve"> de Interligação de Redes Remotas </w:t>
            </w:r>
            <w:r w:rsidR="005E6B2E" w:rsidRPr="0069010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90108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5E6B2E" w:rsidRPr="0069010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</w:tr>
      <w:tr w:rsidR="00D173A5" w:rsidRPr="00FD49BB" w:rsidTr="0089172C">
        <w:trPr>
          <w:trHeight w:val="2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Fundamentos da Computação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Engenharia de Software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Estrutura de Dados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Sistemas Operacionais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Protocolos de </w:t>
            </w:r>
            <w:r w:rsidR="005E6B2E" w:rsidRPr="00690108">
              <w:rPr>
                <w:rFonts w:ascii="Arial" w:hAnsi="Arial" w:cs="Arial"/>
                <w:sz w:val="16"/>
                <w:szCs w:val="16"/>
              </w:rPr>
              <w:t>Com.</w:t>
            </w:r>
            <w:r w:rsidRPr="00690108">
              <w:rPr>
                <w:rFonts w:ascii="Arial" w:hAnsi="Arial" w:cs="Arial"/>
                <w:sz w:val="16"/>
                <w:szCs w:val="16"/>
              </w:rPr>
              <w:t xml:space="preserve"> em Redes de Computadores      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Tópicos Avançados em Redes de Computadores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proofErr w:type="gramEnd"/>
          </w:p>
        </w:tc>
      </w:tr>
      <w:tr w:rsidR="00D173A5" w:rsidRPr="00FD49BB" w:rsidTr="0089172C">
        <w:trPr>
          <w:trHeight w:val="2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Matemática Discreta</w:t>
            </w:r>
          </w:p>
          <w:p w:rsidR="00D173A5" w:rsidRPr="00690108" w:rsidRDefault="00D173A5" w:rsidP="005E6B2E">
            <w:pPr>
              <w:tabs>
                <w:tab w:val="left" w:pos="270"/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Fundamentos de Cálculo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Análise e Projetos de Sistemas</w:t>
            </w:r>
          </w:p>
          <w:p w:rsidR="00D173A5" w:rsidRPr="00690108" w:rsidRDefault="00D173A5" w:rsidP="005E6B2E">
            <w:pPr>
              <w:tabs>
                <w:tab w:val="left" w:pos="1025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Fundamentos de Banco de Dados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Sistemas </w:t>
            </w:r>
            <w:proofErr w:type="spellStart"/>
            <w:r w:rsidRPr="00690108">
              <w:rPr>
                <w:rFonts w:ascii="Arial" w:hAnsi="Arial" w:cs="Arial"/>
                <w:sz w:val="16"/>
                <w:szCs w:val="16"/>
              </w:rPr>
              <w:t>Operac</w:t>
            </w:r>
            <w:proofErr w:type="spellEnd"/>
            <w:r w:rsidR="005E6B2E" w:rsidRPr="00690108">
              <w:rPr>
                <w:rFonts w:ascii="Arial" w:hAnsi="Arial" w:cs="Arial"/>
                <w:sz w:val="16"/>
                <w:szCs w:val="16"/>
              </w:rPr>
              <w:t>.</w:t>
            </w:r>
            <w:r w:rsidRPr="0069010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de</w:t>
            </w:r>
            <w:proofErr w:type="gramEnd"/>
            <w:r w:rsidRPr="00690108">
              <w:rPr>
                <w:rFonts w:ascii="Arial" w:hAnsi="Arial" w:cs="Arial"/>
                <w:sz w:val="16"/>
                <w:szCs w:val="16"/>
              </w:rPr>
              <w:t xml:space="preserve"> Redes de Computadores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Projetos de Redes de Computadores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</w:tr>
      <w:tr w:rsidR="00D173A5" w:rsidRPr="00FD49BB" w:rsidTr="0089172C">
        <w:trPr>
          <w:trHeight w:val="2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89172C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Comunicação e Expressão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89172C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Matemática Financeira</w:t>
            </w:r>
            <w:r w:rsidR="0089172C" w:rsidRPr="00690108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proofErr w:type="gramStart"/>
            <w:r w:rsidR="0089172C"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Estatística Básica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89172C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Fundamentos de Redes de Computadores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Redes sem Fio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89172C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Segurança em Redes de Computadores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</w:tr>
      <w:tr w:rsidR="00D173A5" w:rsidRPr="00FD49BB" w:rsidTr="0089172C">
        <w:trPr>
          <w:trHeight w:val="2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Fundamentos de Administração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Tecnologia e Ambiente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Gestão de Projetos e Processos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Fundamentos de Gestão de Tec</w:t>
            </w:r>
            <w:r w:rsidR="005E6B2E" w:rsidRPr="00690108">
              <w:rPr>
                <w:rFonts w:ascii="Arial" w:hAnsi="Arial" w:cs="Arial"/>
                <w:sz w:val="16"/>
                <w:szCs w:val="16"/>
              </w:rPr>
              <w:t>.</w:t>
            </w:r>
            <w:r w:rsidRPr="00690108">
              <w:rPr>
                <w:rFonts w:ascii="Arial" w:hAnsi="Arial" w:cs="Arial"/>
                <w:sz w:val="16"/>
                <w:szCs w:val="16"/>
              </w:rPr>
              <w:t xml:space="preserve"> da Informação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Cabeamento Estruturado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Serviços em Redes de Computadores 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</w:tr>
      <w:tr w:rsidR="00D173A5" w:rsidRPr="00FD49BB" w:rsidTr="0089172C">
        <w:trPr>
          <w:trHeight w:val="48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Sociedade Tecnologia e Inovação                 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Legislação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690108">
              <w:rPr>
                <w:rFonts w:ascii="Arial" w:hAnsi="Arial" w:cs="Arial"/>
                <w:sz w:val="16"/>
                <w:szCs w:val="16"/>
              </w:rPr>
              <w:t>aplicada  à Tecnologia da Informação   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Projeto de Trab</w:t>
            </w:r>
            <w:r w:rsidR="005E6B2E" w:rsidRPr="00690108">
              <w:rPr>
                <w:rFonts w:ascii="Arial" w:hAnsi="Arial" w:cs="Arial"/>
                <w:sz w:val="16"/>
                <w:szCs w:val="16"/>
              </w:rPr>
              <w:t>.</w:t>
            </w:r>
            <w:r w:rsidRPr="00690108">
              <w:rPr>
                <w:rFonts w:ascii="Arial" w:hAnsi="Arial" w:cs="Arial"/>
                <w:sz w:val="16"/>
                <w:szCs w:val="16"/>
              </w:rPr>
              <w:t xml:space="preserve"> de Graduação I</w:t>
            </w:r>
          </w:p>
          <w:p w:rsidR="00D173A5" w:rsidRPr="00690108" w:rsidRDefault="00D173A5" w:rsidP="005E6B2E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Projeto de Trabalho de Graduação II</w:t>
            </w:r>
          </w:p>
          <w:p w:rsidR="00D173A5" w:rsidRPr="00690108" w:rsidRDefault="00D173A5" w:rsidP="005E6B2E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</w:tr>
      <w:tr w:rsidR="00D173A5" w:rsidRPr="00FD49BB" w:rsidTr="0089172C">
        <w:trPr>
          <w:trHeight w:val="2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center" w:pos="795"/>
                <w:tab w:val="right" w:pos="1590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Atividades Acadêmico-Científico-Culturais I</w:t>
            </w:r>
          </w:p>
          <w:p w:rsidR="00D173A5" w:rsidRPr="00690108" w:rsidRDefault="00D173A5" w:rsidP="005E6B2E">
            <w:pPr>
              <w:tabs>
                <w:tab w:val="center" w:pos="795"/>
                <w:tab w:val="right" w:pos="159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Planejamento Estratégico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Metodologia da Pesquisa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proofErr w:type="gramEnd"/>
            <w:r w:rsidRPr="00690108">
              <w:rPr>
                <w:rFonts w:ascii="Arial" w:hAnsi="Arial" w:cs="Arial"/>
                <w:sz w:val="16"/>
                <w:szCs w:val="16"/>
              </w:rPr>
              <w:t>Científ</w:t>
            </w:r>
            <w:proofErr w:type="spellEnd"/>
            <w:r w:rsidR="005E6B2E" w:rsidRPr="00690108">
              <w:rPr>
                <w:rFonts w:ascii="Arial" w:hAnsi="Arial" w:cs="Arial"/>
                <w:sz w:val="16"/>
                <w:szCs w:val="16"/>
              </w:rPr>
              <w:t>.</w:t>
            </w:r>
            <w:r w:rsidRPr="00690108">
              <w:rPr>
                <w:rFonts w:ascii="Arial" w:hAnsi="Arial" w:cs="Arial"/>
                <w:sz w:val="16"/>
                <w:szCs w:val="16"/>
              </w:rPr>
              <w:t>-Tecnológica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3A5" w:rsidRPr="00FD49BB" w:rsidTr="0089172C">
        <w:trPr>
          <w:trHeight w:val="20"/>
        </w:trPr>
        <w:tc>
          <w:tcPr>
            <w:tcW w:w="15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Inglês I        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Inglês II                              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Inglês III                       </w:t>
            </w:r>
            <w:proofErr w:type="gramStart"/>
            <w:r w:rsidRPr="0069010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Inglês IV                              </w:t>
            </w:r>
            <w:proofErr w:type="gramStart"/>
            <w:r w:rsidRPr="0069010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Inglês V                           </w:t>
            </w:r>
            <w:proofErr w:type="gramStart"/>
            <w:r w:rsidRPr="0069010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Inglês VI                     </w:t>
            </w:r>
            <w:proofErr w:type="gramStart"/>
            <w:r w:rsidRPr="0069010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D173A5" w:rsidRPr="00FD49BB" w:rsidTr="0089172C">
        <w:trPr>
          <w:trHeight w:val="450"/>
        </w:trPr>
        <w:tc>
          <w:tcPr>
            <w:tcW w:w="156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Aulas semana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gramEnd"/>
            <w:r w:rsidRPr="00690108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(semestre) </w:t>
            </w:r>
            <w:r w:rsidR="005E6B2E" w:rsidRPr="006901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0108">
              <w:rPr>
                <w:rFonts w:ascii="Arial" w:hAnsi="Arial" w:cs="Arial"/>
                <w:sz w:val="16"/>
                <w:szCs w:val="16"/>
              </w:rPr>
              <w:t xml:space="preserve">       440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Aulas semana        24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(semestre)            480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Aulas semana           24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(semestre)               480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Aulas semana     26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(semestre)         520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Aulas semana 24*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(semestre)      480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Aulas semana</w:t>
            </w:r>
            <w:proofErr w:type="gramStart"/>
            <w:r w:rsidRPr="00690108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gramEnd"/>
            <w:r w:rsidRPr="00690108">
              <w:rPr>
                <w:rFonts w:ascii="Arial" w:hAnsi="Arial" w:cs="Arial"/>
                <w:sz w:val="16"/>
                <w:szCs w:val="16"/>
              </w:rPr>
              <w:t>24*</w:t>
            </w:r>
          </w:p>
          <w:p w:rsidR="00D173A5" w:rsidRPr="00690108" w:rsidRDefault="00D173A5" w:rsidP="005E6B2E">
            <w:pPr>
              <w:tabs>
                <w:tab w:val="left" w:pos="799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(semestre)         480</w:t>
            </w:r>
          </w:p>
        </w:tc>
      </w:tr>
      <w:tr w:rsidR="00D173A5" w:rsidRPr="00FD49BB" w:rsidTr="00DA49FA">
        <w:trPr>
          <w:trHeight w:val="20"/>
        </w:trPr>
        <w:tc>
          <w:tcPr>
            <w:tcW w:w="96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73A5" w:rsidRPr="00690108" w:rsidRDefault="00D173A5" w:rsidP="00DA49FA">
            <w:pPr>
              <w:pStyle w:val="Contedodoquadro"/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 xml:space="preserve">AACC - Atividades </w:t>
            </w:r>
            <w:r w:rsidR="009070B0" w:rsidRPr="00690108">
              <w:rPr>
                <w:rFonts w:ascii="Arial" w:hAnsi="Arial" w:cs="Arial"/>
                <w:sz w:val="16"/>
                <w:szCs w:val="16"/>
              </w:rPr>
              <w:t>Acad</w:t>
            </w:r>
            <w:r w:rsidR="009070B0">
              <w:rPr>
                <w:rFonts w:ascii="Arial" w:hAnsi="Arial" w:cs="Arial"/>
                <w:sz w:val="16"/>
                <w:szCs w:val="16"/>
              </w:rPr>
              <w:t>ê</w:t>
            </w:r>
            <w:r w:rsidR="009070B0" w:rsidRPr="00690108">
              <w:rPr>
                <w:rFonts w:ascii="Arial" w:hAnsi="Arial" w:cs="Arial"/>
                <w:sz w:val="16"/>
                <w:szCs w:val="16"/>
              </w:rPr>
              <w:t>mico-Científico-Culturais</w:t>
            </w:r>
            <w:r w:rsidRPr="00690108">
              <w:rPr>
                <w:rFonts w:ascii="Arial" w:hAnsi="Arial" w:cs="Arial"/>
                <w:sz w:val="16"/>
                <w:szCs w:val="16"/>
              </w:rPr>
              <w:t xml:space="preserve"> (iniciadas no primeiro semestre e com possibilidade de realização ao longo do curso) – 40 horas</w:t>
            </w:r>
          </w:p>
        </w:tc>
      </w:tr>
      <w:tr w:rsidR="00D173A5" w:rsidRPr="00FD49BB" w:rsidTr="00DA49FA">
        <w:trPr>
          <w:trHeight w:val="20"/>
        </w:trPr>
        <w:tc>
          <w:tcPr>
            <w:tcW w:w="9639" w:type="dxa"/>
            <w:gridSpan w:val="6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173A5" w:rsidRPr="00690108" w:rsidRDefault="00D173A5" w:rsidP="00DA49FA">
            <w:pPr>
              <w:pStyle w:val="Contedodoquadro"/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AAP - Atividades Autônomas de Projetos ligados a disciplinas (a partir do 2º semestre)</w:t>
            </w:r>
          </w:p>
        </w:tc>
      </w:tr>
      <w:tr w:rsidR="00D173A5" w:rsidRPr="00FD49BB" w:rsidTr="00DA49FA">
        <w:trPr>
          <w:trHeight w:val="20"/>
        </w:trPr>
        <w:tc>
          <w:tcPr>
            <w:tcW w:w="963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173A5" w:rsidRPr="00690108" w:rsidRDefault="00D173A5" w:rsidP="00DA49FA">
            <w:pPr>
              <w:pStyle w:val="Contedodoquadro"/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EC - Estágio Curricular - 240 horas (último ano do curso, podendo ser antecipado a critério da Unidade, para a metade do curso) – 240 horas</w:t>
            </w:r>
          </w:p>
        </w:tc>
      </w:tr>
      <w:tr w:rsidR="00D173A5" w:rsidRPr="00FD49BB" w:rsidTr="00DA49FA">
        <w:trPr>
          <w:trHeight w:val="20"/>
        </w:trPr>
        <w:tc>
          <w:tcPr>
            <w:tcW w:w="9639" w:type="dxa"/>
            <w:gridSpan w:val="6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D173A5" w:rsidRPr="00690108" w:rsidRDefault="00D173A5" w:rsidP="00DA49FA">
            <w:pPr>
              <w:pStyle w:val="Contedodoquadro"/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90108">
              <w:rPr>
                <w:rFonts w:ascii="Arial" w:hAnsi="Arial" w:cs="Arial"/>
                <w:sz w:val="16"/>
                <w:szCs w:val="16"/>
              </w:rPr>
              <w:t>TG - Trabalho de Graduação I e II – (5º e 6º semestres) - 160 horas - atividades que não entram no cômputo da carga horária mínima prevista para a área.</w:t>
            </w:r>
          </w:p>
        </w:tc>
      </w:tr>
    </w:tbl>
    <w:p w:rsidR="00D14816" w:rsidRPr="006D0B15" w:rsidRDefault="00644F14" w:rsidP="00DA49FA">
      <w:pPr>
        <w:spacing w:after="0" w:line="240" w:lineRule="auto"/>
        <w:rPr>
          <w:rFonts w:cs="Arial"/>
        </w:rPr>
      </w:pPr>
      <w:r>
        <w:rPr>
          <w:rFonts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8" o:spid="_x0000_s1033" type="#_x0000_t202" style="position:absolute;margin-left:-4.2pt;margin-top:4.8pt;width:486.75pt;height:63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h7LwIAAF0EAAAOAAAAZHJzL2Uyb0RvYy54bWysVNtu2zAMfR+wfxD0vtjO2iw14hRdugwD&#10;ugvQ7QMYWbaFyaImKbG7rx8lp2nQbS/D/CCQInVEnkN5dT32mh2k8wpNxYtZzpk0Amtl2op/+7p9&#10;teTMBzA1aDSy4g/S8+v1yxerwZZyjh3qWjpGIMaXg614F4Its8yLTvbgZ2iloWCDrodArmuz2sFA&#10;6L3O5nm+yAZ0tXUopPe0ezsF+TrhN40U4XPTeBmYrjjVFtLq0rqLa7ZeQdk6sJ0SxzLgH6roQRm6&#10;9AR1CwHY3qnfoHolHHpswkxgn2HTKCFTD9RNkT/r5r4DK1MvRI63J5r8/4MVnw5fHFN1xUkoAz1J&#10;tAE1AqslC3IMyJaRo8H6klLvLSWH8S2OpHXq19s7FN89M7jpwLTyxjkcOgk11VjEk9nZ0QnHR5Dd&#10;8BFrugz2ARPQ2Lg+EkiUMEInrR5O+lAdTNDmolgWb+aXnAmKLXMiLAmYQfl42jof3kvsWTQq7kj/&#10;hA6HOx9iNVA+psTLPGpVb5XWyXHtbqMdOwDNyjZ9qYFnadqwgUp5fZlPBPwVIk/fnyB6FWjotepT&#10;F5QWk6CMtL0zdbIDKD3ZVLI2Rx4jdROJYdyNSbZEcuR4h/UDEetwmnF6k2R06H5yNtB8V9z/2IOT&#10;nOkPhsS5ulgUxGRIzsVyeUWOO4/sziNgBEFVPHA2mZswPaK9dart6KZpHAzekKCNSlw/VXUsn2Y4&#10;SXB8b/GRnPsp6+mvsP4FAAD//wMAUEsDBBQABgAIAAAAIQCpOrgX3gAAAAoBAAAPAAAAZHJzL2Rv&#10;d25yZXYueG1sTI/BTsMwEETvSPyDtUjcqFMSpSiNU0UIxAEuLXB3420ciNdR7KaBr2d7ordZzWj2&#10;TbmZXS8mHEPnScFykYBAarzpqFXw8f589wAiRE1G955QwQ8G2FTXV6UujD/RFqddbAWXUCi0Ahvj&#10;UEgZGotOh4UfkNg7+NHpyOfYSjPqE5e7Xt4nSS6d7og/WD3go8Xme3d0CtLM1/T1q+utf/m0U3xN&#10;Rvn2pNTtzVyvQUSc438YzviMDhUz7f2RTBC9gmyVLjmqYJWDOPtZlrPas0rTHGRVyssJ1R8AAAD/&#10;/wMAUEsBAi0AFAAGAAgAAAAhALaDOJL+AAAA4QEAABMAAAAAAAAAAAAAAAAAAAAAAFtDb250ZW50&#10;X1R5cGVzXS54bWxQSwECLQAUAAYACAAAACEAOP0h/9YAAACUAQAACwAAAAAAAAAAAAAAAAAvAQAA&#10;X3JlbHMvLnJlbHNQSwECLQAUAAYACAAAACEAqyUYey8CAABdBAAADgAAAAAAAAAAAAAAAAAuAgAA&#10;ZHJzL2Uyb0RvYy54bWxQSwECLQAUAAYACAAAACEAqTq4F94AAAAKAQAADwAAAAAAAAAAAAAAAACJ&#10;BAAAZHJzL2Rvd25yZXYueG1sUEsFBgAAAAAEAAQA8wAAAJQFAAAAAA==&#10;" strokeweight=".5pt">
            <v:textbox style="mso-next-textbox:#Caixa de texto 8" inset="7.45pt,3.85pt,7.45pt,3.85pt">
              <w:txbxContent>
                <w:p w:rsidR="0016152E" w:rsidRPr="00033B7B" w:rsidRDefault="0016152E" w:rsidP="00DA49FA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33B7B">
                    <w:rPr>
                      <w:rFonts w:cs="Arial"/>
                      <w:b/>
                      <w:sz w:val="18"/>
                      <w:szCs w:val="18"/>
                    </w:rPr>
                    <w:t xml:space="preserve">CARGA HORÁRIA: </w:t>
                  </w:r>
                  <w:r w:rsidRPr="00033B7B">
                    <w:rPr>
                      <w:rFonts w:cs="Arial"/>
                      <w:sz w:val="18"/>
                      <w:szCs w:val="18"/>
                    </w:rPr>
                    <w:t>Atendimento ao CNCST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e às DCN</w:t>
                  </w:r>
                  <w:r w:rsidRPr="00033B7B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:rsidR="0016152E" w:rsidRPr="00033B7B" w:rsidRDefault="0016152E" w:rsidP="00DA49FA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33B7B">
                    <w:rPr>
                      <w:rFonts w:cs="Arial"/>
                      <w:sz w:val="18"/>
                      <w:szCs w:val="18"/>
                    </w:rPr>
                    <w:t>2.</w:t>
                  </w:r>
                  <w:r>
                    <w:rPr>
                      <w:rFonts w:cs="Arial"/>
                      <w:sz w:val="18"/>
                      <w:szCs w:val="18"/>
                    </w:rPr>
                    <w:t>880 aulas em diferentes atividades curriculares – 2400 horas</w:t>
                  </w:r>
                </w:p>
                <w:p w:rsidR="0016152E" w:rsidRPr="00033B7B" w:rsidRDefault="0016152E" w:rsidP="00DA49FA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33B7B">
                    <w:rPr>
                      <w:rFonts w:cs="Arial"/>
                      <w:b/>
                      <w:sz w:val="18"/>
                      <w:szCs w:val="18"/>
                    </w:rPr>
                    <w:t>Outros componentes</w:t>
                  </w:r>
                </w:p>
                <w:p w:rsidR="0016152E" w:rsidRPr="00033B7B" w:rsidRDefault="0016152E" w:rsidP="00DA49FA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33B7B">
                    <w:rPr>
                      <w:rFonts w:cs="Arial"/>
                      <w:sz w:val="18"/>
                      <w:szCs w:val="18"/>
                    </w:rPr>
                    <w:t>2.4</w:t>
                  </w: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  <w:r w:rsidRPr="00033B7B">
                    <w:rPr>
                      <w:rFonts w:cs="Arial"/>
                      <w:sz w:val="18"/>
                      <w:szCs w:val="18"/>
                    </w:rPr>
                    <w:t xml:space="preserve">0 horas + 240 horas de EC + 160 horas de AATG = </w:t>
                  </w:r>
                  <w:r w:rsidRPr="00033B7B">
                    <w:rPr>
                      <w:rFonts w:cs="Arial"/>
                      <w:b/>
                      <w:sz w:val="18"/>
                      <w:szCs w:val="18"/>
                    </w:rPr>
                    <w:t>2.8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0</w:t>
                  </w:r>
                  <w:r w:rsidRPr="00033B7B">
                    <w:rPr>
                      <w:rFonts w:cs="Arial"/>
                      <w:b/>
                      <w:sz w:val="18"/>
                      <w:szCs w:val="18"/>
                    </w:rPr>
                    <w:t>0 Horas</w:t>
                  </w:r>
                </w:p>
                <w:p w:rsidR="0016152E" w:rsidRPr="0092750A" w:rsidRDefault="0016152E" w:rsidP="00D173A5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D14816" w:rsidRPr="006D0B15" w:rsidRDefault="00D14816" w:rsidP="00D14816">
      <w:pPr>
        <w:rPr>
          <w:rFonts w:cs="Arial"/>
        </w:rPr>
      </w:pPr>
    </w:p>
    <w:p w:rsidR="00446D70" w:rsidRPr="009D2C40" w:rsidRDefault="00CB63E3" w:rsidP="009D2C4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9D2C40">
        <w:rPr>
          <w:rFonts w:ascii="Arial" w:hAnsi="Arial" w:cs="Arial"/>
          <w:sz w:val="20"/>
          <w:szCs w:val="20"/>
        </w:rPr>
        <w:t xml:space="preserve">A </w:t>
      </w:r>
      <w:r w:rsidR="005D4ECD" w:rsidRPr="009D2C40">
        <w:rPr>
          <w:rFonts w:ascii="Arial" w:hAnsi="Arial" w:cs="Arial"/>
          <w:sz w:val="20"/>
          <w:szCs w:val="20"/>
        </w:rPr>
        <w:t>A</w:t>
      </w:r>
      <w:r w:rsidR="00F12538">
        <w:rPr>
          <w:rFonts w:ascii="Arial" w:hAnsi="Arial" w:cs="Arial"/>
          <w:sz w:val="20"/>
          <w:szCs w:val="20"/>
        </w:rPr>
        <w:t xml:space="preserve">ssistência </w:t>
      </w:r>
      <w:r w:rsidR="005D4ECD" w:rsidRPr="009D2C40">
        <w:rPr>
          <w:rFonts w:ascii="Arial" w:hAnsi="Arial" w:cs="Arial"/>
          <w:sz w:val="20"/>
          <w:szCs w:val="20"/>
        </w:rPr>
        <w:t>T</w:t>
      </w:r>
      <w:r w:rsidR="00F12538">
        <w:rPr>
          <w:rFonts w:ascii="Arial" w:hAnsi="Arial" w:cs="Arial"/>
          <w:sz w:val="20"/>
          <w:szCs w:val="20"/>
        </w:rPr>
        <w:t>écnica</w:t>
      </w:r>
      <w:r w:rsidR="005D4ECD" w:rsidRPr="009D2C40">
        <w:rPr>
          <w:rFonts w:ascii="Arial" w:hAnsi="Arial" w:cs="Arial"/>
          <w:sz w:val="20"/>
          <w:szCs w:val="20"/>
        </w:rPr>
        <w:t xml:space="preserve"> informa que a</w:t>
      </w:r>
      <w:r w:rsidR="0089172C" w:rsidRPr="009D2C40">
        <w:rPr>
          <w:rFonts w:ascii="Arial" w:hAnsi="Arial" w:cs="Arial"/>
          <w:sz w:val="20"/>
          <w:szCs w:val="20"/>
        </w:rPr>
        <w:t>s</w:t>
      </w:r>
      <w:r w:rsidR="005D4ECD" w:rsidRPr="009D2C40">
        <w:rPr>
          <w:rFonts w:ascii="Arial" w:hAnsi="Arial" w:cs="Arial"/>
          <w:sz w:val="20"/>
          <w:szCs w:val="20"/>
        </w:rPr>
        <w:t xml:space="preserve"> </w:t>
      </w:r>
      <w:r w:rsidR="005D4ECD" w:rsidRPr="009D2C40">
        <w:rPr>
          <w:rFonts w:ascii="Arial" w:hAnsi="Arial" w:cs="Arial"/>
          <w:b/>
          <w:sz w:val="20"/>
          <w:szCs w:val="20"/>
        </w:rPr>
        <w:t>estrutura</w:t>
      </w:r>
      <w:r w:rsidR="0089172C" w:rsidRPr="009D2C40">
        <w:rPr>
          <w:rFonts w:ascii="Arial" w:hAnsi="Arial" w:cs="Arial"/>
          <w:b/>
          <w:sz w:val="20"/>
          <w:szCs w:val="20"/>
        </w:rPr>
        <w:t>s</w:t>
      </w:r>
      <w:r w:rsidR="005D4ECD" w:rsidRPr="009D2C40">
        <w:rPr>
          <w:rFonts w:ascii="Arial" w:hAnsi="Arial" w:cs="Arial"/>
          <w:b/>
          <w:sz w:val="20"/>
          <w:szCs w:val="20"/>
        </w:rPr>
        <w:t xml:space="preserve"> curricular</w:t>
      </w:r>
      <w:r w:rsidR="0089172C" w:rsidRPr="009D2C40">
        <w:rPr>
          <w:rFonts w:ascii="Arial" w:hAnsi="Arial" w:cs="Arial"/>
          <w:b/>
          <w:sz w:val="20"/>
          <w:szCs w:val="20"/>
        </w:rPr>
        <w:t>es</w:t>
      </w:r>
      <w:r w:rsidR="005D4ECD" w:rsidRPr="009D2C40">
        <w:rPr>
          <w:rFonts w:ascii="Arial" w:hAnsi="Arial" w:cs="Arial"/>
          <w:sz w:val="20"/>
          <w:szCs w:val="20"/>
        </w:rPr>
        <w:t xml:space="preserve"> do</w:t>
      </w:r>
      <w:r w:rsidR="008B4DCA" w:rsidRPr="009D2C40">
        <w:rPr>
          <w:rFonts w:ascii="Arial" w:hAnsi="Arial" w:cs="Arial"/>
          <w:sz w:val="20"/>
          <w:szCs w:val="20"/>
        </w:rPr>
        <w:t>s</w:t>
      </w:r>
      <w:r w:rsidR="005D4ECD" w:rsidRPr="009D2C40">
        <w:rPr>
          <w:rFonts w:ascii="Arial" w:hAnsi="Arial" w:cs="Arial"/>
          <w:sz w:val="20"/>
          <w:szCs w:val="20"/>
        </w:rPr>
        <w:t xml:space="preserve"> Curso</w:t>
      </w:r>
      <w:r w:rsidR="008B4DCA" w:rsidRPr="009D2C40">
        <w:rPr>
          <w:rFonts w:ascii="Arial" w:hAnsi="Arial" w:cs="Arial"/>
          <w:sz w:val="20"/>
          <w:szCs w:val="20"/>
        </w:rPr>
        <w:t>s</w:t>
      </w:r>
      <w:r w:rsidR="0089172C" w:rsidRPr="009D2C40">
        <w:rPr>
          <w:rFonts w:ascii="Arial" w:hAnsi="Arial" w:cs="Arial"/>
          <w:sz w:val="20"/>
          <w:szCs w:val="20"/>
        </w:rPr>
        <w:t>, acima reproduzidas,</w:t>
      </w:r>
      <w:r w:rsidR="005D4ECD" w:rsidRPr="009D2C40">
        <w:rPr>
          <w:rFonts w:ascii="Arial" w:hAnsi="Arial" w:cs="Arial"/>
          <w:sz w:val="20"/>
          <w:szCs w:val="20"/>
        </w:rPr>
        <w:t xml:space="preserve"> </w:t>
      </w:r>
      <w:r w:rsidR="005D4ECD" w:rsidRPr="009D2C40">
        <w:rPr>
          <w:rFonts w:ascii="Arial" w:hAnsi="Arial" w:cs="Arial"/>
          <w:b/>
          <w:sz w:val="20"/>
          <w:szCs w:val="20"/>
        </w:rPr>
        <w:t>obedece</w:t>
      </w:r>
      <w:r w:rsidR="0089172C" w:rsidRPr="009D2C40">
        <w:rPr>
          <w:rFonts w:ascii="Arial" w:hAnsi="Arial" w:cs="Arial"/>
          <w:b/>
          <w:sz w:val="20"/>
          <w:szCs w:val="20"/>
        </w:rPr>
        <w:t>m</w:t>
      </w:r>
      <w:r w:rsidR="005D4ECD" w:rsidRPr="009D2C40">
        <w:rPr>
          <w:rFonts w:ascii="Arial" w:hAnsi="Arial" w:cs="Arial"/>
          <w:b/>
          <w:sz w:val="20"/>
          <w:szCs w:val="20"/>
        </w:rPr>
        <w:t xml:space="preserve"> à Resolução CNE/CES nº 3, de 02 de julho de 2007</w:t>
      </w:r>
      <w:r w:rsidR="005D4ECD" w:rsidRPr="009D2C40">
        <w:rPr>
          <w:rFonts w:ascii="Arial" w:hAnsi="Arial" w:cs="Arial"/>
          <w:sz w:val="20"/>
          <w:szCs w:val="20"/>
        </w:rPr>
        <w:t>, que dispõe sobre procedimentos a serem adotados quanto ao conceito de hora-aula.</w:t>
      </w:r>
    </w:p>
    <w:p w:rsidR="00690108" w:rsidRPr="009D2C40" w:rsidRDefault="00690108" w:rsidP="009D2C40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093675" w:rsidRPr="009D2C40" w:rsidRDefault="00D35D89" w:rsidP="009D2C40">
      <w:pPr>
        <w:jc w:val="center"/>
        <w:rPr>
          <w:rFonts w:ascii="Arial" w:hAnsi="Arial" w:cs="Arial"/>
          <w:b/>
        </w:rPr>
      </w:pPr>
      <w:r w:rsidRPr="009D2C40">
        <w:rPr>
          <w:rFonts w:ascii="Arial" w:hAnsi="Arial" w:cs="Arial"/>
          <w:b/>
        </w:rPr>
        <w:t>Das Consideraçõe</w:t>
      </w:r>
      <w:r w:rsidR="007847E7" w:rsidRPr="009D2C40">
        <w:rPr>
          <w:rFonts w:ascii="Arial" w:hAnsi="Arial" w:cs="Arial"/>
          <w:b/>
        </w:rPr>
        <w:t>s</w:t>
      </w:r>
      <w:r w:rsidRPr="009D2C40">
        <w:rPr>
          <w:rFonts w:ascii="Arial" w:hAnsi="Arial" w:cs="Arial"/>
          <w:b/>
        </w:rPr>
        <w:t xml:space="preserve"> dos Especialistas</w:t>
      </w:r>
    </w:p>
    <w:p w:rsidR="00D534CF" w:rsidRPr="009D2C40" w:rsidRDefault="00D534CF" w:rsidP="009D2C40">
      <w:pPr>
        <w:pStyle w:val="Recuodecorpodetexto"/>
        <w:spacing w:after="200" w:line="276" w:lineRule="auto"/>
        <w:ind w:firstLine="851"/>
        <w:rPr>
          <w:rFonts w:cs="Arial"/>
          <w:sz w:val="20"/>
        </w:rPr>
      </w:pPr>
      <w:r w:rsidRPr="009D2C40">
        <w:rPr>
          <w:rFonts w:cs="Arial"/>
          <w:sz w:val="20"/>
        </w:rPr>
        <w:t xml:space="preserve">A Comissão de Especialistas designada para </w:t>
      </w:r>
      <w:r w:rsidR="00AF2D8F">
        <w:rPr>
          <w:rFonts w:cs="Arial"/>
          <w:sz w:val="20"/>
        </w:rPr>
        <w:t>a renovação d</w:t>
      </w:r>
      <w:r w:rsidRPr="009D2C40">
        <w:rPr>
          <w:rFonts w:cs="Arial"/>
          <w:sz w:val="20"/>
        </w:rPr>
        <w:t>o reconhecimento do</w:t>
      </w:r>
      <w:r w:rsidR="008B4DCA" w:rsidRPr="009D2C40">
        <w:rPr>
          <w:rFonts w:cs="Arial"/>
          <w:sz w:val="20"/>
        </w:rPr>
        <w:t>s</w:t>
      </w:r>
      <w:r w:rsidRPr="009D2C40">
        <w:rPr>
          <w:rFonts w:cs="Arial"/>
          <w:sz w:val="20"/>
        </w:rPr>
        <w:t xml:space="preserve"> Curso</w:t>
      </w:r>
      <w:r w:rsidR="008B4DCA" w:rsidRPr="009D2C40">
        <w:rPr>
          <w:rFonts w:cs="Arial"/>
          <w:sz w:val="20"/>
        </w:rPr>
        <w:t>s</w:t>
      </w:r>
      <w:r w:rsidRPr="009D2C40">
        <w:rPr>
          <w:rFonts w:cs="Arial"/>
          <w:sz w:val="20"/>
        </w:rPr>
        <w:t xml:space="preserve"> Superior</w:t>
      </w:r>
      <w:r w:rsidR="008B4DCA" w:rsidRPr="009D2C40">
        <w:rPr>
          <w:rFonts w:cs="Arial"/>
          <w:sz w:val="20"/>
        </w:rPr>
        <w:t>es</w:t>
      </w:r>
      <w:r w:rsidRPr="009D2C40">
        <w:rPr>
          <w:rFonts w:cs="Arial"/>
          <w:sz w:val="20"/>
        </w:rPr>
        <w:t xml:space="preserve"> de Tecnologia </w:t>
      </w:r>
      <w:r w:rsidR="00797CA2" w:rsidRPr="009D2C40">
        <w:rPr>
          <w:rFonts w:cs="Arial"/>
          <w:sz w:val="20"/>
        </w:rPr>
        <w:t>em Banco de Dados e em Redes de Computadores</w:t>
      </w:r>
      <w:r w:rsidR="00F12538">
        <w:rPr>
          <w:rFonts w:cs="Arial"/>
          <w:sz w:val="20"/>
        </w:rPr>
        <w:t>,</w:t>
      </w:r>
      <w:r w:rsidR="00797CA2" w:rsidRPr="009D2C40">
        <w:rPr>
          <w:rFonts w:cs="Arial"/>
          <w:sz w:val="20"/>
        </w:rPr>
        <w:t xml:space="preserve"> </w:t>
      </w:r>
      <w:r w:rsidR="00557157" w:rsidRPr="009D2C40">
        <w:rPr>
          <w:rFonts w:cs="Arial"/>
          <w:sz w:val="20"/>
        </w:rPr>
        <w:t xml:space="preserve">da Faculdade de Tecnologia de </w:t>
      </w:r>
      <w:r w:rsidR="00797CA2" w:rsidRPr="009D2C40">
        <w:rPr>
          <w:rFonts w:cs="Arial"/>
          <w:sz w:val="20"/>
        </w:rPr>
        <w:t>Cruzeiro</w:t>
      </w:r>
      <w:r w:rsidR="00F12538">
        <w:rPr>
          <w:rFonts w:cs="Arial"/>
          <w:sz w:val="20"/>
        </w:rPr>
        <w:t>,</w:t>
      </w:r>
      <w:r w:rsidR="00A26593" w:rsidRPr="009D2C40">
        <w:rPr>
          <w:rFonts w:cs="Arial"/>
          <w:sz w:val="20"/>
        </w:rPr>
        <w:t xml:space="preserve"> </w:t>
      </w:r>
      <w:r w:rsidRPr="009D2C40">
        <w:rPr>
          <w:rFonts w:cs="Arial"/>
          <w:sz w:val="20"/>
        </w:rPr>
        <w:t xml:space="preserve">elaborou </w:t>
      </w:r>
      <w:r w:rsidR="00557157" w:rsidRPr="009D2C40">
        <w:rPr>
          <w:rFonts w:cs="Arial"/>
          <w:sz w:val="20"/>
        </w:rPr>
        <w:t xml:space="preserve">o </w:t>
      </w:r>
      <w:r w:rsidRPr="009D2C40">
        <w:rPr>
          <w:rFonts w:cs="Arial"/>
          <w:sz w:val="20"/>
        </w:rPr>
        <w:t xml:space="preserve">Relatório </w:t>
      </w:r>
      <w:r w:rsidR="00F12538">
        <w:rPr>
          <w:rFonts w:cs="Arial"/>
          <w:sz w:val="20"/>
        </w:rPr>
        <w:t>c</w:t>
      </w:r>
      <w:r w:rsidRPr="009D2C40">
        <w:rPr>
          <w:rFonts w:cs="Arial"/>
          <w:sz w:val="20"/>
        </w:rPr>
        <w:t>ircunstanciado, constante dos autos</w:t>
      </w:r>
      <w:r w:rsidR="00797CA2" w:rsidRPr="009D2C40">
        <w:rPr>
          <w:rFonts w:cs="Arial"/>
          <w:sz w:val="20"/>
        </w:rPr>
        <w:t>, do qual ressaltamos:</w:t>
      </w:r>
    </w:p>
    <w:p w:rsidR="00797CA2" w:rsidRPr="009D2C40" w:rsidRDefault="00844E1F" w:rsidP="009D2C40">
      <w:pPr>
        <w:numPr>
          <w:ilvl w:val="0"/>
          <w:numId w:val="45"/>
        </w:numPr>
        <w:ind w:left="567" w:hanging="207"/>
        <w:rPr>
          <w:rFonts w:ascii="Arial" w:hAnsi="Arial" w:cs="Arial"/>
          <w:b/>
          <w:i/>
          <w:sz w:val="20"/>
          <w:szCs w:val="20"/>
        </w:rPr>
      </w:pPr>
      <w:r w:rsidRPr="009D2C40">
        <w:rPr>
          <w:rFonts w:ascii="Arial" w:hAnsi="Arial" w:cs="Arial"/>
          <w:b/>
          <w:i/>
          <w:sz w:val="20"/>
          <w:szCs w:val="20"/>
        </w:rPr>
        <w:t xml:space="preserve">Avaliação do Projeto </w:t>
      </w:r>
      <w:r w:rsidR="0016152E">
        <w:rPr>
          <w:rFonts w:ascii="Arial" w:hAnsi="Arial" w:cs="Arial"/>
          <w:b/>
          <w:i/>
          <w:sz w:val="20"/>
          <w:szCs w:val="20"/>
        </w:rPr>
        <w:t>P</w:t>
      </w:r>
      <w:r w:rsidRPr="009D2C40">
        <w:rPr>
          <w:rFonts w:ascii="Arial" w:hAnsi="Arial" w:cs="Arial"/>
          <w:b/>
          <w:i/>
          <w:sz w:val="20"/>
          <w:szCs w:val="20"/>
        </w:rPr>
        <w:t>edagógico</w:t>
      </w:r>
    </w:p>
    <w:p w:rsidR="00844E1F" w:rsidRPr="009D2C40" w:rsidRDefault="00844E1F" w:rsidP="009D2C40">
      <w:pPr>
        <w:widowControl w:val="0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lastRenderedPageBreak/>
        <w:t>O Curso Superior de Tecnologia em Banco de Dados e Curso Superior de Tecnologia em Redes de Computadores apresenta</w:t>
      </w:r>
      <w:r w:rsidR="0016152E">
        <w:rPr>
          <w:rFonts w:ascii="Arial" w:hAnsi="Arial" w:cs="Arial"/>
          <w:i/>
          <w:sz w:val="20"/>
          <w:szCs w:val="20"/>
        </w:rPr>
        <w:t>m</w:t>
      </w:r>
      <w:r w:rsidRPr="009D2C40">
        <w:rPr>
          <w:rFonts w:ascii="Arial" w:hAnsi="Arial" w:cs="Arial"/>
          <w:i/>
          <w:sz w:val="20"/>
          <w:szCs w:val="20"/>
        </w:rPr>
        <w:t xml:space="preserve"> um Projeto Pedagógico que está em conformidade com a missão regional da FATEC Cruzeiro.</w:t>
      </w:r>
    </w:p>
    <w:p w:rsidR="00844E1F" w:rsidRPr="009D2C40" w:rsidRDefault="00844E1F" w:rsidP="009D2C40">
      <w:pPr>
        <w:widowControl w:val="0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 xml:space="preserve">O aluno só faz a opção por uma das ênfases a partir do 5º semestre do Curso: Banco de Dados ou Redes de Computadores. </w:t>
      </w:r>
    </w:p>
    <w:p w:rsidR="00844E1F" w:rsidRPr="009D2C40" w:rsidRDefault="00844E1F" w:rsidP="009D2C40">
      <w:pPr>
        <w:pStyle w:val="Corpodetexto31"/>
        <w:widowControl w:val="0"/>
        <w:tabs>
          <w:tab w:val="clear" w:pos="374"/>
        </w:tabs>
        <w:spacing w:after="200" w:line="276" w:lineRule="auto"/>
        <w:ind w:firstLine="851"/>
        <w:rPr>
          <w:rFonts w:cs="Arial"/>
          <w:i/>
          <w:szCs w:val="20"/>
        </w:rPr>
      </w:pPr>
      <w:r w:rsidRPr="009D2C40">
        <w:rPr>
          <w:rFonts w:cs="Arial"/>
          <w:i/>
          <w:szCs w:val="20"/>
        </w:rPr>
        <w:t xml:space="preserve">A Comissão de Especialistas constatou que, atualmente, as duas ênfases estão em andamento. </w:t>
      </w:r>
    </w:p>
    <w:p w:rsidR="00E645A9" w:rsidRPr="009D2C40" w:rsidRDefault="00E645A9" w:rsidP="009D2C40">
      <w:pPr>
        <w:widowControl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844E1F" w:rsidRPr="009D2C40" w:rsidRDefault="00844E1F" w:rsidP="009D2C40">
      <w:pPr>
        <w:widowControl w:val="0"/>
        <w:numPr>
          <w:ilvl w:val="0"/>
          <w:numId w:val="45"/>
        </w:numPr>
        <w:ind w:left="567" w:hanging="207"/>
        <w:jc w:val="both"/>
        <w:rPr>
          <w:rFonts w:ascii="Arial" w:hAnsi="Arial" w:cs="Arial"/>
          <w:b/>
          <w:i/>
          <w:sz w:val="20"/>
          <w:szCs w:val="20"/>
        </w:rPr>
      </w:pPr>
      <w:r w:rsidRPr="009D2C40">
        <w:rPr>
          <w:rFonts w:ascii="Arial" w:hAnsi="Arial" w:cs="Arial"/>
          <w:b/>
          <w:i/>
          <w:sz w:val="20"/>
          <w:szCs w:val="20"/>
        </w:rPr>
        <w:t>Objetivos Gerais e Específicos do Curso</w:t>
      </w:r>
    </w:p>
    <w:p w:rsidR="00844E1F" w:rsidRPr="009D2C40" w:rsidRDefault="00844E1F" w:rsidP="009D2C40">
      <w:pPr>
        <w:widowControl w:val="0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>Os objetivos gerais do Curso estão mencionados de forma coerente e satisfatória.</w:t>
      </w:r>
    </w:p>
    <w:p w:rsidR="00844E1F" w:rsidRPr="009D2C40" w:rsidRDefault="00844E1F" w:rsidP="009D2C40">
      <w:pPr>
        <w:widowControl w:val="0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>Os objetivos específicos encontram-se detalhado para cada uma das ênfases.</w:t>
      </w:r>
    </w:p>
    <w:p w:rsidR="00E645A9" w:rsidRPr="009D2C40" w:rsidRDefault="00E645A9" w:rsidP="009D2C40">
      <w:pPr>
        <w:widowControl w:val="0"/>
        <w:spacing w:after="0"/>
        <w:ind w:firstLine="851"/>
        <w:jc w:val="both"/>
        <w:rPr>
          <w:rFonts w:ascii="Arial" w:hAnsi="Arial" w:cs="Arial"/>
          <w:i/>
          <w:sz w:val="20"/>
          <w:szCs w:val="20"/>
        </w:rPr>
      </w:pPr>
    </w:p>
    <w:p w:rsidR="00844E1F" w:rsidRPr="009D2C40" w:rsidRDefault="00844E1F" w:rsidP="009D2C40">
      <w:pPr>
        <w:numPr>
          <w:ilvl w:val="0"/>
          <w:numId w:val="45"/>
        </w:numPr>
        <w:ind w:left="567" w:hanging="207"/>
        <w:jc w:val="both"/>
        <w:rPr>
          <w:rFonts w:ascii="Arial" w:hAnsi="Arial" w:cs="Arial"/>
          <w:b/>
          <w:i/>
          <w:sz w:val="20"/>
          <w:szCs w:val="20"/>
        </w:rPr>
      </w:pPr>
      <w:r w:rsidRPr="009D2C40">
        <w:rPr>
          <w:rFonts w:ascii="Arial" w:hAnsi="Arial" w:cs="Arial"/>
          <w:b/>
          <w:i/>
          <w:sz w:val="20"/>
          <w:szCs w:val="20"/>
        </w:rPr>
        <w:t xml:space="preserve">Carga Horária </w:t>
      </w:r>
    </w:p>
    <w:p w:rsidR="00844E1F" w:rsidRPr="009D2C40" w:rsidRDefault="00844E1F" w:rsidP="009D2C40">
      <w:pPr>
        <w:widowControl w:val="0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>Segundo o CNCST, a carga horária mínima é de 2000 horas tanto para um Curso de Tecnologia em Redes de Computadores, como para um Curso de Tecnologia em Banco de Dados.</w:t>
      </w:r>
    </w:p>
    <w:p w:rsidR="00844E1F" w:rsidRPr="009D2C40" w:rsidRDefault="00844E1F" w:rsidP="009D2C40">
      <w:pPr>
        <w:widowControl w:val="0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 xml:space="preserve">A carga horária relativa às disciplinas do Curso para cada uma das ênfases é de 2400 horas/aula. Cada aula tem a duração de 50 minutos. </w:t>
      </w:r>
    </w:p>
    <w:p w:rsidR="00844E1F" w:rsidRPr="009D2C40" w:rsidRDefault="00844E1F" w:rsidP="009D2C40">
      <w:pPr>
        <w:widowControl w:val="0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>Logo, para cada uma das ênfases, a carga horária exigida para as disciplinas é de 2000 horas, satisfazendo a carga horária mínima estabelecida pelo CNCST.</w:t>
      </w:r>
    </w:p>
    <w:p w:rsidR="00844E1F" w:rsidRPr="009D2C40" w:rsidRDefault="00844E1F" w:rsidP="009D2C40">
      <w:pPr>
        <w:widowControl w:val="0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 xml:space="preserve">Para a conclusão do Curso em qualquer uma das ênfases, é necessário que sejam efetivadas pelo menos 400 horas de atividades de Estágio Supervisionado. </w:t>
      </w:r>
    </w:p>
    <w:p w:rsidR="00844E1F" w:rsidRPr="009D2C40" w:rsidRDefault="00DD13EB" w:rsidP="009D2C40">
      <w:pPr>
        <w:widowControl w:val="0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>A</w:t>
      </w:r>
      <w:r w:rsidR="00844E1F" w:rsidRPr="009D2C40">
        <w:rPr>
          <w:rFonts w:ascii="Arial" w:hAnsi="Arial" w:cs="Arial"/>
          <w:i/>
          <w:sz w:val="20"/>
          <w:szCs w:val="20"/>
        </w:rPr>
        <w:t xml:space="preserve"> carga horária do Curso para as duas modalidades de graduação satisfaz as exigências do CNCST e das Diretrizes Curriculares Nacionais Gerais, totalizando </w:t>
      </w:r>
      <w:r w:rsidR="00844E1F" w:rsidRPr="009D2C40">
        <w:rPr>
          <w:rFonts w:ascii="Arial" w:hAnsi="Arial" w:cs="Arial"/>
          <w:i/>
          <w:sz w:val="20"/>
          <w:szCs w:val="20"/>
          <w:u w:val="single"/>
        </w:rPr>
        <w:t>2400 horas de atividades</w:t>
      </w:r>
      <w:r w:rsidR="00844E1F" w:rsidRPr="009D2C40">
        <w:rPr>
          <w:rFonts w:ascii="Arial" w:hAnsi="Arial" w:cs="Arial"/>
          <w:i/>
          <w:sz w:val="20"/>
          <w:szCs w:val="20"/>
        </w:rPr>
        <w:t xml:space="preserve"> (2000h + 240h de Estágio Curricular e 160h de Trabalho de Graduação).</w:t>
      </w:r>
    </w:p>
    <w:p w:rsidR="00E645A9" w:rsidRPr="009D2C40" w:rsidRDefault="00E645A9" w:rsidP="009D2C40">
      <w:pPr>
        <w:widowControl w:val="0"/>
        <w:spacing w:after="0"/>
        <w:ind w:firstLine="851"/>
        <w:jc w:val="both"/>
        <w:rPr>
          <w:rFonts w:ascii="Arial" w:hAnsi="Arial" w:cs="Arial"/>
          <w:i/>
          <w:sz w:val="20"/>
          <w:szCs w:val="20"/>
        </w:rPr>
      </w:pPr>
    </w:p>
    <w:p w:rsidR="00844E1F" w:rsidRPr="009D2C40" w:rsidRDefault="009070B0" w:rsidP="009D2C40">
      <w:pPr>
        <w:widowControl w:val="0"/>
        <w:numPr>
          <w:ilvl w:val="0"/>
          <w:numId w:val="45"/>
        </w:numPr>
        <w:ind w:left="567" w:hanging="207"/>
        <w:jc w:val="both"/>
        <w:rPr>
          <w:rFonts w:ascii="Arial" w:hAnsi="Arial" w:cs="Arial"/>
          <w:b/>
          <w:i/>
          <w:sz w:val="20"/>
          <w:szCs w:val="20"/>
        </w:rPr>
      </w:pPr>
      <w:r w:rsidRPr="009D2C40">
        <w:rPr>
          <w:rFonts w:ascii="Arial" w:hAnsi="Arial" w:cs="Arial"/>
          <w:b/>
          <w:i/>
          <w:sz w:val="20"/>
          <w:szCs w:val="20"/>
        </w:rPr>
        <w:t>Infraestrutura</w:t>
      </w:r>
      <w:r w:rsidR="00844E1F" w:rsidRPr="009D2C40">
        <w:rPr>
          <w:rFonts w:ascii="Arial" w:hAnsi="Arial" w:cs="Arial"/>
          <w:b/>
          <w:i/>
          <w:sz w:val="20"/>
          <w:szCs w:val="20"/>
        </w:rPr>
        <w:t xml:space="preserve"> e Instalações</w:t>
      </w:r>
    </w:p>
    <w:p w:rsidR="00DD13EB" w:rsidRDefault="00844E1F" w:rsidP="009D2C40">
      <w:pPr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 xml:space="preserve">A FATEC Cruzeiro está instalada no prédio da Escola Técnica Estadual Prof. José </w:t>
      </w:r>
      <w:proofErr w:type="spellStart"/>
      <w:proofErr w:type="gramStart"/>
      <w:r w:rsidRPr="009D2C40">
        <w:rPr>
          <w:rFonts w:ascii="Arial" w:hAnsi="Arial" w:cs="Arial"/>
          <w:i/>
          <w:sz w:val="20"/>
          <w:szCs w:val="20"/>
        </w:rPr>
        <w:t>Sant’Ana</w:t>
      </w:r>
      <w:proofErr w:type="spellEnd"/>
      <w:proofErr w:type="gramEnd"/>
      <w:r w:rsidRPr="009D2C40">
        <w:rPr>
          <w:rFonts w:ascii="Arial" w:hAnsi="Arial" w:cs="Arial"/>
          <w:i/>
          <w:sz w:val="20"/>
          <w:szCs w:val="20"/>
        </w:rPr>
        <w:t xml:space="preserve"> de Castro. Segundo a direção da FATEC, um local está sendo definido juntamente com a prefeitura para construção do prédio. A infraestrutura e instalações físicas, embora muito pequena</w:t>
      </w:r>
      <w:r w:rsidR="0016152E">
        <w:rPr>
          <w:rFonts w:ascii="Arial" w:hAnsi="Arial" w:cs="Arial"/>
          <w:i/>
          <w:sz w:val="20"/>
          <w:szCs w:val="20"/>
        </w:rPr>
        <w:t>s, são adequadas para o C</w:t>
      </w:r>
      <w:r w:rsidRPr="009D2C40">
        <w:rPr>
          <w:rFonts w:ascii="Arial" w:hAnsi="Arial" w:cs="Arial"/>
          <w:i/>
          <w:sz w:val="20"/>
          <w:szCs w:val="20"/>
        </w:rPr>
        <w:t xml:space="preserve">urso analisado. </w:t>
      </w:r>
    </w:p>
    <w:p w:rsidR="009D2C40" w:rsidRPr="009D2C40" w:rsidRDefault="009D2C40" w:rsidP="009D2C40">
      <w:pPr>
        <w:ind w:firstLine="851"/>
        <w:jc w:val="both"/>
        <w:rPr>
          <w:rFonts w:ascii="Arial" w:hAnsi="Arial" w:cs="Arial"/>
          <w:i/>
          <w:sz w:val="20"/>
          <w:szCs w:val="20"/>
        </w:rPr>
      </w:pPr>
    </w:p>
    <w:p w:rsidR="00844E1F" w:rsidRPr="009D2C40" w:rsidRDefault="0016152E" w:rsidP="009D2C40">
      <w:pPr>
        <w:numPr>
          <w:ilvl w:val="0"/>
          <w:numId w:val="45"/>
        </w:numPr>
        <w:ind w:left="567" w:hanging="207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Salas de Aula</w:t>
      </w:r>
    </w:p>
    <w:p w:rsidR="00844E1F" w:rsidRPr="009D2C40" w:rsidRDefault="00844E1F" w:rsidP="009D2C40">
      <w:pPr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 xml:space="preserve">A Comissão de Especialistas considera que as salas de aula estão adequadas em quantidade e atendem a demanda atual do </w:t>
      </w:r>
      <w:r w:rsidR="0016152E">
        <w:rPr>
          <w:rFonts w:ascii="Arial" w:hAnsi="Arial" w:cs="Arial"/>
          <w:i/>
          <w:sz w:val="20"/>
          <w:szCs w:val="20"/>
        </w:rPr>
        <w:t>C</w:t>
      </w:r>
      <w:r w:rsidRPr="009D2C40">
        <w:rPr>
          <w:rFonts w:ascii="Arial" w:hAnsi="Arial" w:cs="Arial"/>
          <w:i/>
          <w:sz w:val="20"/>
          <w:szCs w:val="20"/>
        </w:rPr>
        <w:t xml:space="preserve">urso. </w:t>
      </w:r>
    </w:p>
    <w:p w:rsidR="00844E1F" w:rsidRPr="009D2C40" w:rsidRDefault="00844E1F" w:rsidP="009D2C40">
      <w:pPr>
        <w:numPr>
          <w:ilvl w:val="0"/>
          <w:numId w:val="45"/>
        </w:numPr>
        <w:ind w:left="567" w:hanging="207"/>
        <w:jc w:val="both"/>
        <w:rPr>
          <w:rFonts w:ascii="Arial" w:hAnsi="Arial" w:cs="Arial"/>
          <w:b/>
          <w:i/>
          <w:sz w:val="20"/>
          <w:szCs w:val="20"/>
        </w:rPr>
      </w:pPr>
      <w:r w:rsidRPr="009D2C40">
        <w:rPr>
          <w:rFonts w:ascii="Arial" w:hAnsi="Arial" w:cs="Arial"/>
          <w:b/>
          <w:i/>
          <w:sz w:val="20"/>
          <w:szCs w:val="20"/>
        </w:rPr>
        <w:t>Biblioteca</w:t>
      </w:r>
    </w:p>
    <w:p w:rsidR="00844E1F" w:rsidRPr="009D2C40" w:rsidRDefault="00844E1F" w:rsidP="009D2C40">
      <w:pPr>
        <w:overflowPunct w:val="0"/>
        <w:autoSpaceDE w:val="0"/>
        <w:ind w:firstLine="851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>A Instituição possui biblioteca de pequena dimensão com os seguintes ambientes: área de acervo, área de consulta e área para reprografia. A biblioteca disponibiliza, aos alunos, três computadores para pesquisas e três mesas para estudos. O acervo não é aberto aos alunos. Há um sistema informatizado para o controle do acervo da biblioteca. No entanto o uso do sistema é restrito aos profissionais da Biblioteca, porém existe um módulo (sistema) que disponibiliza a pesquisa do acervo por parte do discente.</w:t>
      </w:r>
    </w:p>
    <w:p w:rsidR="00844E1F" w:rsidRPr="009D2C40" w:rsidRDefault="00844E1F" w:rsidP="009D2C40">
      <w:pPr>
        <w:numPr>
          <w:ilvl w:val="0"/>
          <w:numId w:val="45"/>
        </w:numPr>
        <w:ind w:left="567" w:hanging="207"/>
        <w:jc w:val="both"/>
        <w:rPr>
          <w:rFonts w:ascii="Arial" w:hAnsi="Arial" w:cs="Arial"/>
          <w:b/>
          <w:i/>
          <w:sz w:val="20"/>
          <w:szCs w:val="20"/>
        </w:rPr>
      </w:pPr>
      <w:r w:rsidRPr="009D2C40">
        <w:rPr>
          <w:rFonts w:ascii="Arial" w:hAnsi="Arial" w:cs="Arial"/>
          <w:b/>
          <w:i/>
          <w:sz w:val="20"/>
          <w:szCs w:val="20"/>
        </w:rPr>
        <w:lastRenderedPageBreak/>
        <w:t>Laboratórios</w:t>
      </w:r>
    </w:p>
    <w:p w:rsidR="00844E1F" w:rsidRPr="009D2C40" w:rsidRDefault="00844E1F" w:rsidP="009D2C40">
      <w:pPr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 xml:space="preserve">De acordo com o projeto, são 04 laboratórios de </w:t>
      </w:r>
      <w:r w:rsidR="0016152E">
        <w:rPr>
          <w:rFonts w:ascii="Arial" w:hAnsi="Arial" w:cs="Arial"/>
          <w:i/>
          <w:sz w:val="20"/>
          <w:szCs w:val="20"/>
        </w:rPr>
        <w:t>I</w:t>
      </w:r>
      <w:r w:rsidRPr="009D2C40">
        <w:rPr>
          <w:rFonts w:ascii="Arial" w:hAnsi="Arial" w:cs="Arial"/>
          <w:i/>
          <w:sz w:val="20"/>
          <w:szCs w:val="20"/>
        </w:rPr>
        <w:t xml:space="preserve">nformática, sendo 02 de uso geral destinado ao </w:t>
      </w:r>
      <w:r w:rsidR="0016152E">
        <w:rPr>
          <w:rFonts w:ascii="Arial" w:hAnsi="Arial" w:cs="Arial"/>
          <w:i/>
          <w:sz w:val="20"/>
          <w:szCs w:val="20"/>
        </w:rPr>
        <w:t>C</w:t>
      </w:r>
      <w:r w:rsidRPr="009D2C40">
        <w:rPr>
          <w:rFonts w:ascii="Arial" w:hAnsi="Arial" w:cs="Arial"/>
          <w:i/>
          <w:sz w:val="20"/>
          <w:szCs w:val="20"/>
        </w:rPr>
        <w:t xml:space="preserve">urso, e 02 laboratórios de Ênfase. O laboratório de Ênfase de Banco de Dados possui 09 computadores com os softwares adequados </w:t>
      </w:r>
      <w:r w:rsidR="0016152E">
        <w:rPr>
          <w:rFonts w:ascii="Arial" w:hAnsi="Arial" w:cs="Arial"/>
          <w:i/>
          <w:sz w:val="20"/>
          <w:szCs w:val="20"/>
        </w:rPr>
        <w:t>à</w:t>
      </w:r>
      <w:r w:rsidRPr="009D2C40">
        <w:rPr>
          <w:rFonts w:ascii="Arial" w:hAnsi="Arial" w:cs="Arial"/>
          <w:i/>
          <w:sz w:val="20"/>
          <w:szCs w:val="20"/>
        </w:rPr>
        <w:t xml:space="preserve">s necessidades da ênfase. No laboratório que atende as práticas especificamente para a Ênfase de Redes de Computadores há necessidade de maior espaço para comportar mais equipamentos de redes. </w:t>
      </w:r>
    </w:p>
    <w:p w:rsidR="00844E1F" w:rsidRPr="009D2C40" w:rsidRDefault="00844E1F" w:rsidP="009D2C40">
      <w:pPr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>De modo geral, considerou-se que a infraestrutura disponibilizada pela FATEC Cruzeiro atende às necessidades do curso.</w:t>
      </w:r>
    </w:p>
    <w:p w:rsidR="00844E1F" w:rsidRPr="009D2C40" w:rsidRDefault="00844E1F" w:rsidP="009D2C40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9D2C40">
        <w:rPr>
          <w:rFonts w:ascii="Arial" w:hAnsi="Arial" w:cs="Arial"/>
          <w:b/>
          <w:i/>
          <w:sz w:val="20"/>
          <w:szCs w:val="20"/>
        </w:rPr>
        <w:t>Condições Pedagógicas</w:t>
      </w:r>
    </w:p>
    <w:p w:rsidR="00844E1F" w:rsidRPr="009D2C40" w:rsidRDefault="00844E1F" w:rsidP="009D2C40">
      <w:pPr>
        <w:numPr>
          <w:ilvl w:val="0"/>
          <w:numId w:val="45"/>
        </w:numPr>
        <w:ind w:left="567" w:hanging="207"/>
        <w:jc w:val="both"/>
        <w:rPr>
          <w:rFonts w:ascii="Arial" w:hAnsi="Arial" w:cs="Arial"/>
          <w:b/>
          <w:i/>
          <w:sz w:val="20"/>
          <w:szCs w:val="20"/>
        </w:rPr>
      </w:pPr>
      <w:r w:rsidRPr="009D2C40">
        <w:rPr>
          <w:rFonts w:ascii="Arial" w:hAnsi="Arial" w:cs="Arial"/>
          <w:b/>
          <w:i/>
          <w:sz w:val="20"/>
          <w:szCs w:val="20"/>
        </w:rPr>
        <w:t>Acervo da Biblioteca:</w:t>
      </w:r>
    </w:p>
    <w:p w:rsidR="00844E1F" w:rsidRPr="009D2C40" w:rsidRDefault="00844E1F" w:rsidP="009D2C40">
      <w:pPr>
        <w:pStyle w:val="Recuodecorpodetexto"/>
        <w:spacing w:after="200" w:line="276" w:lineRule="auto"/>
        <w:ind w:firstLine="851"/>
        <w:rPr>
          <w:rFonts w:cs="Arial"/>
          <w:i/>
          <w:sz w:val="20"/>
        </w:rPr>
      </w:pPr>
      <w:r w:rsidRPr="009D2C40">
        <w:rPr>
          <w:rFonts w:cs="Arial"/>
          <w:i/>
          <w:sz w:val="20"/>
        </w:rPr>
        <w:t xml:space="preserve">Com relação ao acervo destinado ao </w:t>
      </w:r>
      <w:r w:rsidR="0016152E">
        <w:rPr>
          <w:rFonts w:cs="Arial"/>
          <w:i/>
          <w:sz w:val="20"/>
        </w:rPr>
        <w:t>C</w:t>
      </w:r>
      <w:r w:rsidRPr="009D2C40">
        <w:rPr>
          <w:rFonts w:cs="Arial"/>
          <w:i/>
          <w:sz w:val="20"/>
        </w:rPr>
        <w:t xml:space="preserve">urso, a Coordenação apresentou relação de livros atuais que complementam o acervo e que foram adquiridos recentemente. </w:t>
      </w:r>
    </w:p>
    <w:p w:rsidR="00844E1F" w:rsidRPr="009D2C40" w:rsidRDefault="00844E1F" w:rsidP="009D2C40">
      <w:pPr>
        <w:pStyle w:val="Recuodecorpodetexto"/>
        <w:spacing w:after="200" w:line="276" w:lineRule="auto"/>
        <w:ind w:firstLine="851"/>
        <w:rPr>
          <w:rFonts w:cs="Arial"/>
          <w:i/>
          <w:sz w:val="20"/>
        </w:rPr>
      </w:pPr>
      <w:r w:rsidRPr="009D2C40">
        <w:rPr>
          <w:rFonts w:cs="Arial"/>
          <w:i/>
          <w:sz w:val="20"/>
        </w:rPr>
        <w:t xml:space="preserve">Observou-se que a relação aluno </w:t>
      </w:r>
      <w:r w:rsidR="00DD13EB" w:rsidRPr="009D2C40">
        <w:rPr>
          <w:rFonts w:cs="Arial"/>
          <w:i/>
          <w:sz w:val="20"/>
        </w:rPr>
        <w:t>X</w:t>
      </w:r>
      <w:r w:rsidRPr="009D2C40">
        <w:rPr>
          <w:rFonts w:cs="Arial"/>
          <w:i/>
          <w:sz w:val="20"/>
        </w:rPr>
        <w:t xml:space="preserve"> quantidade de exemplares é adequada à quantidade de vagas anuais oferecidas.</w:t>
      </w:r>
    </w:p>
    <w:p w:rsidR="00844E1F" w:rsidRPr="009D2C40" w:rsidRDefault="00844E1F" w:rsidP="009D2C40">
      <w:pPr>
        <w:numPr>
          <w:ilvl w:val="0"/>
          <w:numId w:val="45"/>
        </w:numPr>
        <w:ind w:left="567" w:hanging="207"/>
        <w:jc w:val="both"/>
        <w:rPr>
          <w:rFonts w:ascii="Arial" w:hAnsi="Arial" w:cs="Arial"/>
          <w:b/>
          <w:i/>
          <w:sz w:val="20"/>
          <w:szCs w:val="20"/>
        </w:rPr>
      </w:pPr>
      <w:r w:rsidRPr="009D2C40">
        <w:rPr>
          <w:rFonts w:ascii="Arial" w:hAnsi="Arial" w:cs="Arial"/>
          <w:b/>
          <w:i/>
          <w:sz w:val="20"/>
          <w:szCs w:val="20"/>
        </w:rPr>
        <w:t>Disponibilidade de Computadores para Alunos e Professores</w:t>
      </w:r>
    </w:p>
    <w:p w:rsidR="00844E1F" w:rsidRPr="009D2C40" w:rsidRDefault="00844E1F" w:rsidP="009D2C40">
      <w:pPr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 xml:space="preserve">A Coordenação do Curso informou que os Laboratórios de Informática estão à disposição dos alunos e professores durante os períodos em que não estão sendo utilizados para aulas práticas. </w:t>
      </w:r>
    </w:p>
    <w:p w:rsidR="00844E1F" w:rsidRPr="009D2C40" w:rsidRDefault="00844E1F" w:rsidP="009D2C40">
      <w:pPr>
        <w:numPr>
          <w:ilvl w:val="0"/>
          <w:numId w:val="45"/>
        </w:numPr>
        <w:ind w:left="567" w:hanging="207"/>
        <w:jc w:val="both"/>
        <w:rPr>
          <w:rFonts w:ascii="Arial" w:hAnsi="Arial" w:cs="Arial"/>
          <w:b/>
          <w:i/>
          <w:sz w:val="20"/>
          <w:szCs w:val="20"/>
        </w:rPr>
      </w:pPr>
      <w:r w:rsidRPr="009D2C40">
        <w:rPr>
          <w:rFonts w:ascii="Arial" w:hAnsi="Arial" w:cs="Arial"/>
          <w:b/>
          <w:i/>
          <w:sz w:val="20"/>
          <w:szCs w:val="20"/>
        </w:rPr>
        <w:t>Qualificação e Adequação do Corpo Docente</w:t>
      </w:r>
    </w:p>
    <w:p w:rsidR="00844E1F" w:rsidRPr="009D2C40" w:rsidRDefault="00DD13EB" w:rsidP="009D2C40">
      <w:pPr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>A</w:t>
      </w:r>
      <w:r w:rsidR="00844E1F" w:rsidRPr="009D2C40">
        <w:rPr>
          <w:rFonts w:ascii="Arial" w:hAnsi="Arial" w:cs="Arial"/>
          <w:i/>
          <w:sz w:val="20"/>
          <w:szCs w:val="20"/>
        </w:rPr>
        <w:t xml:space="preserve"> titulação dos professores envolvidos no Curso é adequada ao Curso e com possibilidades de melhorias. </w:t>
      </w:r>
    </w:p>
    <w:p w:rsidR="00844E1F" w:rsidRPr="009D2C40" w:rsidRDefault="00844E1F" w:rsidP="009D2C40">
      <w:pPr>
        <w:widowControl w:val="0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 xml:space="preserve">Convém observar que a maioria dos docentes participou da reunião com a Comissão e demonstraram bastante envolvimento e motivação. São poucos os professores contratados em caráter emergencial. </w:t>
      </w:r>
    </w:p>
    <w:p w:rsidR="00844E1F" w:rsidRPr="009D2C40" w:rsidRDefault="00844E1F" w:rsidP="009D2C40">
      <w:pPr>
        <w:widowControl w:val="0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 xml:space="preserve">Os professores informaram que ocorrem reuniões do </w:t>
      </w:r>
      <w:r w:rsidR="0016152E">
        <w:rPr>
          <w:rFonts w:ascii="Arial" w:hAnsi="Arial" w:cs="Arial"/>
          <w:i/>
          <w:sz w:val="20"/>
          <w:szCs w:val="20"/>
        </w:rPr>
        <w:t>C</w:t>
      </w:r>
      <w:r w:rsidRPr="009D2C40">
        <w:rPr>
          <w:rFonts w:ascii="Arial" w:hAnsi="Arial" w:cs="Arial"/>
          <w:i/>
          <w:sz w:val="20"/>
          <w:szCs w:val="20"/>
        </w:rPr>
        <w:t>urso a cada 40 dias. A interdisciplinaridade é desenvolvida constantemente, segundo os professores. Durante as reuniões pedagógicas são traçadas estratégias para desenvolver projetos interdisciplinares, intitulados AAP.</w:t>
      </w:r>
    </w:p>
    <w:p w:rsidR="00844E1F" w:rsidRPr="009D2C40" w:rsidRDefault="00844E1F" w:rsidP="009D2C40">
      <w:pPr>
        <w:widowControl w:val="0"/>
        <w:autoSpaceDE w:val="0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 xml:space="preserve">Quanto ao </w:t>
      </w:r>
      <w:r w:rsidRPr="009D2C40">
        <w:rPr>
          <w:rFonts w:ascii="Arial" w:hAnsi="Arial" w:cs="Arial"/>
          <w:i/>
          <w:sz w:val="20"/>
          <w:szCs w:val="20"/>
          <w:u w:val="single"/>
        </w:rPr>
        <w:t>Coordenador do Curso</w:t>
      </w:r>
      <w:r w:rsidRPr="009D2C40">
        <w:rPr>
          <w:rFonts w:ascii="Arial" w:hAnsi="Arial" w:cs="Arial"/>
          <w:i/>
          <w:sz w:val="20"/>
          <w:szCs w:val="20"/>
        </w:rPr>
        <w:t>, sua formação é adequada aos propósitos do Curso. Possui graduação em Ciência da Computação, Mestrado e Doutorado em Engenharia Eletrônica e Computação.</w:t>
      </w:r>
    </w:p>
    <w:p w:rsidR="00844E1F" w:rsidRDefault="00844E1F" w:rsidP="009D2C40">
      <w:pPr>
        <w:widowControl w:val="0"/>
        <w:autoSpaceDE w:val="0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>Os alunos presentes na reunião expressaram contentamento quanto ao carisma e conduta profissional do Coordenador do Curso avaliado.</w:t>
      </w:r>
    </w:p>
    <w:p w:rsidR="002E6DCB" w:rsidRPr="009D2C40" w:rsidRDefault="002E6DCB" w:rsidP="009D2C40">
      <w:pPr>
        <w:widowControl w:val="0"/>
        <w:autoSpaceDE w:val="0"/>
        <w:ind w:firstLine="851"/>
        <w:jc w:val="both"/>
        <w:rPr>
          <w:rFonts w:ascii="Arial" w:hAnsi="Arial" w:cs="Arial"/>
          <w:i/>
          <w:sz w:val="20"/>
          <w:szCs w:val="20"/>
        </w:rPr>
      </w:pPr>
    </w:p>
    <w:p w:rsidR="00844E1F" w:rsidRPr="009D2C40" w:rsidRDefault="00844E1F" w:rsidP="009D2C40">
      <w:pPr>
        <w:numPr>
          <w:ilvl w:val="0"/>
          <w:numId w:val="45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9D2C40">
        <w:rPr>
          <w:rFonts w:ascii="Arial" w:hAnsi="Arial" w:cs="Arial"/>
          <w:b/>
          <w:i/>
          <w:sz w:val="20"/>
          <w:szCs w:val="20"/>
        </w:rPr>
        <w:t>Recomendações</w:t>
      </w:r>
    </w:p>
    <w:p w:rsidR="00844E1F" w:rsidRPr="009D2C40" w:rsidRDefault="00844E1F" w:rsidP="009D2C40">
      <w:pPr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 xml:space="preserve">Os avaliadores, em comum acordo, recomendam à Instituição os seguintes aperfeiçoamentos ao </w:t>
      </w:r>
      <w:r w:rsidR="0016152E">
        <w:rPr>
          <w:rFonts w:ascii="Arial" w:hAnsi="Arial" w:cs="Arial"/>
          <w:i/>
          <w:sz w:val="20"/>
          <w:szCs w:val="20"/>
        </w:rPr>
        <w:t>C</w:t>
      </w:r>
      <w:r w:rsidRPr="009D2C40">
        <w:rPr>
          <w:rFonts w:ascii="Arial" w:hAnsi="Arial" w:cs="Arial"/>
          <w:i/>
          <w:sz w:val="20"/>
          <w:szCs w:val="20"/>
        </w:rPr>
        <w:t>urso:</w:t>
      </w:r>
    </w:p>
    <w:p w:rsidR="00844E1F" w:rsidRPr="009D2C40" w:rsidRDefault="00844E1F" w:rsidP="009D2C40">
      <w:pPr>
        <w:numPr>
          <w:ilvl w:val="0"/>
          <w:numId w:val="46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>É urgente que as entidades governamentais (Prefeitura Municipal de Cruzeiro, Governo do Estado de São Paulo e a Fatec) realizem esforços para efetuarem a construção de um novo prédio.</w:t>
      </w:r>
    </w:p>
    <w:p w:rsidR="00844E1F" w:rsidRPr="009D2C40" w:rsidRDefault="00844E1F" w:rsidP="009D2C40">
      <w:pPr>
        <w:numPr>
          <w:ilvl w:val="0"/>
          <w:numId w:val="46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 xml:space="preserve">Estruturar os espaços destinados aos laboratórios de informática, e ampliando e atualizando os laboratórios para as ênfases de Banco de Dados e de Redes de Computadores, e upgrade de </w:t>
      </w:r>
      <w:r w:rsidRPr="009D2C40">
        <w:rPr>
          <w:rFonts w:ascii="Arial" w:hAnsi="Arial" w:cs="Arial"/>
          <w:i/>
          <w:sz w:val="20"/>
          <w:szCs w:val="20"/>
        </w:rPr>
        <w:lastRenderedPageBreak/>
        <w:t>memória dos laboratórios de uso comum. Em particular</w:t>
      </w:r>
      <w:r w:rsidRPr="009D2C40">
        <w:rPr>
          <w:rFonts w:ascii="Arial" w:hAnsi="Arial" w:cs="Arial"/>
          <w:i/>
          <w:color w:val="000000"/>
          <w:sz w:val="20"/>
          <w:szCs w:val="20"/>
        </w:rPr>
        <w:t xml:space="preserve"> para a Ênfase de Redes de Computadores, com equipamentos e mais materiais específicos para a área</w:t>
      </w:r>
      <w:r w:rsidR="0016152E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844E1F" w:rsidRPr="009D2C40" w:rsidRDefault="00844E1F" w:rsidP="009D2C40">
      <w:pPr>
        <w:numPr>
          <w:ilvl w:val="0"/>
          <w:numId w:val="46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>Como foi alegado falta de espaço físico para a construção de mais laboratórios, bem como a necessidade de mais um laboratório comum ao curso, sugere-se a aquisição de computadores portáteis (notebook) no sentido de criar uma alternativa para realizar as aulas práticas</w:t>
      </w:r>
      <w:r w:rsidR="0016152E">
        <w:rPr>
          <w:rFonts w:ascii="Arial" w:hAnsi="Arial" w:cs="Arial"/>
          <w:i/>
          <w:sz w:val="20"/>
          <w:szCs w:val="20"/>
        </w:rPr>
        <w:t>, usando a própria sala de aula.</w:t>
      </w:r>
    </w:p>
    <w:p w:rsidR="00844E1F" w:rsidRPr="009D2C40" w:rsidRDefault="00844E1F" w:rsidP="009D2C40">
      <w:pPr>
        <w:numPr>
          <w:ilvl w:val="0"/>
          <w:numId w:val="46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>Vale destacar também, que o acesso a Internet via Wireless disponível atualmente deixa muito a desejar, com pouco link e com muitos períodos de indisponibilidade do serviço. Dessa forma recomenda-se uma breve reestruturação dos se</w:t>
      </w:r>
      <w:r w:rsidR="0016152E">
        <w:rPr>
          <w:rFonts w:ascii="Arial" w:hAnsi="Arial" w:cs="Arial"/>
          <w:i/>
          <w:sz w:val="20"/>
          <w:szCs w:val="20"/>
        </w:rPr>
        <w:t>rviços de Internet via Wireless.</w:t>
      </w:r>
    </w:p>
    <w:p w:rsidR="00844E1F" w:rsidRPr="009D2C40" w:rsidRDefault="00844E1F" w:rsidP="009D2C40">
      <w:pPr>
        <w:numPr>
          <w:ilvl w:val="0"/>
          <w:numId w:val="46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>A Biblioteca necessita de melhorias em termos de:</w:t>
      </w:r>
    </w:p>
    <w:p w:rsidR="00844E1F" w:rsidRPr="009D2C40" w:rsidRDefault="00921FCF" w:rsidP="009D2C40">
      <w:pPr>
        <w:suppressAutoHyphens/>
        <w:ind w:left="1440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9D2C40">
        <w:rPr>
          <w:rFonts w:ascii="Arial" w:hAnsi="Arial" w:cs="Arial"/>
          <w:i/>
          <w:sz w:val="20"/>
          <w:szCs w:val="20"/>
        </w:rPr>
        <w:t>a</w:t>
      </w:r>
      <w:proofErr w:type="gramEnd"/>
      <w:r w:rsidRPr="009D2C40">
        <w:rPr>
          <w:rFonts w:ascii="Arial" w:hAnsi="Arial" w:cs="Arial"/>
          <w:i/>
          <w:sz w:val="20"/>
          <w:szCs w:val="20"/>
        </w:rPr>
        <w:t>)</w:t>
      </w:r>
      <w:r w:rsidR="0016152E">
        <w:rPr>
          <w:rFonts w:ascii="Arial" w:hAnsi="Arial" w:cs="Arial"/>
          <w:i/>
          <w:sz w:val="20"/>
          <w:szCs w:val="20"/>
        </w:rPr>
        <w:t>i</w:t>
      </w:r>
      <w:r w:rsidR="00844E1F" w:rsidRPr="009D2C40">
        <w:rPr>
          <w:rFonts w:ascii="Arial" w:hAnsi="Arial" w:cs="Arial"/>
          <w:i/>
          <w:sz w:val="20"/>
          <w:szCs w:val="20"/>
        </w:rPr>
        <w:t>nformatização do acervo para consulta e empréstimos;</w:t>
      </w:r>
    </w:p>
    <w:p w:rsidR="00844E1F" w:rsidRPr="009D2C40" w:rsidRDefault="00921FCF" w:rsidP="009D2C40">
      <w:pPr>
        <w:suppressAutoHyphens/>
        <w:ind w:left="144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 xml:space="preserve">b) </w:t>
      </w:r>
      <w:r w:rsidR="0016152E">
        <w:rPr>
          <w:rFonts w:ascii="Arial" w:hAnsi="Arial" w:cs="Arial"/>
          <w:i/>
          <w:sz w:val="20"/>
          <w:szCs w:val="20"/>
        </w:rPr>
        <w:t>a</w:t>
      </w:r>
      <w:r w:rsidR="00844E1F" w:rsidRPr="009D2C40">
        <w:rPr>
          <w:rFonts w:ascii="Arial" w:hAnsi="Arial" w:cs="Arial"/>
          <w:i/>
          <w:sz w:val="20"/>
          <w:szCs w:val="20"/>
        </w:rPr>
        <w:t>mpliar o número de exemplares da bibliografia básica. Atualmente a Biblioteca oferece, em média, dois a três exemplares de cada obra</w:t>
      </w:r>
      <w:r w:rsidR="0016152E">
        <w:rPr>
          <w:rFonts w:ascii="Arial" w:hAnsi="Arial" w:cs="Arial"/>
          <w:i/>
          <w:sz w:val="20"/>
          <w:szCs w:val="20"/>
        </w:rPr>
        <w:t>.</w:t>
      </w:r>
    </w:p>
    <w:p w:rsidR="00844E1F" w:rsidRDefault="00844E1F" w:rsidP="009D2C40">
      <w:pPr>
        <w:numPr>
          <w:ilvl w:val="0"/>
          <w:numId w:val="46"/>
        </w:numPr>
        <w:suppressAutoHyphens/>
        <w:jc w:val="both"/>
        <w:rPr>
          <w:rFonts w:ascii="Arial" w:hAnsi="Arial" w:cs="Arial"/>
          <w:bCs/>
          <w:i/>
          <w:sz w:val="20"/>
          <w:szCs w:val="20"/>
        </w:rPr>
      </w:pPr>
      <w:r w:rsidRPr="009D2C40">
        <w:rPr>
          <w:rFonts w:ascii="Arial" w:hAnsi="Arial" w:cs="Arial"/>
          <w:bCs/>
          <w:i/>
          <w:sz w:val="20"/>
          <w:szCs w:val="20"/>
        </w:rPr>
        <w:t>É importante destacar que o corpo docente é qualificado e preparado para o exercício do magistério superior. Na sua grande maioria é composto por Mestres. Durante a entrevista com os discentes, estes elogiaram a experiência, o empenho e motivação dos professores do curso avaliado.</w:t>
      </w:r>
    </w:p>
    <w:p w:rsidR="002E6DCB" w:rsidRPr="009D2C40" w:rsidRDefault="002E6DCB" w:rsidP="002E6DCB">
      <w:pPr>
        <w:suppressAutoHyphens/>
        <w:ind w:left="720"/>
        <w:jc w:val="both"/>
        <w:rPr>
          <w:rFonts w:ascii="Arial" w:hAnsi="Arial" w:cs="Arial"/>
          <w:bCs/>
          <w:i/>
          <w:sz w:val="20"/>
          <w:szCs w:val="20"/>
        </w:rPr>
      </w:pPr>
    </w:p>
    <w:p w:rsidR="00844E1F" w:rsidRPr="009D2C40" w:rsidRDefault="00CB63E3" w:rsidP="009D2C40">
      <w:pPr>
        <w:suppressAutoHyphens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bCs/>
          <w:i/>
          <w:sz w:val="20"/>
          <w:szCs w:val="20"/>
        </w:rPr>
        <w:t xml:space="preserve">Após emitir as considerações supracitadas, ao final </w:t>
      </w:r>
      <w:r w:rsidR="0016152E">
        <w:rPr>
          <w:rFonts w:ascii="Arial" w:hAnsi="Arial" w:cs="Arial"/>
          <w:bCs/>
          <w:i/>
          <w:sz w:val="20"/>
          <w:szCs w:val="20"/>
        </w:rPr>
        <w:t>os E</w:t>
      </w:r>
      <w:r w:rsidR="002A5AE3" w:rsidRPr="009D2C40">
        <w:rPr>
          <w:rFonts w:ascii="Arial" w:hAnsi="Arial" w:cs="Arial"/>
          <w:bCs/>
          <w:i/>
          <w:sz w:val="20"/>
          <w:szCs w:val="20"/>
        </w:rPr>
        <w:t xml:space="preserve">specialistas manifestam-se </w:t>
      </w:r>
      <w:proofErr w:type="gramStart"/>
      <w:r w:rsidR="002A5AE3" w:rsidRPr="009D2C40">
        <w:rPr>
          <w:rFonts w:ascii="Arial" w:hAnsi="Arial" w:cs="Arial"/>
          <w:bCs/>
          <w:i/>
          <w:sz w:val="20"/>
          <w:szCs w:val="20"/>
        </w:rPr>
        <w:t>favorável ao pleito da IES, nos termos a seguir transcritos</w:t>
      </w:r>
      <w:proofErr w:type="gramEnd"/>
      <w:r w:rsidR="002A5AE3" w:rsidRPr="009D2C40">
        <w:rPr>
          <w:rFonts w:ascii="Arial" w:hAnsi="Arial" w:cs="Arial"/>
          <w:bCs/>
          <w:i/>
          <w:sz w:val="20"/>
          <w:szCs w:val="20"/>
        </w:rPr>
        <w:t>: “</w:t>
      </w:r>
      <w:r w:rsidR="00844E1F" w:rsidRPr="009D2C40">
        <w:rPr>
          <w:rFonts w:ascii="Arial" w:hAnsi="Arial" w:cs="Arial"/>
          <w:i/>
          <w:sz w:val="20"/>
          <w:szCs w:val="20"/>
        </w:rPr>
        <w:t xml:space="preserve">Os avaliadores, em face aos resultados obtidos em seus trabalhos e considerando as recomendações propostas, são favoráveis à aprovação da </w:t>
      </w:r>
      <w:r w:rsidR="00844E1F" w:rsidRPr="009D2C40">
        <w:rPr>
          <w:rFonts w:ascii="Arial" w:hAnsi="Arial" w:cs="Arial"/>
          <w:b/>
          <w:i/>
          <w:sz w:val="20"/>
          <w:szCs w:val="20"/>
        </w:rPr>
        <w:t>renovação de</w:t>
      </w:r>
      <w:r w:rsidR="00844E1F" w:rsidRPr="009D2C40">
        <w:rPr>
          <w:rFonts w:ascii="Arial" w:hAnsi="Arial" w:cs="Arial"/>
          <w:i/>
          <w:sz w:val="20"/>
          <w:szCs w:val="20"/>
        </w:rPr>
        <w:t xml:space="preserve"> </w:t>
      </w:r>
      <w:r w:rsidR="00844E1F" w:rsidRPr="009D2C40">
        <w:rPr>
          <w:rFonts w:ascii="Arial" w:hAnsi="Arial" w:cs="Arial"/>
          <w:b/>
          <w:i/>
          <w:sz w:val="20"/>
          <w:szCs w:val="20"/>
        </w:rPr>
        <w:t xml:space="preserve">reconhecimento </w:t>
      </w:r>
      <w:r w:rsidR="00844E1F" w:rsidRPr="009D2C40">
        <w:rPr>
          <w:rFonts w:ascii="Arial" w:hAnsi="Arial" w:cs="Arial"/>
          <w:i/>
          <w:sz w:val="20"/>
          <w:szCs w:val="20"/>
        </w:rPr>
        <w:t>do Curso Superior de Tecnologia em Banco de Dados e Curso Superior de Tecnologia em Redes de Computadores</w:t>
      </w:r>
      <w:r w:rsidR="0016152E">
        <w:rPr>
          <w:rFonts w:ascii="Arial" w:hAnsi="Arial" w:cs="Arial"/>
          <w:i/>
          <w:sz w:val="20"/>
          <w:szCs w:val="20"/>
        </w:rPr>
        <w:t>,</w:t>
      </w:r>
      <w:r w:rsidR="00844E1F" w:rsidRPr="009D2C40">
        <w:rPr>
          <w:rFonts w:ascii="Arial" w:hAnsi="Arial" w:cs="Arial"/>
          <w:i/>
          <w:sz w:val="20"/>
          <w:szCs w:val="20"/>
        </w:rPr>
        <w:t xml:space="preserve"> da FATEC de Cruzeiro</w:t>
      </w:r>
      <w:r w:rsidR="0016152E">
        <w:rPr>
          <w:rFonts w:ascii="Arial" w:hAnsi="Arial" w:cs="Arial"/>
          <w:i/>
          <w:sz w:val="20"/>
          <w:szCs w:val="20"/>
        </w:rPr>
        <w:t>,</w:t>
      </w:r>
      <w:r w:rsidR="00844E1F" w:rsidRPr="009D2C40">
        <w:rPr>
          <w:rFonts w:ascii="Arial" w:hAnsi="Arial" w:cs="Arial"/>
          <w:i/>
          <w:sz w:val="20"/>
          <w:szCs w:val="20"/>
        </w:rPr>
        <w:t xml:space="preserve"> pelo Conselho Estadual de Educação de São Paulo</w:t>
      </w:r>
      <w:r w:rsidR="002A5AE3" w:rsidRPr="009D2C40">
        <w:rPr>
          <w:rFonts w:ascii="Arial" w:hAnsi="Arial" w:cs="Arial"/>
          <w:i/>
          <w:sz w:val="20"/>
          <w:szCs w:val="20"/>
        </w:rPr>
        <w:t>”</w:t>
      </w:r>
      <w:r w:rsidR="00844E1F" w:rsidRPr="009D2C40">
        <w:rPr>
          <w:rFonts w:ascii="Arial" w:hAnsi="Arial" w:cs="Arial"/>
          <w:i/>
          <w:sz w:val="20"/>
          <w:szCs w:val="20"/>
        </w:rPr>
        <w:t xml:space="preserve">. </w:t>
      </w:r>
    </w:p>
    <w:p w:rsidR="001C11CA" w:rsidRDefault="001C11CA" w:rsidP="009D2C40">
      <w:pPr>
        <w:suppressAutoHyphens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9D2C40">
        <w:rPr>
          <w:rFonts w:ascii="Arial" w:hAnsi="Arial" w:cs="Arial"/>
          <w:i/>
          <w:sz w:val="20"/>
          <w:szCs w:val="20"/>
        </w:rPr>
        <w:t xml:space="preserve">Em </w:t>
      </w:r>
      <w:proofErr w:type="gramStart"/>
      <w:r w:rsidRPr="009D2C40">
        <w:rPr>
          <w:rFonts w:ascii="Arial" w:hAnsi="Arial" w:cs="Arial"/>
          <w:i/>
          <w:sz w:val="20"/>
          <w:szCs w:val="20"/>
        </w:rPr>
        <w:t>5</w:t>
      </w:r>
      <w:proofErr w:type="gramEnd"/>
      <w:r w:rsidRPr="009D2C40">
        <w:rPr>
          <w:rFonts w:ascii="Arial" w:hAnsi="Arial" w:cs="Arial"/>
          <w:i/>
          <w:sz w:val="20"/>
          <w:szCs w:val="20"/>
        </w:rPr>
        <w:t xml:space="preserve"> de outubro de 2011, o Processo foi baixado em diligência para que a IES enviasse (...) “Termo de Compromisso e cronograma de atendimento às recomendações dos especialistas, uma vez que os pontos aí arrolados já faziam parte do reconhecimento aprovado em 2009” (...)</w:t>
      </w:r>
    </w:p>
    <w:p w:rsidR="002A5AE3" w:rsidRPr="009D2C40" w:rsidRDefault="005E3494" w:rsidP="009D2C40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</w:t>
      </w:r>
      <w:r w:rsidR="0076525F" w:rsidRPr="009D2C40">
        <w:rPr>
          <w:rFonts w:ascii="Arial" w:hAnsi="Arial" w:cs="Arial"/>
          <w:sz w:val="20"/>
          <w:szCs w:val="20"/>
        </w:rPr>
        <w:t xml:space="preserve"> </w:t>
      </w:r>
      <w:r w:rsidR="0082495B" w:rsidRPr="009D2C40">
        <w:rPr>
          <w:rFonts w:ascii="Arial" w:hAnsi="Arial" w:cs="Arial"/>
          <w:sz w:val="20"/>
          <w:szCs w:val="20"/>
        </w:rPr>
        <w:t xml:space="preserve">resposta à </w:t>
      </w:r>
      <w:r w:rsidR="0076525F" w:rsidRPr="009D2C40">
        <w:rPr>
          <w:rFonts w:ascii="Arial" w:hAnsi="Arial" w:cs="Arial"/>
          <w:sz w:val="20"/>
          <w:szCs w:val="20"/>
        </w:rPr>
        <w:t xml:space="preserve">diligência foi </w:t>
      </w:r>
      <w:r w:rsidR="0082495B" w:rsidRPr="009D2C40">
        <w:rPr>
          <w:rFonts w:ascii="Arial" w:hAnsi="Arial" w:cs="Arial"/>
          <w:sz w:val="20"/>
          <w:szCs w:val="20"/>
        </w:rPr>
        <w:t>juntad</w:t>
      </w:r>
      <w:r>
        <w:rPr>
          <w:rFonts w:ascii="Arial" w:hAnsi="Arial" w:cs="Arial"/>
          <w:sz w:val="20"/>
          <w:szCs w:val="20"/>
        </w:rPr>
        <w:t>o</w:t>
      </w:r>
      <w:r w:rsidR="0082495B" w:rsidRPr="009D2C40">
        <w:rPr>
          <w:rFonts w:ascii="Arial" w:hAnsi="Arial" w:cs="Arial"/>
          <w:sz w:val="20"/>
          <w:szCs w:val="20"/>
        </w:rPr>
        <w:t xml:space="preserve"> aos autos o Ofício 690/11- GDS, de 10 de novembro de 2011, e declaração das providências adotadas até aquela data. </w:t>
      </w:r>
      <w:r w:rsidR="00BE2B49" w:rsidRPr="009D2C40">
        <w:rPr>
          <w:rFonts w:ascii="Arial" w:hAnsi="Arial" w:cs="Arial"/>
          <w:sz w:val="20"/>
          <w:szCs w:val="20"/>
        </w:rPr>
        <w:t>Observa-se que a instituição não atendeu plenamente à diligência, apenas encaminhou resposta do que foi realizado e apenas justificou o que estava em andamento (</w:t>
      </w:r>
      <w:r w:rsidR="0082495B" w:rsidRPr="009D2C40">
        <w:rPr>
          <w:rFonts w:ascii="Arial" w:hAnsi="Arial" w:cs="Arial"/>
          <w:sz w:val="20"/>
          <w:szCs w:val="20"/>
        </w:rPr>
        <w:t>fls. 3</w:t>
      </w:r>
      <w:r w:rsidR="00BE2B49" w:rsidRPr="009D2C40">
        <w:rPr>
          <w:rFonts w:ascii="Arial" w:hAnsi="Arial" w:cs="Arial"/>
          <w:sz w:val="20"/>
          <w:szCs w:val="20"/>
        </w:rPr>
        <w:t>5</w:t>
      </w:r>
      <w:r w:rsidR="0082495B" w:rsidRPr="009D2C40">
        <w:rPr>
          <w:rFonts w:ascii="Arial" w:hAnsi="Arial" w:cs="Arial"/>
          <w:sz w:val="20"/>
          <w:szCs w:val="20"/>
        </w:rPr>
        <w:t xml:space="preserve"> </w:t>
      </w:r>
      <w:r w:rsidR="00BE2B49" w:rsidRPr="009D2C40">
        <w:rPr>
          <w:rFonts w:ascii="Arial" w:hAnsi="Arial" w:cs="Arial"/>
          <w:sz w:val="20"/>
          <w:szCs w:val="20"/>
        </w:rPr>
        <w:t>a</w:t>
      </w:r>
      <w:r w:rsidR="0082495B" w:rsidRPr="009D2C40">
        <w:rPr>
          <w:rFonts w:ascii="Arial" w:hAnsi="Arial" w:cs="Arial"/>
          <w:sz w:val="20"/>
          <w:szCs w:val="20"/>
        </w:rPr>
        <w:t xml:space="preserve"> 37</w:t>
      </w:r>
      <w:r w:rsidR="00BE2B49" w:rsidRPr="009D2C40">
        <w:rPr>
          <w:rFonts w:ascii="Arial" w:hAnsi="Arial" w:cs="Arial"/>
          <w:sz w:val="20"/>
          <w:szCs w:val="20"/>
        </w:rPr>
        <w:t xml:space="preserve">), deixando de apresentar o solicitado cronograma e Termo de Compromisso. </w:t>
      </w:r>
    </w:p>
    <w:p w:rsidR="007F0617" w:rsidRPr="009D2C40" w:rsidRDefault="002A5AE3" w:rsidP="009D2C40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9D2C40">
        <w:rPr>
          <w:rFonts w:ascii="Arial" w:hAnsi="Arial" w:cs="Arial"/>
          <w:sz w:val="20"/>
          <w:szCs w:val="20"/>
        </w:rPr>
        <w:t>Após análise das informações preliminares da AT e da análise dos especialistas, acolho manifestação dos Especialistas e reforço suas recomendações no sentido de que as autoridades públicas, estaduais e municipais, realizem investimentos nas condições de infraestrutura física e de equipamentos, de modo a garantir a qualidade da oferta dos cursos mantidos pel</w:t>
      </w:r>
      <w:r w:rsidR="007F0617" w:rsidRPr="009D2C40">
        <w:rPr>
          <w:rFonts w:ascii="Arial" w:hAnsi="Arial" w:cs="Arial"/>
          <w:sz w:val="20"/>
          <w:szCs w:val="20"/>
        </w:rPr>
        <w:t xml:space="preserve">o Centro Estadual </w:t>
      </w:r>
      <w:r w:rsidR="00B3202A">
        <w:rPr>
          <w:rFonts w:ascii="Arial" w:hAnsi="Arial" w:cs="Arial"/>
          <w:sz w:val="20"/>
          <w:szCs w:val="20"/>
        </w:rPr>
        <w:t xml:space="preserve">de Educação </w:t>
      </w:r>
      <w:r w:rsidR="007F0617" w:rsidRPr="009D2C40">
        <w:rPr>
          <w:rFonts w:ascii="Arial" w:hAnsi="Arial" w:cs="Arial"/>
          <w:sz w:val="20"/>
          <w:szCs w:val="20"/>
        </w:rPr>
        <w:t>Tecnológic</w:t>
      </w:r>
      <w:r w:rsidR="00CC73A9">
        <w:rPr>
          <w:rFonts w:ascii="Arial" w:hAnsi="Arial" w:cs="Arial"/>
          <w:sz w:val="20"/>
          <w:szCs w:val="20"/>
        </w:rPr>
        <w:t>a</w:t>
      </w:r>
      <w:r w:rsidR="007F0617" w:rsidRPr="009D2C40">
        <w:rPr>
          <w:rFonts w:ascii="Arial" w:hAnsi="Arial" w:cs="Arial"/>
          <w:sz w:val="20"/>
          <w:szCs w:val="20"/>
        </w:rPr>
        <w:t xml:space="preserve"> da Paula Souza.</w:t>
      </w:r>
    </w:p>
    <w:p w:rsidR="00DD3AD7" w:rsidRPr="009D2C40" w:rsidRDefault="00BE2B49" w:rsidP="009D2C40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9D2C40">
        <w:rPr>
          <w:rFonts w:ascii="Arial" w:hAnsi="Arial" w:cs="Arial"/>
          <w:sz w:val="20"/>
          <w:szCs w:val="20"/>
        </w:rPr>
        <w:t xml:space="preserve">Para evitar o prejuízo aos alunos, manifesto-me favorável à </w:t>
      </w:r>
      <w:r w:rsidR="0016152E">
        <w:rPr>
          <w:rFonts w:ascii="Arial" w:hAnsi="Arial" w:cs="Arial"/>
          <w:sz w:val="20"/>
          <w:szCs w:val="20"/>
        </w:rPr>
        <w:t>R</w:t>
      </w:r>
      <w:r w:rsidRPr="009D2C40">
        <w:rPr>
          <w:rFonts w:ascii="Arial" w:hAnsi="Arial" w:cs="Arial"/>
          <w:sz w:val="20"/>
          <w:szCs w:val="20"/>
        </w:rPr>
        <w:t>enovação d</w:t>
      </w:r>
      <w:r w:rsidR="003B0898">
        <w:rPr>
          <w:rFonts w:ascii="Arial" w:hAnsi="Arial" w:cs="Arial"/>
          <w:sz w:val="20"/>
          <w:szCs w:val="20"/>
        </w:rPr>
        <w:t>o</w:t>
      </w:r>
      <w:r w:rsidRPr="009D2C40">
        <w:rPr>
          <w:rFonts w:ascii="Arial" w:hAnsi="Arial" w:cs="Arial"/>
          <w:sz w:val="20"/>
          <w:szCs w:val="20"/>
        </w:rPr>
        <w:t xml:space="preserve"> </w:t>
      </w:r>
      <w:r w:rsidR="0016152E">
        <w:rPr>
          <w:rFonts w:ascii="Arial" w:hAnsi="Arial" w:cs="Arial"/>
          <w:sz w:val="20"/>
          <w:szCs w:val="20"/>
        </w:rPr>
        <w:t>Reconhecimento do C</w:t>
      </w:r>
      <w:r w:rsidRPr="009D2C40">
        <w:rPr>
          <w:rFonts w:ascii="Arial" w:hAnsi="Arial" w:cs="Arial"/>
          <w:sz w:val="20"/>
          <w:szCs w:val="20"/>
        </w:rPr>
        <w:t xml:space="preserve">urso solicitado, por um período de </w:t>
      </w:r>
      <w:proofErr w:type="gramStart"/>
      <w:r w:rsidR="00DD3AD7" w:rsidRPr="009D2C40">
        <w:rPr>
          <w:rFonts w:ascii="Arial" w:hAnsi="Arial" w:cs="Arial"/>
          <w:sz w:val="20"/>
          <w:szCs w:val="20"/>
        </w:rPr>
        <w:t>2</w:t>
      </w:r>
      <w:proofErr w:type="gramEnd"/>
      <w:r w:rsidR="00DD3AD7" w:rsidRPr="009D2C40">
        <w:rPr>
          <w:rFonts w:ascii="Arial" w:hAnsi="Arial" w:cs="Arial"/>
          <w:sz w:val="20"/>
          <w:szCs w:val="20"/>
        </w:rPr>
        <w:t xml:space="preserve"> </w:t>
      </w:r>
      <w:r w:rsidRPr="009D2C40">
        <w:rPr>
          <w:rFonts w:ascii="Arial" w:hAnsi="Arial" w:cs="Arial"/>
          <w:sz w:val="20"/>
          <w:szCs w:val="20"/>
        </w:rPr>
        <w:t>(</w:t>
      </w:r>
      <w:r w:rsidR="00DD3AD7" w:rsidRPr="009D2C40">
        <w:rPr>
          <w:rFonts w:ascii="Arial" w:hAnsi="Arial" w:cs="Arial"/>
          <w:sz w:val="20"/>
          <w:szCs w:val="20"/>
        </w:rPr>
        <w:t>dois</w:t>
      </w:r>
      <w:r w:rsidRPr="009D2C40">
        <w:rPr>
          <w:rFonts w:ascii="Arial" w:hAnsi="Arial" w:cs="Arial"/>
          <w:sz w:val="20"/>
          <w:szCs w:val="20"/>
        </w:rPr>
        <w:t>) anos, contados a partir</w:t>
      </w:r>
      <w:r w:rsidR="00DD3AD7" w:rsidRPr="009D2C40">
        <w:rPr>
          <w:rFonts w:ascii="Arial" w:hAnsi="Arial" w:cs="Arial"/>
          <w:sz w:val="20"/>
          <w:szCs w:val="20"/>
        </w:rPr>
        <w:t xml:space="preserve"> de 17/10/2011, quando venceu o prazo de reconhecimento constante do Parecer CEE</w:t>
      </w:r>
      <w:r w:rsidR="003B0898">
        <w:rPr>
          <w:rFonts w:ascii="Arial" w:hAnsi="Arial" w:cs="Arial"/>
          <w:sz w:val="20"/>
          <w:szCs w:val="20"/>
        </w:rPr>
        <w:t xml:space="preserve"> nº </w:t>
      </w:r>
      <w:r w:rsidR="00DD3AD7" w:rsidRPr="009D2C40">
        <w:rPr>
          <w:rFonts w:ascii="Arial" w:hAnsi="Arial" w:cs="Arial"/>
          <w:sz w:val="20"/>
          <w:szCs w:val="20"/>
        </w:rPr>
        <w:t xml:space="preserve"> 360/2009, conforme Portaria C</w:t>
      </w:r>
      <w:r w:rsidR="003B0898">
        <w:rPr>
          <w:rFonts w:ascii="Arial" w:hAnsi="Arial" w:cs="Arial"/>
          <w:sz w:val="20"/>
          <w:szCs w:val="20"/>
        </w:rPr>
        <w:t>EE</w:t>
      </w:r>
      <w:r w:rsidR="00DD3AD7" w:rsidRPr="009D2C40">
        <w:rPr>
          <w:rFonts w:ascii="Arial" w:hAnsi="Arial" w:cs="Arial"/>
          <w:sz w:val="20"/>
          <w:szCs w:val="20"/>
        </w:rPr>
        <w:t>/GP nº 338/2009, publicada no DOE de 17/10/2009.</w:t>
      </w:r>
    </w:p>
    <w:p w:rsidR="007F0617" w:rsidRDefault="007F0617" w:rsidP="009D2C40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2E6DCB" w:rsidRDefault="002E6DCB" w:rsidP="009D2C40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2E6DCB" w:rsidRPr="009D2C40" w:rsidRDefault="002E6DCB" w:rsidP="009D2C40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7F0617" w:rsidRPr="009D2C40" w:rsidRDefault="007F0617" w:rsidP="009D2C40">
      <w:pPr>
        <w:suppressAutoHyphens/>
        <w:jc w:val="both"/>
        <w:rPr>
          <w:rFonts w:ascii="Arial" w:hAnsi="Arial" w:cs="Arial"/>
          <w:b/>
        </w:rPr>
      </w:pPr>
      <w:r w:rsidRPr="009D2C40">
        <w:rPr>
          <w:rFonts w:ascii="Arial" w:hAnsi="Arial" w:cs="Arial"/>
          <w:b/>
        </w:rPr>
        <w:lastRenderedPageBreak/>
        <w:t>2. CONCLUSÃO</w:t>
      </w:r>
    </w:p>
    <w:p w:rsidR="00DD3AD7" w:rsidRPr="009D2C40" w:rsidRDefault="007F0617" w:rsidP="009D2C4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9D2C40">
        <w:rPr>
          <w:rFonts w:ascii="Arial" w:hAnsi="Arial" w:cs="Arial"/>
          <w:sz w:val="20"/>
          <w:szCs w:val="20"/>
        </w:rPr>
        <w:t xml:space="preserve">Aprova-se, com fundamento na Deliberação CEE nº 99/2010, o pedido de </w:t>
      </w:r>
      <w:r w:rsidR="009D2C40">
        <w:rPr>
          <w:rFonts w:ascii="Arial" w:hAnsi="Arial" w:cs="Arial"/>
          <w:sz w:val="20"/>
          <w:szCs w:val="20"/>
        </w:rPr>
        <w:t>R</w:t>
      </w:r>
      <w:r w:rsidRPr="009D2C40">
        <w:rPr>
          <w:rFonts w:ascii="Arial" w:hAnsi="Arial" w:cs="Arial"/>
          <w:sz w:val="20"/>
          <w:szCs w:val="20"/>
        </w:rPr>
        <w:t>enovação d</w:t>
      </w:r>
      <w:r w:rsidR="009D2C40">
        <w:rPr>
          <w:rFonts w:ascii="Arial" w:hAnsi="Arial" w:cs="Arial"/>
          <w:sz w:val="20"/>
          <w:szCs w:val="20"/>
        </w:rPr>
        <w:t>o</w:t>
      </w:r>
      <w:r w:rsidRPr="009D2C40">
        <w:rPr>
          <w:rFonts w:ascii="Arial" w:hAnsi="Arial" w:cs="Arial"/>
          <w:sz w:val="20"/>
          <w:szCs w:val="20"/>
        </w:rPr>
        <w:t xml:space="preserve"> </w:t>
      </w:r>
      <w:r w:rsidR="009D2C40">
        <w:rPr>
          <w:rFonts w:ascii="Arial" w:hAnsi="Arial" w:cs="Arial"/>
          <w:sz w:val="20"/>
          <w:szCs w:val="20"/>
        </w:rPr>
        <w:t>R</w:t>
      </w:r>
      <w:r w:rsidRPr="009D2C40">
        <w:rPr>
          <w:rFonts w:ascii="Arial" w:hAnsi="Arial" w:cs="Arial"/>
          <w:sz w:val="20"/>
          <w:szCs w:val="20"/>
        </w:rPr>
        <w:t xml:space="preserve">econhecimento do </w:t>
      </w:r>
      <w:r w:rsidR="001C11CA" w:rsidRPr="009D2C40">
        <w:rPr>
          <w:rFonts w:ascii="Arial" w:hAnsi="Arial" w:cs="Arial"/>
          <w:sz w:val="20"/>
          <w:szCs w:val="20"/>
        </w:rPr>
        <w:t xml:space="preserve">Curso Superior de Tecnologia em Banco de Dados e </w:t>
      </w:r>
      <w:r w:rsidR="003D50F1">
        <w:rPr>
          <w:rFonts w:ascii="Arial" w:hAnsi="Arial" w:cs="Arial"/>
          <w:sz w:val="20"/>
          <w:szCs w:val="20"/>
        </w:rPr>
        <w:t xml:space="preserve">do </w:t>
      </w:r>
      <w:r w:rsidR="001C11CA" w:rsidRPr="009D2C40">
        <w:rPr>
          <w:rFonts w:ascii="Arial" w:hAnsi="Arial" w:cs="Arial"/>
          <w:sz w:val="20"/>
          <w:szCs w:val="20"/>
        </w:rPr>
        <w:t>Curso Superior de Tecnologia em Redes de Computadores</w:t>
      </w:r>
      <w:r w:rsidR="0016152E">
        <w:rPr>
          <w:rFonts w:ascii="Arial" w:hAnsi="Arial" w:cs="Arial"/>
          <w:sz w:val="20"/>
          <w:szCs w:val="20"/>
        </w:rPr>
        <w:t>,</w:t>
      </w:r>
      <w:r w:rsidR="001C11CA" w:rsidRPr="009D2C40">
        <w:rPr>
          <w:rFonts w:ascii="Arial" w:hAnsi="Arial" w:cs="Arial"/>
          <w:sz w:val="20"/>
          <w:szCs w:val="20"/>
        </w:rPr>
        <w:t xml:space="preserve"> </w:t>
      </w:r>
      <w:r w:rsidR="00031C69">
        <w:rPr>
          <w:rFonts w:ascii="Arial" w:hAnsi="Arial" w:cs="Arial"/>
          <w:sz w:val="20"/>
          <w:szCs w:val="20"/>
        </w:rPr>
        <w:t>oferecido</w:t>
      </w:r>
      <w:r w:rsidR="0016152E">
        <w:rPr>
          <w:rFonts w:ascii="Arial" w:hAnsi="Arial" w:cs="Arial"/>
          <w:sz w:val="20"/>
          <w:szCs w:val="20"/>
        </w:rPr>
        <w:t>s</w:t>
      </w:r>
      <w:r w:rsidR="00031C69">
        <w:rPr>
          <w:rFonts w:ascii="Arial" w:hAnsi="Arial" w:cs="Arial"/>
          <w:sz w:val="20"/>
          <w:szCs w:val="20"/>
        </w:rPr>
        <w:t xml:space="preserve"> pela </w:t>
      </w:r>
      <w:r w:rsidR="001C11CA" w:rsidRPr="009D2C40">
        <w:rPr>
          <w:rFonts w:ascii="Arial" w:hAnsi="Arial" w:cs="Arial"/>
          <w:sz w:val="20"/>
          <w:szCs w:val="20"/>
        </w:rPr>
        <w:t>F</w:t>
      </w:r>
      <w:r w:rsidR="009D2C40">
        <w:rPr>
          <w:rFonts w:ascii="Arial" w:hAnsi="Arial" w:cs="Arial"/>
          <w:sz w:val="20"/>
          <w:szCs w:val="20"/>
        </w:rPr>
        <w:t xml:space="preserve">aculdade de </w:t>
      </w:r>
      <w:r w:rsidR="001C11CA" w:rsidRPr="009D2C40">
        <w:rPr>
          <w:rFonts w:ascii="Arial" w:hAnsi="Arial" w:cs="Arial"/>
          <w:sz w:val="20"/>
          <w:szCs w:val="20"/>
        </w:rPr>
        <w:t>T</w:t>
      </w:r>
      <w:r w:rsidR="009D2C40">
        <w:rPr>
          <w:rFonts w:ascii="Arial" w:hAnsi="Arial" w:cs="Arial"/>
          <w:sz w:val="20"/>
          <w:szCs w:val="20"/>
        </w:rPr>
        <w:t xml:space="preserve">ecnologia </w:t>
      </w:r>
      <w:r w:rsidR="003D50F1">
        <w:rPr>
          <w:rFonts w:ascii="Arial" w:hAnsi="Arial" w:cs="Arial"/>
          <w:sz w:val="20"/>
          <w:szCs w:val="20"/>
        </w:rPr>
        <w:t>de Cruzeiro</w:t>
      </w:r>
      <w:r w:rsidR="00031C69">
        <w:rPr>
          <w:rFonts w:ascii="Arial" w:hAnsi="Arial" w:cs="Arial"/>
          <w:sz w:val="20"/>
          <w:szCs w:val="20"/>
        </w:rPr>
        <w:t>,</w:t>
      </w:r>
      <w:r w:rsidR="003D50F1">
        <w:rPr>
          <w:rFonts w:ascii="Arial" w:hAnsi="Arial" w:cs="Arial"/>
          <w:sz w:val="20"/>
          <w:szCs w:val="20"/>
        </w:rPr>
        <w:t xml:space="preserve"> </w:t>
      </w:r>
      <w:r w:rsidR="00031C69">
        <w:rPr>
          <w:rFonts w:ascii="Arial" w:hAnsi="Arial" w:cs="Arial"/>
          <w:sz w:val="20"/>
          <w:szCs w:val="20"/>
        </w:rPr>
        <w:t xml:space="preserve">do </w:t>
      </w:r>
      <w:r w:rsidR="003D50F1">
        <w:rPr>
          <w:rFonts w:ascii="Arial" w:hAnsi="Arial" w:cs="Arial"/>
          <w:sz w:val="20"/>
          <w:szCs w:val="20"/>
        </w:rPr>
        <w:t>Centro Estadual de Educação Tecnológica Paula Souza,</w:t>
      </w:r>
      <w:r w:rsidR="001C11CA" w:rsidRPr="009D2C40">
        <w:rPr>
          <w:rFonts w:ascii="Arial" w:hAnsi="Arial" w:cs="Arial"/>
          <w:sz w:val="20"/>
          <w:szCs w:val="20"/>
        </w:rPr>
        <w:t xml:space="preserve"> </w:t>
      </w:r>
      <w:r w:rsidR="009D2C40">
        <w:rPr>
          <w:rFonts w:ascii="Arial" w:hAnsi="Arial" w:cs="Arial"/>
          <w:sz w:val="20"/>
          <w:szCs w:val="20"/>
        </w:rPr>
        <w:t>pelo</w:t>
      </w:r>
      <w:r w:rsidR="001C11CA" w:rsidRPr="009D2C40">
        <w:rPr>
          <w:rFonts w:ascii="Arial" w:hAnsi="Arial" w:cs="Arial"/>
          <w:sz w:val="20"/>
          <w:szCs w:val="20"/>
        </w:rPr>
        <w:t xml:space="preserve"> p</w:t>
      </w:r>
      <w:r w:rsidR="00DD3AD7" w:rsidRPr="009D2C40">
        <w:rPr>
          <w:rFonts w:ascii="Arial" w:hAnsi="Arial" w:cs="Arial"/>
          <w:sz w:val="20"/>
          <w:szCs w:val="20"/>
        </w:rPr>
        <w:t>razo de</w:t>
      </w:r>
      <w:r w:rsidR="00753B76">
        <w:rPr>
          <w:rFonts w:ascii="Arial" w:hAnsi="Arial" w:cs="Arial"/>
          <w:sz w:val="20"/>
          <w:szCs w:val="20"/>
        </w:rPr>
        <w:t xml:space="preserve"> </w:t>
      </w:r>
      <w:r w:rsidR="009473EB">
        <w:rPr>
          <w:rFonts w:ascii="Arial" w:hAnsi="Arial" w:cs="Arial"/>
          <w:sz w:val="20"/>
          <w:szCs w:val="20"/>
        </w:rPr>
        <w:t>três</w:t>
      </w:r>
      <w:r w:rsidR="00DD3AD7" w:rsidRPr="009D2C40">
        <w:rPr>
          <w:rFonts w:ascii="Arial" w:hAnsi="Arial" w:cs="Arial"/>
          <w:sz w:val="20"/>
          <w:szCs w:val="20"/>
        </w:rPr>
        <w:t xml:space="preserve"> anos.</w:t>
      </w:r>
    </w:p>
    <w:p w:rsidR="007F0617" w:rsidRPr="009D2C40" w:rsidRDefault="009D2C40" w:rsidP="009D2C40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F0617" w:rsidRPr="009D2C40">
        <w:rPr>
          <w:rFonts w:ascii="Arial" w:hAnsi="Arial" w:cs="Arial"/>
          <w:sz w:val="20"/>
          <w:szCs w:val="20"/>
        </w:rPr>
        <w:t xml:space="preserve"> presente</w:t>
      </w:r>
      <w:r>
        <w:rPr>
          <w:rFonts w:ascii="Arial" w:hAnsi="Arial" w:cs="Arial"/>
          <w:sz w:val="20"/>
          <w:szCs w:val="20"/>
        </w:rPr>
        <w:t xml:space="preserve"> renovaç</w:t>
      </w:r>
      <w:r w:rsidR="003C09EC">
        <w:rPr>
          <w:rFonts w:ascii="Arial" w:hAnsi="Arial" w:cs="Arial"/>
          <w:sz w:val="20"/>
          <w:szCs w:val="20"/>
        </w:rPr>
        <w:t>ão</w:t>
      </w:r>
      <w:r w:rsidR="001615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 w:rsidR="007F0617" w:rsidRPr="009D2C40">
        <w:rPr>
          <w:rFonts w:ascii="Arial" w:hAnsi="Arial" w:cs="Arial"/>
          <w:sz w:val="20"/>
          <w:szCs w:val="20"/>
        </w:rPr>
        <w:t xml:space="preserve"> reconhecimento tornar-se-</w:t>
      </w:r>
      <w:r w:rsidR="003C09EC">
        <w:rPr>
          <w:rFonts w:ascii="Arial" w:hAnsi="Arial" w:cs="Arial"/>
          <w:sz w:val="20"/>
          <w:szCs w:val="20"/>
        </w:rPr>
        <w:t>á</w:t>
      </w:r>
      <w:r w:rsidR="007F0617" w:rsidRPr="009D2C40">
        <w:rPr>
          <w:rFonts w:ascii="Arial" w:hAnsi="Arial" w:cs="Arial"/>
          <w:sz w:val="20"/>
          <w:szCs w:val="20"/>
        </w:rPr>
        <w:t xml:space="preserve"> efetiv</w:t>
      </w:r>
      <w:r>
        <w:rPr>
          <w:rFonts w:ascii="Arial" w:hAnsi="Arial" w:cs="Arial"/>
          <w:sz w:val="20"/>
          <w:szCs w:val="20"/>
        </w:rPr>
        <w:t>a</w:t>
      </w:r>
      <w:r w:rsidR="007F0617" w:rsidRPr="009D2C40">
        <w:rPr>
          <w:rFonts w:ascii="Arial" w:hAnsi="Arial" w:cs="Arial"/>
          <w:sz w:val="20"/>
          <w:szCs w:val="20"/>
        </w:rPr>
        <w:t xml:space="preserve"> por ato próprio deste Conselho, após homologação deste Parecer pela Secretaria de Estado da Educação.</w:t>
      </w:r>
    </w:p>
    <w:p w:rsidR="009D2C40" w:rsidRPr="00FA64CA" w:rsidRDefault="009D2C40" w:rsidP="009D2C40">
      <w:pPr>
        <w:spacing w:before="120" w:after="0"/>
        <w:ind w:hanging="17"/>
        <w:jc w:val="center"/>
        <w:rPr>
          <w:rFonts w:ascii="Arial" w:hAnsi="Arial" w:cs="Arial"/>
          <w:sz w:val="20"/>
          <w:szCs w:val="20"/>
        </w:rPr>
      </w:pPr>
      <w:r w:rsidRPr="00FA64CA">
        <w:rPr>
          <w:rFonts w:ascii="Arial" w:hAnsi="Arial" w:cs="Arial"/>
          <w:sz w:val="20"/>
          <w:szCs w:val="20"/>
        </w:rPr>
        <w:t>São Paulo, 26 de março de 2012</w:t>
      </w:r>
    </w:p>
    <w:p w:rsidR="009D2C40" w:rsidRPr="00FA64CA" w:rsidRDefault="009D2C40" w:rsidP="009D2C40">
      <w:pPr>
        <w:spacing w:after="0"/>
        <w:ind w:hanging="17"/>
        <w:jc w:val="center"/>
        <w:rPr>
          <w:rFonts w:ascii="Arial" w:hAnsi="Arial" w:cs="Arial"/>
          <w:sz w:val="20"/>
          <w:szCs w:val="20"/>
        </w:rPr>
      </w:pPr>
    </w:p>
    <w:p w:rsidR="009D2C40" w:rsidRPr="00FA64CA" w:rsidRDefault="009D2C40" w:rsidP="009D2C4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64CA">
        <w:rPr>
          <w:rFonts w:ascii="Arial" w:hAnsi="Arial" w:cs="Arial"/>
          <w:b/>
          <w:sz w:val="20"/>
          <w:szCs w:val="20"/>
        </w:rPr>
        <w:t>a) Consª Neide Cruz</w:t>
      </w:r>
    </w:p>
    <w:p w:rsidR="009D2C40" w:rsidRPr="00FA64CA" w:rsidRDefault="009D2C40" w:rsidP="009D2C4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A64CA">
        <w:rPr>
          <w:rFonts w:ascii="Arial" w:hAnsi="Arial" w:cs="Arial"/>
          <w:sz w:val="20"/>
          <w:szCs w:val="20"/>
        </w:rPr>
        <w:t>Relatora</w:t>
      </w:r>
    </w:p>
    <w:p w:rsidR="00797CA2" w:rsidRDefault="00797CA2" w:rsidP="009D2C40">
      <w:pPr>
        <w:ind w:firstLine="709"/>
        <w:rPr>
          <w:rFonts w:ascii="Arial" w:hAnsi="Arial" w:cs="Arial"/>
          <w:sz w:val="20"/>
          <w:szCs w:val="20"/>
        </w:rPr>
      </w:pPr>
    </w:p>
    <w:p w:rsidR="00332D69" w:rsidRDefault="00332D69" w:rsidP="00332D69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332D69" w:rsidRDefault="00332D69" w:rsidP="00332D69">
      <w:pPr>
        <w:pStyle w:val="P3"/>
        <w:spacing w:after="200" w:line="264" w:lineRule="auto"/>
        <w:ind w:firstLine="709"/>
        <w:rPr>
          <w:rFonts w:ascii="Arial" w:hAnsi="Arial" w:cs="Arial"/>
          <w:sz w:val="20"/>
        </w:rPr>
      </w:pPr>
      <w:r w:rsidRPr="00D8187A">
        <w:rPr>
          <w:rFonts w:ascii="Arial" w:hAnsi="Arial" w:cs="Arial"/>
          <w:sz w:val="20"/>
        </w:rPr>
        <w:t>A CÂMARA DE EDUCAÇÃO SUPERIOR adota, como seu Parecer, o Voto d</w:t>
      </w:r>
      <w:r>
        <w:rPr>
          <w:rFonts w:ascii="Arial" w:hAnsi="Arial" w:cs="Arial"/>
          <w:sz w:val="20"/>
        </w:rPr>
        <w:t>a</w:t>
      </w:r>
      <w:r w:rsidRPr="00D8187A">
        <w:rPr>
          <w:rFonts w:ascii="Arial" w:hAnsi="Arial" w:cs="Arial"/>
          <w:sz w:val="20"/>
        </w:rPr>
        <w:t xml:space="preserve"> Relator</w:t>
      </w:r>
      <w:r>
        <w:rPr>
          <w:rFonts w:ascii="Arial" w:hAnsi="Arial" w:cs="Arial"/>
          <w:sz w:val="20"/>
        </w:rPr>
        <w:t>a</w:t>
      </w:r>
      <w:r w:rsidRPr="00D8187A">
        <w:rPr>
          <w:rFonts w:ascii="Arial" w:hAnsi="Arial" w:cs="Arial"/>
          <w:sz w:val="20"/>
        </w:rPr>
        <w:t>.</w:t>
      </w:r>
    </w:p>
    <w:p w:rsidR="003A486A" w:rsidRPr="00D8187A" w:rsidRDefault="003A486A" w:rsidP="00332D69">
      <w:pPr>
        <w:pStyle w:val="P3"/>
        <w:spacing w:after="200" w:line="264" w:lineRule="auto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Conselheiro Angelo Luiz Cortelazzo absteve-se em votar por motivo de foro íntimo.</w:t>
      </w:r>
    </w:p>
    <w:p w:rsidR="00332D69" w:rsidRPr="00D8187A" w:rsidRDefault="00332D69" w:rsidP="00332D69">
      <w:pPr>
        <w:pStyle w:val="P3"/>
        <w:spacing w:after="200" w:line="264" w:lineRule="auto"/>
        <w:ind w:firstLine="709"/>
        <w:rPr>
          <w:rFonts w:ascii="Arial" w:hAnsi="Arial" w:cs="Arial"/>
          <w:sz w:val="20"/>
        </w:rPr>
      </w:pPr>
      <w:r w:rsidRPr="00D8187A">
        <w:rPr>
          <w:rFonts w:ascii="Arial" w:hAnsi="Arial" w:cs="Arial"/>
          <w:sz w:val="20"/>
        </w:rPr>
        <w:t xml:space="preserve">Presentes os Conselheiros: Angelo Luiz Cortelazzo, </w:t>
      </w:r>
      <w:r>
        <w:rPr>
          <w:rFonts w:ascii="Arial" w:hAnsi="Arial" w:cs="Arial"/>
          <w:sz w:val="20"/>
        </w:rPr>
        <w:t xml:space="preserve">Arthur Fonseca Filho (ad </w:t>
      </w:r>
      <w:proofErr w:type="spellStart"/>
      <w:r>
        <w:rPr>
          <w:rFonts w:ascii="Arial" w:hAnsi="Arial" w:cs="Arial"/>
          <w:sz w:val="20"/>
        </w:rPr>
        <w:t>hoc</w:t>
      </w:r>
      <w:proofErr w:type="spellEnd"/>
      <w:r>
        <w:rPr>
          <w:rFonts w:ascii="Arial" w:hAnsi="Arial" w:cs="Arial"/>
          <w:sz w:val="20"/>
        </w:rPr>
        <w:t>),</w:t>
      </w:r>
      <w:r w:rsidRPr="00D8187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Décio </w:t>
      </w:r>
      <w:proofErr w:type="spellStart"/>
      <w:r>
        <w:rPr>
          <w:rFonts w:ascii="Arial" w:hAnsi="Arial" w:cs="Arial"/>
          <w:sz w:val="20"/>
        </w:rPr>
        <w:t>Lencioni</w:t>
      </w:r>
      <w:proofErr w:type="spellEnd"/>
      <w:r>
        <w:rPr>
          <w:rFonts w:ascii="Arial" w:hAnsi="Arial" w:cs="Arial"/>
          <w:sz w:val="20"/>
        </w:rPr>
        <w:t xml:space="preserve"> Machado, João Cardoso Palma Filho,</w:t>
      </w:r>
      <w:r w:rsidRPr="00D8187A">
        <w:rPr>
          <w:rFonts w:ascii="Arial" w:hAnsi="Arial" w:cs="Arial"/>
          <w:sz w:val="20"/>
        </w:rPr>
        <w:t xml:space="preserve"> João Grandino Rodas,</w:t>
      </w:r>
      <w:r>
        <w:rPr>
          <w:rFonts w:ascii="Arial" w:hAnsi="Arial" w:cs="Arial"/>
          <w:sz w:val="20"/>
        </w:rPr>
        <w:t xml:space="preserve"> </w:t>
      </w:r>
      <w:r w:rsidRPr="00D8187A">
        <w:rPr>
          <w:rFonts w:ascii="Arial" w:hAnsi="Arial" w:cs="Arial"/>
          <w:sz w:val="20"/>
        </w:rPr>
        <w:t>Maria Lúcia Marcondes Carvalho Vasconcelos, Milton Linhares</w:t>
      </w:r>
      <w:r>
        <w:rPr>
          <w:rFonts w:ascii="Arial" w:hAnsi="Arial" w:cs="Arial"/>
          <w:sz w:val="20"/>
        </w:rPr>
        <w:t xml:space="preserve"> e</w:t>
      </w:r>
      <w:r w:rsidRPr="00D8187A">
        <w:rPr>
          <w:rFonts w:ascii="Arial" w:hAnsi="Arial" w:cs="Arial"/>
          <w:sz w:val="20"/>
        </w:rPr>
        <w:t xml:space="preserve"> Neide Cruz.</w:t>
      </w:r>
    </w:p>
    <w:p w:rsidR="00332D69" w:rsidRPr="00D8187A" w:rsidRDefault="00332D69" w:rsidP="002E6DCB">
      <w:pPr>
        <w:pStyle w:val="P3"/>
        <w:spacing w:after="0" w:line="240" w:lineRule="auto"/>
        <w:jc w:val="center"/>
        <w:rPr>
          <w:rFonts w:ascii="Arial" w:hAnsi="Arial" w:cs="Arial"/>
          <w:sz w:val="20"/>
        </w:rPr>
      </w:pPr>
      <w:r w:rsidRPr="00D8187A">
        <w:rPr>
          <w:rFonts w:ascii="Arial" w:hAnsi="Arial" w:cs="Arial"/>
          <w:sz w:val="20"/>
        </w:rPr>
        <w:t xml:space="preserve">Sala da Câmara de Educação Superior, em </w:t>
      </w:r>
      <w:r>
        <w:rPr>
          <w:rFonts w:ascii="Arial" w:hAnsi="Arial" w:cs="Arial"/>
          <w:sz w:val="20"/>
        </w:rPr>
        <w:t>04</w:t>
      </w:r>
      <w:r w:rsidRPr="00D8187A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abril</w:t>
      </w:r>
      <w:r w:rsidRPr="00D8187A">
        <w:rPr>
          <w:rFonts w:ascii="Arial" w:hAnsi="Arial" w:cs="Arial"/>
          <w:sz w:val="20"/>
        </w:rPr>
        <w:t xml:space="preserve"> de 2012.</w:t>
      </w:r>
    </w:p>
    <w:p w:rsidR="00332D69" w:rsidRPr="00D8187A" w:rsidRDefault="00332D69" w:rsidP="002E6DCB">
      <w:pPr>
        <w:pStyle w:val="P3"/>
        <w:spacing w:after="0" w:line="240" w:lineRule="auto"/>
        <w:jc w:val="center"/>
        <w:rPr>
          <w:rFonts w:ascii="Arial" w:hAnsi="Arial" w:cs="Arial"/>
          <w:sz w:val="20"/>
        </w:rPr>
      </w:pPr>
    </w:p>
    <w:p w:rsidR="00332D69" w:rsidRPr="00D8187A" w:rsidRDefault="00332D69" w:rsidP="002E6DCB">
      <w:pPr>
        <w:numPr>
          <w:ilvl w:val="0"/>
          <w:numId w:val="48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8187A">
        <w:rPr>
          <w:rFonts w:ascii="Arial" w:hAnsi="Arial" w:cs="Arial"/>
          <w:b/>
          <w:sz w:val="20"/>
          <w:szCs w:val="20"/>
        </w:rPr>
        <w:t>Cons. Angelo Luiz Cortelazzo</w:t>
      </w:r>
    </w:p>
    <w:p w:rsidR="00332D69" w:rsidRPr="00CA2F30" w:rsidRDefault="00332D69" w:rsidP="002E6DCB">
      <w:pPr>
        <w:pStyle w:val="Cabealho"/>
        <w:tabs>
          <w:tab w:val="left" w:pos="708"/>
        </w:tabs>
        <w:ind w:left="1500"/>
        <w:jc w:val="center"/>
        <w:rPr>
          <w:rFonts w:ascii="Arial" w:hAnsi="Arial" w:cs="Arial"/>
          <w:sz w:val="20"/>
          <w:szCs w:val="20"/>
        </w:rPr>
      </w:pPr>
      <w:r w:rsidRPr="00D8187A">
        <w:rPr>
          <w:rFonts w:ascii="Arial" w:hAnsi="Arial" w:cs="Arial"/>
          <w:sz w:val="20"/>
          <w:szCs w:val="20"/>
        </w:rPr>
        <w:t>Presidente</w:t>
      </w:r>
    </w:p>
    <w:p w:rsidR="002E6DCB" w:rsidRDefault="002E6DCB" w:rsidP="002E6DCB">
      <w:pPr>
        <w:spacing w:after="0" w:line="240" w:lineRule="auto"/>
        <w:rPr>
          <w:rFonts w:ascii="Arial" w:hAnsi="Arial" w:cs="Arial"/>
          <w:sz w:val="24"/>
        </w:rPr>
      </w:pPr>
    </w:p>
    <w:p w:rsidR="002E6DCB" w:rsidRDefault="002E6DCB" w:rsidP="002E6DCB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2E6DCB" w:rsidRDefault="002E6DCB" w:rsidP="002E6DCB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2E6DCB" w:rsidRDefault="002E6DCB" w:rsidP="002E6DCB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toma conhecimento, da decisão da Câmara de Educação Superior, nos termos do Voto da Relatora.</w:t>
      </w:r>
    </w:p>
    <w:p w:rsidR="002E6DCB" w:rsidRDefault="002E6DCB" w:rsidP="002E6DCB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11 de abril de 2012.</w:t>
      </w:r>
    </w:p>
    <w:p w:rsidR="002E6DCB" w:rsidRDefault="002E6DCB" w:rsidP="002E6DCB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2E6DCB" w:rsidRDefault="002E6DCB" w:rsidP="002E6DCB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2E6DCB" w:rsidRDefault="002E6DCB" w:rsidP="002E6DCB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400EB3" w:rsidRDefault="00400EB3" w:rsidP="00400EB3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Consª.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400EB3" w:rsidRDefault="00400EB3" w:rsidP="00400EB3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No exercício da Presidência, nos termos</w:t>
      </w:r>
    </w:p>
    <w:p w:rsidR="00400EB3" w:rsidRDefault="00400EB3" w:rsidP="00400EB3">
      <w:pPr>
        <w:ind w:left="2126" w:firstLine="709"/>
        <w:rPr>
          <w:rFonts w:ascii="Arial" w:hAnsi="Arial" w:cs="Arial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sz w:val="20"/>
          <w:szCs w:val="20"/>
          <w:lang w:eastAsia="pt-BR"/>
        </w:rPr>
        <w:t>do</w:t>
      </w:r>
      <w:proofErr w:type="gramEnd"/>
      <w:r>
        <w:rPr>
          <w:rFonts w:ascii="Arial" w:hAnsi="Arial" w:cs="Arial"/>
          <w:sz w:val="20"/>
          <w:szCs w:val="20"/>
          <w:lang w:eastAsia="pt-BR"/>
        </w:rPr>
        <w:t xml:space="preserve"> Art. 11 da Deliberação CEE n° 17/73</w:t>
      </w:r>
    </w:p>
    <w:p w:rsidR="002E6DCB" w:rsidRDefault="002E6DCB" w:rsidP="002E6DCB">
      <w:pPr>
        <w:spacing w:after="0" w:line="240" w:lineRule="auto"/>
        <w:rPr>
          <w:rFonts w:ascii="Arial" w:hAnsi="Arial"/>
          <w:sz w:val="20"/>
          <w:szCs w:val="20"/>
        </w:rPr>
      </w:pPr>
    </w:p>
    <w:p w:rsidR="002E6DCB" w:rsidRDefault="002E6DCB" w:rsidP="002E6DCB">
      <w:pPr>
        <w:spacing w:after="0" w:line="240" w:lineRule="auto"/>
        <w:rPr>
          <w:rFonts w:ascii="Arial" w:hAnsi="Arial"/>
          <w:sz w:val="20"/>
          <w:szCs w:val="20"/>
        </w:rPr>
      </w:pPr>
    </w:p>
    <w:p w:rsidR="002E6DCB" w:rsidRDefault="002E6DCB" w:rsidP="002E6DCB">
      <w:pPr>
        <w:spacing w:after="0" w:line="240" w:lineRule="auto"/>
        <w:rPr>
          <w:rFonts w:ascii="Arial" w:hAnsi="Arial"/>
          <w:sz w:val="20"/>
          <w:szCs w:val="20"/>
        </w:rPr>
      </w:pPr>
    </w:p>
    <w:p w:rsidR="002E6DCB" w:rsidRDefault="002E6DCB" w:rsidP="002E6DCB">
      <w:pPr>
        <w:spacing w:after="0" w:line="240" w:lineRule="auto"/>
        <w:rPr>
          <w:rFonts w:ascii="Arial" w:hAnsi="Arial"/>
          <w:sz w:val="20"/>
          <w:szCs w:val="20"/>
        </w:rPr>
      </w:pPr>
    </w:p>
    <w:p w:rsidR="002E6DCB" w:rsidRDefault="002E6DCB" w:rsidP="002E6DCB">
      <w:pPr>
        <w:spacing w:after="0" w:line="240" w:lineRule="auto"/>
        <w:rPr>
          <w:rFonts w:ascii="Arial" w:hAnsi="Arial"/>
          <w:sz w:val="20"/>
          <w:szCs w:val="20"/>
        </w:rPr>
      </w:pPr>
    </w:p>
    <w:p w:rsidR="002E6DCB" w:rsidRDefault="002E6DCB" w:rsidP="002E6DCB">
      <w:pPr>
        <w:spacing w:after="0" w:line="240" w:lineRule="auto"/>
        <w:rPr>
          <w:rFonts w:ascii="Arial" w:hAnsi="Arial"/>
          <w:sz w:val="20"/>
          <w:szCs w:val="20"/>
        </w:rPr>
      </w:pPr>
    </w:p>
    <w:p w:rsidR="002E6DCB" w:rsidRDefault="002E6DCB" w:rsidP="002E6DCB">
      <w:pPr>
        <w:spacing w:after="0" w:line="240" w:lineRule="auto"/>
        <w:rPr>
          <w:rFonts w:ascii="Arial" w:hAnsi="Arial"/>
          <w:sz w:val="20"/>
          <w:szCs w:val="20"/>
        </w:rPr>
      </w:pPr>
    </w:p>
    <w:p w:rsidR="002E6DCB" w:rsidRDefault="002E6DCB" w:rsidP="002E6DCB">
      <w:pPr>
        <w:spacing w:after="0" w:line="240" w:lineRule="auto"/>
        <w:rPr>
          <w:rFonts w:ascii="Arial" w:hAnsi="Arial"/>
          <w:sz w:val="20"/>
          <w:szCs w:val="20"/>
        </w:rPr>
      </w:pPr>
    </w:p>
    <w:p w:rsidR="002E6DCB" w:rsidRDefault="002E6DCB" w:rsidP="002E6DCB">
      <w:pPr>
        <w:spacing w:after="0" w:line="240" w:lineRule="auto"/>
        <w:rPr>
          <w:rFonts w:ascii="Arial" w:hAnsi="Arial"/>
          <w:sz w:val="20"/>
          <w:szCs w:val="20"/>
        </w:rPr>
      </w:pPr>
    </w:p>
    <w:p w:rsidR="002E6DCB" w:rsidRDefault="002E6DCB" w:rsidP="002E6DCB">
      <w:pPr>
        <w:spacing w:after="0" w:line="240" w:lineRule="auto"/>
        <w:rPr>
          <w:rFonts w:ascii="Arial" w:hAnsi="Arial"/>
          <w:sz w:val="20"/>
          <w:szCs w:val="20"/>
        </w:rPr>
      </w:pPr>
    </w:p>
    <w:p w:rsidR="002E6DCB" w:rsidRDefault="002E6DCB" w:rsidP="002E6DCB">
      <w:pPr>
        <w:spacing w:after="0" w:line="240" w:lineRule="auto"/>
        <w:rPr>
          <w:rFonts w:ascii="Arial" w:hAnsi="Arial"/>
          <w:sz w:val="20"/>
          <w:szCs w:val="20"/>
        </w:rPr>
      </w:pPr>
    </w:p>
    <w:p w:rsidR="002E6DCB" w:rsidRDefault="002E6DCB" w:rsidP="002E6DCB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</w:t>
      </w:r>
      <w:r w:rsidR="00DE5153">
        <w:rPr>
          <w:rFonts w:ascii="Arial" w:hAnsi="Arial"/>
        </w:rPr>
        <w:t>130/12 – Publicado no DOE em 12/04/2012 - Seção I - Páginas 35 a 37</w:t>
      </w:r>
    </w:p>
    <w:p w:rsidR="00CD3808" w:rsidRDefault="00CD3808" w:rsidP="00CD3808">
      <w:pPr>
        <w:tabs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lang/>
        </w:rPr>
      </w:pPr>
      <w:r>
        <w:rPr>
          <w:rFonts w:ascii="Arial" w:eastAsia="Times New Roman" w:hAnsi="Arial" w:cs="Arial"/>
          <w:lang/>
        </w:rPr>
        <w:t xml:space="preserve">Res. SE de 27/4, </w:t>
      </w:r>
      <w:proofErr w:type="spellStart"/>
      <w:r>
        <w:rPr>
          <w:rFonts w:ascii="Arial" w:eastAsia="Times New Roman" w:hAnsi="Arial" w:cs="Arial"/>
          <w:lang/>
        </w:rPr>
        <w:t>publ</w:t>
      </w:r>
      <w:proofErr w:type="spellEnd"/>
      <w:r>
        <w:rPr>
          <w:rFonts w:ascii="Arial" w:eastAsia="Times New Roman" w:hAnsi="Arial" w:cs="Arial"/>
          <w:lang/>
        </w:rPr>
        <w:t>. DOE 28/4/2012                            Seção I                           Página 34</w:t>
      </w:r>
    </w:p>
    <w:p w:rsidR="00CD3808" w:rsidRDefault="00CD3808" w:rsidP="00CD3808">
      <w:pPr>
        <w:tabs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lang/>
        </w:rPr>
      </w:pPr>
      <w:r>
        <w:rPr>
          <w:rFonts w:ascii="Arial" w:eastAsia="Times New Roman" w:hAnsi="Arial" w:cs="Arial"/>
          <w:lang/>
        </w:rPr>
        <w:t>Portaria CEE/GP nº 157/12, DOE 5/5/2012                      Seção I                           Página 55</w:t>
      </w:r>
    </w:p>
    <w:p w:rsidR="00332D69" w:rsidRPr="009D2C40" w:rsidRDefault="00332D69" w:rsidP="002E6DCB">
      <w:pPr>
        <w:rPr>
          <w:rFonts w:ascii="Arial" w:hAnsi="Arial" w:cs="Arial"/>
          <w:sz w:val="20"/>
          <w:szCs w:val="20"/>
        </w:rPr>
      </w:pPr>
    </w:p>
    <w:sectPr w:rsidR="00332D69" w:rsidRPr="009D2C40" w:rsidSect="009A2DFE">
      <w:headerReference w:type="default" r:id="rId10"/>
      <w:headerReference w:type="first" r:id="rId11"/>
      <w:pgSz w:w="11906" w:h="16838" w:code="9"/>
      <w:pgMar w:top="1418" w:right="1134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52E" w:rsidRDefault="0016152E" w:rsidP="00A51B39">
      <w:pPr>
        <w:spacing w:after="0" w:line="240" w:lineRule="auto"/>
      </w:pPr>
      <w:r>
        <w:separator/>
      </w:r>
    </w:p>
  </w:endnote>
  <w:endnote w:type="continuationSeparator" w:id="0">
    <w:p w:rsidR="0016152E" w:rsidRDefault="0016152E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52E" w:rsidRDefault="0016152E" w:rsidP="00A51B39">
      <w:pPr>
        <w:spacing w:after="0" w:line="240" w:lineRule="auto"/>
      </w:pPr>
      <w:r>
        <w:separator/>
      </w:r>
    </w:p>
  </w:footnote>
  <w:footnote w:type="continuationSeparator" w:id="0">
    <w:p w:rsidR="0016152E" w:rsidRDefault="0016152E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2E" w:rsidRDefault="00644F14">
    <w:pPr>
      <w:pStyle w:val="Cabealho"/>
      <w:jc w:val="right"/>
    </w:pPr>
    <w:fldSimple w:instr=" PAGE   \* MERGEFORMAT ">
      <w:r w:rsidR="00CD3808">
        <w:rPr>
          <w:noProof/>
        </w:rPr>
        <w:t>11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16152E" w:rsidRPr="00C316AE" w:rsidTr="00BF2CE3">
      <w:tc>
        <w:tcPr>
          <w:tcW w:w="1384" w:type="dxa"/>
        </w:tcPr>
        <w:p w:rsidR="0016152E" w:rsidRPr="009D57EB" w:rsidRDefault="00644F14" w:rsidP="00BF2CE3">
          <w:pPr>
            <w:pStyle w:val="Cabealho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314" type="#_x0000_t75" style="position:absolute;margin-left:3.5pt;margin-top:3.9pt;width:47.3pt;height:49.9pt;z-index:251658240;mso-wrap-edited:f" wrapcoords="-600 0 -600 21032 21600 21032 21600 0 -600 0" fillcolor="window">
                <v:imagedata r:id="rId1" o:title=""/>
                <w10:wrap type="tight"/>
              </v:shape>
            </w:pict>
          </w:r>
        </w:p>
      </w:tc>
      <w:tc>
        <w:tcPr>
          <w:tcW w:w="8110" w:type="dxa"/>
        </w:tcPr>
        <w:p w:rsidR="0016152E" w:rsidRPr="00C316AE" w:rsidRDefault="0016152E" w:rsidP="00BF2CE3">
          <w:pPr>
            <w:pStyle w:val="Cabealho"/>
            <w:rPr>
              <w:sz w:val="24"/>
              <w:szCs w:val="24"/>
            </w:rPr>
          </w:pPr>
        </w:p>
        <w:p w:rsidR="0016152E" w:rsidRPr="00C316AE" w:rsidRDefault="0016152E" w:rsidP="00110DB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16152E" w:rsidRPr="00057697" w:rsidRDefault="0016152E" w:rsidP="00AF4D9B">
          <w:pPr>
            <w:spacing w:after="0" w:line="240" w:lineRule="auto"/>
            <w:rPr>
              <w:rFonts w:ascii="Arial" w:hAnsi="Arial"/>
              <w:sz w:val="18"/>
              <w:szCs w:val="18"/>
            </w:rPr>
          </w:pPr>
          <w:r w:rsidRPr="00057697">
            <w:rPr>
              <w:rFonts w:ascii="Arial" w:hAnsi="Arial"/>
              <w:sz w:val="18"/>
              <w:szCs w:val="18"/>
            </w:rPr>
            <w:t xml:space="preserve">             </w:t>
          </w:r>
          <w:r>
            <w:rPr>
              <w:rFonts w:ascii="Arial" w:hAnsi="Arial"/>
              <w:sz w:val="18"/>
              <w:szCs w:val="18"/>
            </w:rPr>
            <w:t xml:space="preserve">      </w:t>
          </w:r>
          <w:r w:rsidRPr="00057697">
            <w:rPr>
              <w:rFonts w:ascii="Arial" w:hAnsi="Arial"/>
              <w:sz w:val="18"/>
              <w:szCs w:val="18"/>
            </w:rPr>
            <w:t xml:space="preserve">     PRAÇA DA REPÚBLICA, 53 - FONE: 3255-2044</w:t>
          </w:r>
        </w:p>
        <w:p w:rsidR="0016152E" w:rsidRPr="00057697" w:rsidRDefault="0016152E" w:rsidP="00AF4D9B">
          <w:pPr>
            <w:spacing w:after="0" w:line="240" w:lineRule="auto"/>
            <w:rPr>
              <w:rFonts w:ascii="Arial" w:hAnsi="Arial"/>
              <w:sz w:val="18"/>
              <w:szCs w:val="18"/>
            </w:rPr>
          </w:pPr>
          <w:r w:rsidRPr="00057697">
            <w:rPr>
              <w:rFonts w:ascii="Arial" w:hAnsi="Arial"/>
              <w:sz w:val="18"/>
              <w:szCs w:val="18"/>
            </w:rPr>
            <w:t xml:space="preserve">                       </w:t>
          </w:r>
          <w:r>
            <w:rPr>
              <w:rFonts w:ascii="Arial" w:hAnsi="Arial"/>
              <w:sz w:val="18"/>
              <w:szCs w:val="18"/>
            </w:rPr>
            <w:t xml:space="preserve">   </w:t>
          </w:r>
          <w:r w:rsidRPr="00057697">
            <w:rPr>
              <w:rFonts w:ascii="Arial" w:hAnsi="Arial"/>
              <w:sz w:val="18"/>
              <w:szCs w:val="18"/>
            </w:rPr>
            <w:t xml:space="preserve">     CEP: 01045-903 - FAX: Nº </w:t>
          </w:r>
          <w:r>
            <w:rPr>
              <w:rFonts w:ascii="Arial" w:hAnsi="Arial"/>
              <w:sz w:val="18"/>
              <w:szCs w:val="18"/>
            </w:rPr>
            <w:t>3</w:t>
          </w:r>
          <w:r w:rsidRPr="00057697">
            <w:rPr>
              <w:rFonts w:ascii="Arial" w:hAnsi="Arial"/>
              <w:sz w:val="18"/>
              <w:szCs w:val="18"/>
            </w:rPr>
            <w:t>231-1518</w:t>
          </w:r>
        </w:p>
        <w:p w:rsidR="0016152E" w:rsidRPr="00C316AE" w:rsidRDefault="0016152E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16152E" w:rsidRDefault="0016152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singleLevel"/>
    <w:tmpl w:val="00000005"/>
    <w:name w:val="WW8Num5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7"/>
    <w:multiLevelType w:val="multilevel"/>
    <w:tmpl w:val="00000007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4">
    <w:nsid w:val="0054484B"/>
    <w:multiLevelType w:val="hybridMultilevel"/>
    <w:tmpl w:val="2B945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3F07C3"/>
    <w:multiLevelType w:val="hybridMultilevel"/>
    <w:tmpl w:val="AE56AF88"/>
    <w:lvl w:ilvl="0" w:tplc="463E199A">
      <w:start w:val="3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703B48"/>
    <w:multiLevelType w:val="hybridMultilevel"/>
    <w:tmpl w:val="D7742442"/>
    <w:lvl w:ilvl="0" w:tplc="4E8846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27075"/>
    <w:multiLevelType w:val="hybridMultilevel"/>
    <w:tmpl w:val="0BE80FC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8506CE2"/>
    <w:multiLevelType w:val="multilevel"/>
    <w:tmpl w:val="B136DB2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1A24C2"/>
    <w:multiLevelType w:val="hybridMultilevel"/>
    <w:tmpl w:val="EF1465F0"/>
    <w:lvl w:ilvl="0" w:tplc="1050237E">
      <w:start w:val="1"/>
      <w:numFmt w:val="lowerLetter"/>
      <w:lvlText w:val="%1)"/>
      <w:lvlJc w:val="left"/>
      <w:pPr>
        <w:ind w:left="15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756F9"/>
    <w:multiLevelType w:val="hybridMultilevel"/>
    <w:tmpl w:val="9498305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A3032D"/>
    <w:multiLevelType w:val="multilevel"/>
    <w:tmpl w:val="1A5226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177354"/>
    <w:multiLevelType w:val="multilevel"/>
    <w:tmpl w:val="832CA90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341C3"/>
    <w:multiLevelType w:val="multilevel"/>
    <w:tmpl w:val="3524090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B341DAD"/>
    <w:multiLevelType w:val="hybridMultilevel"/>
    <w:tmpl w:val="05665F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5309"/>
    <w:multiLevelType w:val="hybridMultilevel"/>
    <w:tmpl w:val="510EF0BE"/>
    <w:lvl w:ilvl="0" w:tplc="6C0A2E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862D0"/>
    <w:multiLevelType w:val="hybridMultilevel"/>
    <w:tmpl w:val="36106C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B87876"/>
    <w:multiLevelType w:val="multilevel"/>
    <w:tmpl w:val="396E8B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DB74FA"/>
    <w:multiLevelType w:val="hybridMultilevel"/>
    <w:tmpl w:val="D17E80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74BA6"/>
    <w:multiLevelType w:val="multilevel"/>
    <w:tmpl w:val="7E0046A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21">
    <w:nsid w:val="3A771E90"/>
    <w:multiLevelType w:val="hybridMultilevel"/>
    <w:tmpl w:val="E75EA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A52DA"/>
    <w:multiLevelType w:val="hybridMultilevel"/>
    <w:tmpl w:val="9630536E"/>
    <w:lvl w:ilvl="0" w:tplc="7F8211F8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3BC53FB5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2F2804"/>
    <w:multiLevelType w:val="hybridMultilevel"/>
    <w:tmpl w:val="DC76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062BC"/>
    <w:multiLevelType w:val="hybridMultilevel"/>
    <w:tmpl w:val="3AD8045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7">
    <w:nsid w:val="489956DC"/>
    <w:multiLevelType w:val="multilevel"/>
    <w:tmpl w:val="21E4A2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F582A52"/>
    <w:multiLevelType w:val="hybridMultilevel"/>
    <w:tmpl w:val="CB7E4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E567F9"/>
    <w:multiLevelType w:val="hybridMultilevel"/>
    <w:tmpl w:val="26A639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ED53B2"/>
    <w:multiLevelType w:val="hybridMultilevel"/>
    <w:tmpl w:val="6DBAD0E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D7DE1"/>
    <w:multiLevelType w:val="multilevel"/>
    <w:tmpl w:val="D5C8F1A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6B93C0A"/>
    <w:multiLevelType w:val="hybridMultilevel"/>
    <w:tmpl w:val="3B9090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053386"/>
    <w:multiLevelType w:val="multilevel"/>
    <w:tmpl w:val="CA54917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9282319"/>
    <w:multiLevelType w:val="hybridMultilevel"/>
    <w:tmpl w:val="B136DB28"/>
    <w:lvl w:ilvl="0" w:tplc="0416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A7B7737"/>
    <w:multiLevelType w:val="hybridMultilevel"/>
    <w:tmpl w:val="602CCFCC"/>
    <w:lvl w:ilvl="0" w:tplc="500C75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86273"/>
    <w:multiLevelType w:val="multilevel"/>
    <w:tmpl w:val="A9ACB8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B15AF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A15478"/>
    <w:multiLevelType w:val="hybridMultilevel"/>
    <w:tmpl w:val="93327B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A6B30"/>
    <w:multiLevelType w:val="multilevel"/>
    <w:tmpl w:val="1520E25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  <w:sz w:val="22"/>
      </w:rPr>
    </w:lvl>
  </w:abstractNum>
  <w:abstractNum w:abstractNumId="41">
    <w:nsid w:val="712D0C8F"/>
    <w:multiLevelType w:val="hybridMultilevel"/>
    <w:tmpl w:val="E26605E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D1024F"/>
    <w:multiLevelType w:val="hybridMultilevel"/>
    <w:tmpl w:val="097AE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096071"/>
    <w:multiLevelType w:val="hybridMultilevel"/>
    <w:tmpl w:val="5B7065A4"/>
    <w:lvl w:ilvl="0" w:tplc="59C43B90">
      <w:start w:val="7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4">
    <w:nsid w:val="778C07C6"/>
    <w:multiLevelType w:val="hybridMultilevel"/>
    <w:tmpl w:val="EEA6F02E"/>
    <w:lvl w:ilvl="0" w:tplc="DE4ED5A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E622B9"/>
    <w:multiLevelType w:val="multilevel"/>
    <w:tmpl w:val="8CA4E6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6"/>
  </w:num>
  <w:num w:numId="5">
    <w:abstractNumId w:val="13"/>
  </w:num>
  <w:num w:numId="6">
    <w:abstractNumId w:val="7"/>
  </w:num>
  <w:num w:numId="7">
    <w:abstractNumId w:val="16"/>
  </w:num>
  <w:num w:numId="8">
    <w:abstractNumId w:val="2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5"/>
  </w:num>
  <w:num w:numId="12">
    <w:abstractNumId w:val="24"/>
  </w:num>
  <w:num w:numId="13">
    <w:abstractNumId w:val="34"/>
  </w:num>
  <w:num w:numId="14">
    <w:abstractNumId w:val="46"/>
  </w:num>
  <w:num w:numId="15">
    <w:abstractNumId w:val="31"/>
  </w:num>
  <w:num w:numId="16">
    <w:abstractNumId w:val="14"/>
  </w:num>
  <w:num w:numId="17">
    <w:abstractNumId w:val="29"/>
  </w:num>
  <w:num w:numId="18">
    <w:abstractNumId w:val="32"/>
  </w:num>
  <w:num w:numId="19">
    <w:abstractNumId w:val="10"/>
  </w:num>
  <w:num w:numId="20">
    <w:abstractNumId w:val="17"/>
  </w:num>
  <w:num w:numId="21">
    <w:abstractNumId w:val="39"/>
  </w:num>
  <w:num w:numId="22">
    <w:abstractNumId w:val="21"/>
  </w:num>
  <w:num w:numId="23">
    <w:abstractNumId w:val="8"/>
  </w:num>
  <w:num w:numId="24">
    <w:abstractNumId w:val="6"/>
  </w:num>
  <w:num w:numId="25">
    <w:abstractNumId w:val="33"/>
  </w:num>
  <w:num w:numId="26">
    <w:abstractNumId w:val="40"/>
  </w:num>
  <w:num w:numId="27">
    <w:abstractNumId w:val="22"/>
  </w:num>
  <w:num w:numId="28">
    <w:abstractNumId w:val="12"/>
  </w:num>
  <w:num w:numId="29">
    <w:abstractNumId w:val="18"/>
  </w:num>
  <w:num w:numId="30">
    <w:abstractNumId w:val="44"/>
  </w:num>
  <w:num w:numId="31">
    <w:abstractNumId w:val="5"/>
  </w:num>
  <w:num w:numId="32">
    <w:abstractNumId w:val="30"/>
  </w:num>
  <w:num w:numId="33">
    <w:abstractNumId w:val="3"/>
  </w:num>
  <w:num w:numId="34">
    <w:abstractNumId w:val="20"/>
  </w:num>
  <w:num w:numId="35">
    <w:abstractNumId w:val="42"/>
  </w:num>
  <w:num w:numId="36">
    <w:abstractNumId w:val="19"/>
  </w:num>
  <w:num w:numId="37">
    <w:abstractNumId w:val="35"/>
  </w:num>
  <w:num w:numId="38">
    <w:abstractNumId w:val="43"/>
  </w:num>
  <w:num w:numId="39">
    <w:abstractNumId w:val="15"/>
  </w:num>
  <w:num w:numId="40">
    <w:abstractNumId w:val="2"/>
  </w:num>
  <w:num w:numId="41">
    <w:abstractNumId w:val="23"/>
  </w:num>
  <w:num w:numId="42">
    <w:abstractNumId w:val="38"/>
  </w:num>
  <w:num w:numId="43">
    <w:abstractNumId w:val="28"/>
  </w:num>
  <w:num w:numId="44">
    <w:abstractNumId w:val="41"/>
  </w:num>
  <w:num w:numId="45">
    <w:abstractNumId w:val="4"/>
  </w:num>
  <w:num w:numId="46">
    <w:abstractNumId w:val="0"/>
  </w:num>
  <w:num w:numId="47">
    <w:abstractNumId w:val="1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B39"/>
    <w:rsid w:val="000258A4"/>
    <w:rsid w:val="00031C69"/>
    <w:rsid w:val="0004138E"/>
    <w:rsid w:val="000506E6"/>
    <w:rsid w:val="00054CA2"/>
    <w:rsid w:val="00057697"/>
    <w:rsid w:val="00063AE9"/>
    <w:rsid w:val="00064302"/>
    <w:rsid w:val="000653E2"/>
    <w:rsid w:val="00093675"/>
    <w:rsid w:val="000A3335"/>
    <w:rsid w:val="000B3A73"/>
    <w:rsid w:val="000B5B5F"/>
    <w:rsid w:val="000B6368"/>
    <w:rsid w:val="000D3FEA"/>
    <w:rsid w:val="00105BF8"/>
    <w:rsid w:val="00110DBE"/>
    <w:rsid w:val="00115FCD"/>
    <w:rsid w:val="00121A32"/>
    <w:rsid w:val="0012572B"/>
    <w:rsid w:val="00130E9B"/>
    <w:rsid w:val="00141D20"/>
    <w:rsid w:val="00157163"/>
    <w:rsid w:val="0016152E"/>
    <w:rsid w:val="00165D29"/>
    <w:rsid w:val="00177A31"/>
    <w:rsid w:val="00190A67"/>
    <w:rsid w:val="00194019"/>
    <w:rsid w:val="00195AF5"/>
    <w:rsid w:val="001A3EB4"/>
    <w:rsid w:val="001B4914"/>
    <w:rsid w:val="001B60D5"/>
    <w:rsid w:val="001C11CA"/>
    <w:rsid w:val="001C4694"/>
    <w:rsid w:val="001C6466"/>
    <w:rsid w:val="001D5269"/>
    <w:rsid w:val="001D5C3B"/>
    <w:rsid w:val="001E247D"/>
    <w:rsid w:val="001E4AC1"/>
    <w:rsid w:val="00210816"/>
    <w:rsid w:val="00216D42"/>
    <w:rsid w:val="002567B9"/>
    <w:rsid w:val="002574E7"/>
    <w:rsid w:val="002824DE"/>
    <w:rsid w:val="00285AF4"/>
    <w:rsid w:val="0029492F"/>
    <w:rsid w:val="002A102F"/>
    <w:rsid w:val="002A5AE3"/>
    <w:rsid w:val="002B02AC"/>
    <w:rsid w:val="002B134E"/>
    <w:rsid w:val="002B3128"/>
    <w:rsid w:val="002D4CA1"/>
    <w:rsid w:val="002E343C"/>
    <w:rsid w:val="002E6DCB"/>
    <w:rsid w:val="002F52B0"/>
    <w:rsid w:val="00300C7D"/>
    <w:rsid w:val="00324E61"/>
    <w:rsid w:val="00326D63"/>
    <w:rsid w:val="00332D69"/>
    <w:rsid w:val="00346369"/>
    <w:rsid w:val="0035623F"/>
    <w:rsid w:val="003565A3"/>
    <w:rsid w:val="0037017A"/>
    <w:rsid w:val="0038072B"/>
    <w:rsid w:val="003A486A"/>
    <w:rsid w:val="003B0898"/>
    <w:rsid w:val="003B6F5D"/>
    <w:rsid w:val="003C09EC"/>
    <w:rsid w:val="003C65CF"/>
    <w:rsid w:val="003D1298"/>
    <w:rsid w:val="003D50F1"/>
    <w:rsid w:val="003E6BBF"/>
    <w:rsid w:val="00400EB3"/>
    <w:rsid w:val="0041107D"/>
    <w:rsid w:val="00415FED"/>
    <w:rsid w:val="00416F72"/>
    <w:rsid w:val="004210A7"/>
    <w:rsid w:val="00432C48"/>
    <w:rsid w:val="00446D70"/>
    <w:rsid w:val="00457B95"/>
    <w:rsid w:val="0046387D"/>
    <w:rsid w:val="0046433A"/>
    <w:rsid w:val="004840AA"/>
    <w:rsid w:val="00490133"/>
    <w:rsid w:val="004C22D3"/>
    <w:rsid w:val="004D28F7"/>
    <w:rsid w:val="004E491D"/>
    <w:rsid w:val="004E6684"/>
    <w:rsid w:val="004E76F6"/>
    <w:rsid w:val="005055DC"/>
    <w:rsid w:val="00506873"/>
    <w:rsid w:val="00516112"/>
    <w:rsid w:val="00520F28"/>
    <w:rsid w:val="005424D0"/>
    <w:rsid w:val="00546F2A"/>
    <w:rsid w:val="0055136D"/>
    <w:rsid w:val="00553A38"/>
    <w:rsid w:val="00554378"/>
    <w:rsid w:val="00557157"/>
    <w:rsid w:val="00557AD5"/>
    <w:rsid w:val="00557C17"/>
    <w:rsid w:val="00573640"/>
    <w:rsid w:val="00577250"/>
    <w:rsid w:val="00582AAC"/>
    <w:rsid w:val="005D4ECD"/>
    <w:rsid w:val="005E3494"/>
    <w:rsid w:val="005E3C67"/>
    <w:rsid w:val="005E6B2E"/>
    <w:rsid w:val="006044FC"/>
    <w:rsid w:val="00633C54"/>
    <w:rsid w:val="00633C90"/>
    <w:rsid w:val="00636A02"/>
    <w:rsid w:val="00644F14"/>
    <w:rsid w:val="00645022"/>
    <w:rsid w:val="00661297"/>
    <w:rsid w:val="0066782E"/>
    <w:rsid w:val="00690108"/>
    <w:rsid w:val="00693B05"/>
    <w:rsid w:val="006B28D6"/>
    <w:rsid w:val="006C165B"/>
    <w:rsid w:val="006D0350"/>
    <w:rsid w:val="006D4667"/>
    <w:rsid w:val="006D6CC3"/>
    <w:rsid w:val="006D7B06"/>
    <w:rsid w:val="006E78EA"/>
    <w:rsid w:val="006F62D5"/>
    <w:rsid w:val="0071157C"/>
    <w:rsid w:val="00712B16"/>
    <w:rsid w:val="007364E9"/>
    <w:rsid w:val="00750042"/>
    <w:rsid w:val="00753B76"/>
    <w:rsid w:val="0076525F"/>
    <w:rsid w:val="007847E7"/>
    <w:rsid w:val="007906DD"/>
    <w:rsid w:val="00797CA2"/>
    <w:rsid w:val="007A10BF"/>
    <w:rsid w:val="007A15D2"/>
    <w:rsid w:val="007B328C"/>
    <w:rsid w:val="007E6D13"/>
    <w:rsid w:val="007F0617"/>
    <w:rsid w:val="007F3B3B"/>
    <w:rsid w:val="00821826"/>
    <w:rsid w:val="00823A34"/>
    <w:rsid w:val="0082495B"/>
    <w:rsid w:val="00833CF2"/>
    <w:rsid w:val="00841158"/>
    <w:rsid w:val="00841223"/>
    <w:rsid w:val="00844E1F"/>
    <w:rsid w:val="00845A92"/>
    <w:rsid w:val="00863BB4"/>
    <w:rsid w:val="00867913"/>
    <w:rsid w:val="00873C11"/>
    <w:rsid w:val="00876A27"/>
    <w:rsid w:val="00880958"/>
    <w:rsid w:val="0089172C"/>
    <w:rsid w:val="00897554"/>
    <w:rsid w:val="008A70BD"/>
    <w:rsid w:val="008B00FD"/>
    <w:rsid w:val="008B20FA"/>
    <w:rsid w:val="008B4DCA"/>
    <w:rsid w:val="008B729D"/>
    <w:rsid w:val="008D5A2B"/>
    <w:rsid w:val="008E21D8"/>
    <w:rsid w:val="008E2BE9"/>
    <w:rsid w:val="009016E4"/>
    <w:rsid w:val="009070B0"/>
    <w:rsid w:val="00921FCF"/>
    <w:rsid w:val="0092779A"/>
    <w:rsid w:val="00941B1E"/>
    <w:rsid w:val="009473EB"/>
    <w:rsid w:val="00963E71"/>
    <w:rsid w:val="009830D9"/>
    <w:rsid w:val="009A2DFE"/>
    <w:rsid w:val="009A3C10"/>
    <w:rsid w:val="009A56CC"/>
    <w:rsid w:val="009B0452"/>
    <w:rsid w:val="009B495D"/>
    <w:rsid w:val="009B5081"/>
    <w:rsid w:val="009D2C40"/>
    <w:rsid w:val="009D57EB"/>
    <w:rsid w:val="009F1A16"/>
    <w:rsid w:val="009F3779"/>
    <w:rsid w:val="009F40EC"/>
    <w:rsid w:val="009F4F80"/>
    <w:rsid w:val="00A03148"/>
    <w:rsid w:val="00A054AD"/>
    <w:rsid w:val="00A111A2"/>
    <w:rsid w:val="00A11657"/>
    <w:rsid w:val="00A12E74"/>
    <w:rsid w:val="00A2268F"/>
    <w:rsid w:val="00A256BE"/>
    <w:rsid w:val="00A256CA"/>
    <w:rsid w:val="00A26593"/>
    <w:rsid w:val="00A34E76"/>
    <w:rsid w:val="00A51B39"/>
    <w:rsid w:val="00A72E27"/>
    <w:rsid w:val="00A94426"/>
    <w:rsid w:val="00AA0CB9"/>
    <w:rsid w:val="00AA4DF7"/>
    <w:rsid w:val="00AC670E"/>
    <w:rsid w:val="00AC7B81"/>
    <w:rsid w:val="00AD45D4"/>
    <w:rsid w:val="00AE2AA8"/>
    <w:rsid w:val="00AF2D8F"/>
    <w:rsid w:val="00AF4D9B"/>
    <w:rsid w:val="00B30109"/>
    <w:rsid w:val="00B3202A"/>
    <w:rsid w:val="00B50D6F"/>
    <w:rsid w:val="00B5473B"/>
    <w:rsid w:val="00B60905"/>
    <w:rsid w:val="00B61101"/>
    <w:rsid w:val="00B8765F"/>
    <w:rsid w:val="00B95659"/>
    <w:rsid w:val="00BD47D5"/>
    <w:rsid w:val="00BD703D"/>
    <w:rsid w:val="00BE2B49"/>
    <w:rsid w:val="00BE5E32"/>
    <w:rsid w:val="00BE7444"/>
    <w:rsid w:val="00BF2CE3"/>
    <w:rsid w:val="00BF4617"/>
    <w:rsid w:val="00C168AC"/>
    <w:rsid w:val="00C277AC"/>
    <w:rsid w:val="00C316AE"/>
    <w:rsid w:val="00C45031"/>
    <w:rsid w:val="00C53141"/>
    <w:rsid w:val="00C562AD"/>
    <w:rsid w:val="00C64F5F"/>
    <w:rsid w:val="00C951F3"/>
    <w:rsid w:val="00C975F2"/>
    <w:rsid w:val="00CA2F30"/>
    <w:rsid w:val="00CA6E27"/>
    <w:rsid w:val="00CB2B80"/>
    <w:rsid w:val="00CB63E3"/>
    <w:rsid w:val="00CB6E5C"/>
    <w:rsid w:val="00CC2F79"/>
    <w:rsid w:val="00CC73A9"/>
    <w:rsid w:val="00CD3808"/>
    <w:rsid w:val="00D125F8"/>
    <w:rsid w:val="00D14816"/>
    <w:rsid w:val="00D159CD"/>
    <w:rsid w:val="00D173A5"/>
    <w:rsid w:val="00D26936"/>
    <w:rsid w:val="00D35D89"/>
    <w:rsid w:val="00D40F21"/>
    <w:rsid w:val="00D534CF"/>
    <w:rsid w:val="00D70EBD"/>
    <w:rsid w:val="00D71A29"/>
    <w:rsid w:val="00D8786D"/>
    <w:rsid w:val="00D96EEE"/>
    <w:rsid w:val="00DA49FA"/>
    <w:rsid w:val="00DA49FE"/>
    <w:rsid w:val="00DC004A"/>
    <w:rsid w:val="00DD13EB"/>
    <w:rsid w:val="00DD26E0"/>
    <w:rsid w:val="00DD3AD7"/>
    <w:rsid w:val="00DE0C42"/>
    <w:rsid w:val="00DE1141"/>
    <w:rsid w:val="00DE3CC4"/>
    <w:rsid w:val="00DE5153"/>
    <w:rsid w:val="00E46D54"/>
    <w:rsid w:val="00E54AF3"/>
    <w:rsid w:val="00E645A9"/>
    <w:rsid w:val="00E76325"/>
    <w:rsid w:val="00E80165"/>
    <w:rsid w:val="00E96F2E"/>
    <w:rsid w:val="00EA2034"/>
    <w:rsid w:val="00EC5BC5"/>
    <w:rsid w:val="00ED067B"/>
    <w:rsid w:val="00F12538"/>
    <w:rsid w:val="00F15C2D"/>
    <w:rsid w:val="00F353ED"/>
    <w:rsid w:val="00F440C3"/>
    <w:rsid w:val="00F577DC"/>
    <w:rsid w:val="00F61FFA"/>
    <w:rsid w:val="00F624C1"/>
    <w:rsid w:val="00F62CFA"/>
    <w:rsid w:val="00F71BBE"/>
    <w:rsid w:val="00F92B47"/>
    <w:rsid w:val="00F9644D"/>
    <w:rsid w:val="00FA706E"/>
    <w:rsid w:val="00FD0C76"/>
    <w:rsid w:val="00FF20A5"/>
    <w:rsid w:val="00FF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936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09367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0936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93675"/>
    <w:pPr>
      <w:keepNext/>
      <w:spacing w:before="120" w:after="120" w:line="36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093675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93675"/>
    <w:pPr>
      <w:keepNext/>
      <w:spacing w:after="0" w:line="240" w:lineRule="auto"/>
      <w:outlineLvl w:val="8"/>
    </w:pPr>
    <w:rPr>
      <w:rFonts w:ascii="Arial" w:eastAsia="Times New Roman" w:hAnsi="Arial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,Fragmento,Fragmento Char Char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,Fragmento Char,Fragmento Char Char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51B39"/>
  </w:style>
  <w:style w:type="table" w:styleId="Tabelacomgrade">
    <w:name w:val="Table Grid"/>
    <w:basedOn w:val="Tabelanormal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936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0936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0936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0936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93675"/>
    <w:rPr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093675"/>
    <w:rPr>
      <w:rFonts w:ascii="Arial" w:eastAsia="Times New Roman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093675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093675"/>
    <w:rPr>
      <w:rFonts w:ascii="Arial" w:eastAsia="Times New Roman" w:hAnsi="Arial"/>
      <w:b/>
      <w:sz w:val="24"/>
    </w:rPr>
  </w:style>
  <w:style w:type="character" w:styleId="Hyperlink">
    <w:name w:val="Hyperlink"/>
    <w:basedOn w:val="Fontepargpadro"/>
    <w:rsid w:val="00093675"/>
    <w:rPr>
      <w:color w:val="0000FF"/>
      <w:u w:val="single"/>
    </w:rPr>
  </w:style>
  <w:style w:type="character" w:customStyle="1" w:styleId="texto">
    <w:name w:val="texto"/>
    <w:basedOn w:val="Fontepargpadro"/>
    <w:rsid w:val="00093675"/>
  </w:style>
  <w:style w:type="paragraph" w:styleId="Corpodetexto3">
    <w:name w:val="Body Text 3"/>
    <w:basedOn w:val="Normal"/>
    <w:link w:val="Corpodetexto3Char"/>
    <w:rsid w:val="00093675"/>
    <w:pPr>
      <w:spacing w:after="0" w:line="240" w:lineRule="auto"/>
      <w:jc w:val="both"/>
    </w:pPr>
    <w:rPr>
      <w:rFonts w:ascii="Arial" w:eastAsia="Times New Roman" w:hAnsi="Arial" w:cs="Arial"/>
      <w:i/>
      <w:iCs/>
      <w:sz w:val="20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93675"/>
    <w:rPr>
      <w:rFonts w:ascii="Arial" w:eastAsia="Times New Roman" w:hAnsi="Arial" w:cs="Arial"/>
      <w:i/>
      <w:iCs/>
      <w:szCs w:val="24"/>
    </w:rPr>
  </w:style>
  <w:style w:type="character" w:styleId="Nmerodepgina">
    <w:name w:val="page number"/>
    <w:basedOn w:val="Fontepargpadro"/>
    <w:rsid w:val="00093675"/>
  </w:style>
  <w:style w:type="paragraph" w:styleId="Subttulo">
    <w:name w:val="Subtitle"/>
    <w:basedOn w:val="Normal"/>
    <w:link w:val="SubttuloChar"/>
    <w:qFormat/>
    <w:rsid w:val="0009367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093675"/>
    <w:rPr>
      <w:rFonts w:ascii="Arial" w:eastAsia="Times New Roman" w:hAnsi="Arial"/>
      <w:sz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936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93675"/>
    <w:rPr>
      <w:rFonts w:ascii="Consolas" w:hAnsi="Consolas"/>
      <w:sz w:val="21"/>
      <w:szCs w:val="21"/>
      <w:lang w:eastAsia="en-US"/>
    </w:rPr>
  </w:style>
  <w:style w:type="paragraph" w:customStyle="1" w:styleId="Contedodetabela">
    <w:name w:val="Conteúdo de tabela"/>
    <w:basedOn w:val="Corpodetexto"/>
    <w:rsid w:val="00093675"/>
    <w:pPr>
      <w:widowControl w:val="0"/>
      <w:suppressAutoHyphens/>
      <w:spacing w:line="240" w:lineRule="auto"/>
    </w:pPr>
    <w:rPr>
      <w:rFonts w:ascii="Times New Roman" w:eastAsia="Times New Roman" w:hAnsi="Times New Roman"/>
      <w:sz w:val="24"/>
      <w:szCs w:val="20"/>
      <w:lang w:val="pt-PT" w:eastAsia="pt-BR"/>
    </w:rPr>
  </w:style>
  <w:style w:type="character" w:customStyle="1" w:styleId="texto1">
    <w:name w:val="texto1"/>
    <w:basedOn w:val="Fontepargpadro"/>
    <w:rsid w:val="00093675"/>
    <w:rPr>
      <w:color w:val="666666"/>
      <w:sz w:val="17"/>
      <w:szCs w:val="17"/>
    </w:rPr>
  </w:style>
  <w:style w:type="character" w:styleId="Forte">
    <w:name w:val="Strong"/>
    <w:basedOn w:val="Fontepargpadro"/>
    <w:qFormat/>
    <w:rsid w:val="00093675"/>
    <w:rPr>
      <w:b/>
      <w:bCs/>
    </w:rPr>
  </w:style>
  <w:style w:type="paragraph" w:styleId="Ttulo">
    <w:name w:val="Title"/>
    <w:basedOn w:val="Normal"/>
    <w:link w:val="TtuloChar"/>
    <w:qFormat/>
    <w:rsid w:val="0009367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93675"/>
    <w:rPr>
      <w:rFonts w:ascii="Times New Roman" w:eastAsia="Times New Roman" w:hAnsi="Times New Roman"/>
      <w:b/>
      <w:sz w:val="28"/>
    </w:rPr>
  </w:style>
  <w:style w:type="paragraph" w:customStyle="1" w:styleId="contedodetabela0">
    <w:name w:val="contedodetabela"/>
    <w:basedOn w:val="Normal"/>
    <w:rsid w:val="0009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936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093675"/>
    <w:pPr>
      <w:ind w:left="720"/>
    </w:pPr>
    <w:rPr>
      <w:lang w:eastAsia="pt-BR"/>
    </w:rPr>
  </w:style>
  <w:style w:type="paragraph" w:styleId="Corpodetexto2">
    <w:name w:val="Body Text 2"/>
    <w:basedOn w:val="Normal"/>
    <w:link w:val="Corpodetexto2Char"/>
    <w:unhideWhenUsed/>
    <w:rsid w:val="0009367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93675"/>
    <w:rPr>
      <w:rFonts w:ascii="Times New Roman" w:eastAsia="Times New Roman" w:hAnsi="Times New Roman"/>
      <w:sz w:val="24"/>
      <w:szCs w:val="24"/>
    </w:rPr>
  </w:style>
  <w:style w:type="character" w:customStyle="1" w:styleId="tituloresenha">
    <w:name w:val="titulo_resenha"/>
    <w:basedOn w:val="Fontepargpadro"/>
    <w:rsid w:val="00093675"/>
  </w:style>
  <w:style w:type="character" w:customStyle="1" w:styleId="lbnegrito1">
    <w:name w:val="lbnegrito1"/>
    <w:rsid w:val="00093675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SemEspaamento">
    <w:name w:val="No Spacing"/>
    <w:uiPriority w:val="1"/>
    <w:qFormat/>
    <w:rsid w:val="00093675"/>
    <w:rPr>
      <w:sz w:val="22"/>
      <w:szCs w:val="22"/>
      <w:lang w:eastAsia="en-US"/>
    </w:rPr>
  </w:style>
  <w:style w:type="paragraph" w:customStyle="1" w:styleId="style17">
    <w:name w:val="style17"/>
    <w:basedOn w:val="Normal"/>
    <w:rsid w:val="0009367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paragraph" w:customStyle="1" w:styleId="style12">
    <w:name w:val="style12"/>
    <w:basedOn w:val="Normal"/>
    <w:rsid w:val="00093675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eastAsia="pt-BR"/>
    </w:rPr>
  </w:style>
  <w:style w:type="character" w:customStyle="1" w:styleId="style121">
    <w:name w:val="style121"/>
    <w:rsid w:val="00093675"/>
    <w:rPr>
      <w:rFonts w:ascii="Verdana" w:hAnsi="Verdana" w:hint="default"/>
      <w:sz w:val="20"/>
      <w:szCs w:val="20"/>
    </w:rPr>
  </w:style>
  <w:style w:type="paragraph" w:customStyle="1" w:styleId="TxBrp16">
    <w:name w:val="TxBr_p16"/>
    <w:basedOn w:val="Normal"/>
    <w:rsid w:val="00093675"/>
    <w:pPr>
      <w:widowControl w:val="0"/>
      <w:autoSpaceDE w:val="0"/>
      <w:autoSpaceDN w:val="0"/>
      <w:adjustRightInd w:val="0"/>
      <w:spacing w:after="0" w:line="419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18">
    <w:name w:val="TxBr_p18"/>
    <w:basedOn w:val="Normal"/>
    <w:rsid w:val="00093675"/>
    <w:pPr>
      <w:widowControl w:val="0"/>
      <w:autoSpaceDE w:val="0"/>
      <w:autoSpaceDN w:val="0"/>
      <w:adjustRightInd w:val="0"/>
      <w:spacing w:after="0" w:line="413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20">
    <w:name w:val="TxBr_p20"/>
    <w:basedOn w:val="Normal"/>
    <w:rsid w:val="00093675"/>
    <w:pPr>
      <w:widowControl w:val="0"/>
      <w:autoSpaceDE w:val="0"/>
      <w:autoSpaceDN w:val="0"/>
      <w:adjustRightInd w:val="0"/>
      <w:spacing w:after="0" w:line="419" w:lineRule="atLeast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Corpodetexto23">
    <w:name w:val="Corpo de texto 23"/>
    <w:basedOn w:val="Normal"/>
    <w:rsid w:val="00093675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Descrio">
    <w:name w:val="Descrição"/>
    <w:next w:val="Normal"/>
    <w:rsid w:val="00093675"/>
    <w:pPr>
      <w:suppressAutoHyphens/>
      <w:autoSpaceDE w:val="0"/>
    </w:pPr>
    <w:rPr>
      <w:rFonts w:ascii="Arial" w:hAnsi="Arial" w:cs="Arial"/>
      <w:b/>
      <w:sz w:val="22"/>
      <w:szCs w:val="22"/>
      <w:lang w:eastAsia="ar-SA"/>
    </w:rPr>
  </w:style>
  <w:style w:type="paragraph" w:styleId="Textodecomentrio">
    <w:name w:val="annotation text"/>
    <w:basedOn w:val="Normal"/>
    <w:link w:val="TextodecomentrioChar"/>
    <w:semiHidden/>
    <w:rsid w:val="0009367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93675"/>
    <w:rPr>
      <w:rFonts w:ascii="Arial" w:eastAsia="Times New Roman" w:hAnsi="Arial" w:cs="Arial"/>
      <w:lang w:eastAsia="ar-SA"/>
    </w:rPr>
  </w:style>
  <w:style w:type="paragraph" w:customStyle="1" w:styleId="Cargo">
    <w:name w:val="Cargo"/>
    <w:next w:val="Normal"/>
    <w:rsid w:val="00093675"/>
    <w:pPr>
      <w:suppressAutoHyphens/>
      <w:spacing w:after="40" w:line="220" w:lineRule="atLeast"/>
    </w:pPr>
    <w:rPr>
      <w:rFonts w:ascii="Arial" w:eastAsia="Arial" w:hAnsi="Arial"/>
      <w:b/>
      <w:spacing w:val="-10"/>
      <w:lang w:eastAsia="ar-SA"/>
    </w:rPr>
  </w:style>
  <w:style w:type="paragraph" w:customStyle="1" w:styleId="Default">
    <w:name w:val="Default"/>
    <w:rsid w:val="00FD0C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1">
    <w:name w:val="P1"/>
    <w:rsid w:val="00557AD5"/>
    <w:pPr>
      <w:jc w:val="center"/>
    </w:pPr>
    <w:rPr>
      <w:rFonts w:ascii="Courier" w:eastAsia="Times New Roman" w:hAnsi="Courier"/>
      <w:b/>
      <w:i/>
      <w:caps/>
      <w:sz w:val="24"/>
    </w:rPr>
  </w:style>
  <w:style w:type="paragraph" w:customStyle="1" w:styleId="Contedodoquadro">
    <w:name w:val="Conteúdo do quadro"/>
    <w:basedOn w:val="Corpodetexto"/>
    <w:rsid w:val="00D1481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44E1F"/>
    <w:pPr>
      <w:tabs>
        <w:tab w:val="left" w:pos="374"/>
      </w:tabs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46780975121788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ttes.cnpq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B743-1754-4B10-8ABE-9B2F9A33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4319</Words>
  <Characters>23324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27588</CharactersWithSpaces>
  <SharedDoc>false</SharedDoc>
  <HLinks>
    <vt:vector size="12" baseType="variant"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2228260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http://lattes.cnpq.br/4678097512178887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silvia.ribeiro</cp:lastModifiedBy>
  <cp:revision>38</cp:revision>
  <cp:lastPrinted>2012-04-04T12:57:00Z</cp:lastPrinted>
  <dcterms:created xsi:type="dcterms:W3CDTF">2012-03-26T20:56:00Z</dcterms:created>
  <dcterms:modified xsi:type="dcterms:W3CDTF">2012-05-07T17:38:00Z</dcterms:modified>
</cp:coreProperties>
</file>