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7F78BE" w:rsidP="007F78BE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color="window">
            <v:imagedata r:id="rId7" o:title=""/>
          </v:shape>
          <o:OLEObject Type="Embed" ProgID="Word.Picture.8" ShapeID="_x0000_i1025" DrawAspect="Content" ObjectID="_1408867501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7F78BE" w:rsidRPr="007F78BE" w:rsidRDefault="007F78BE" w:rsidP="007F78BE">
      <w:pPr>
        <w:jc w:val="center"/>
        <w:rPr>
          <w:rFonts w:ascii="Arial" w:hAnsi="Arial"/>
          <w:sz w:val="20"/>
          <w:szCs w:val="20"/>
        </w:rPr>
      </w:pPr>
      <w:r w:rsidRPr="007F78BE">
        <w:rPr>
          <w:rFonts w:ascii="Arial" w:hAnsi="Arial"/>
          <w:sz w:val="20"/>
          <w:szCs w:val="20"/>
        </w:rPr>
        <w:t>PRAÇA DA REPÚBLICA, 53 - FONE: 3255-2044</w:t>
      </w:r>
    </w:p>
    <w:p w:rsidR="007F78BE" w:rsidRPr="007F78BE" w:rsidRDefault="007F78BE" w:rsidP="007F78BE">
      <w:pPr>
        <w:jc w:val="center"/>
        <w:rPr>
          <w:rFonts w:ascii="Arial" w:hAnsi="Arial"/>
          <w:sz w:val="20"/>
          <w:szCs w:val="20"/>
        </w:rPr>
      </w:pPr>
      <w:r w:rsidRPr="007F78BE">
        <w:rPr>
          <w:rFonts w:ascii="Arial" w:hAnsi="Arial"/>
          <w:sz w:val="20"/>
          <w:szCs w:val="20"/>
        </w:rPr>
        <w:t>CEP: 01045-903 - FAX: Nº 3231-1518</w:t>
      </w:r>
    </w:p>
    <w:p w:rsidR="007F78BE" w:rsidRDefault="007F78BE" w:rsidP="007F78BE">
      <w:pPr>
        <w:rPr>
          <w:rFonts w:ascii="Arial" w:hAnsi="Arial"/>
          <w:b/>
        </w:rPr>
      </w:pPr>
    </w:p>
    <w:p w:rsidR="007F78BE" w:rsidRDefault="007F78BE" w:rsidP="007F78BE">
      <w:pPr>
        <w:rPr>
          <w:rFonts w:ascii="Arial" w:hAnsi="Arial"/>
          <w:b/>
        </w:rPr>
      </w:pPr>
    </w:p>
    <w:p w:rsidR="007F78BE" w:rsidRDefault="007F78BE" w:rsidP="007F78BE">
      <w:pPr>
        <w:rPr>
          <w:rFonts w:ascii="Arial" w:hAnsi="Arial"/>
          <w:b/>
        </w:rPr>
      </w:pPr>
    </w:p>
    <w:p w:rsidR="007F78BE" w:rsidRDefault="007F78BE" w:rsidP="007F78BE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101/2010</w:t>
      </w:r>
    </w:p>
    <w:p w:rsidR="007F78BE" w:rsidRDefault="007F78BE" w:rsidP="007F78BE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Faculdade de Filosofia, Ciências e Letras de Penápolis</w:t>
      </w:r>
    </w:p>
    <w:p w:rsidR="007F78BE" w:rsidRDefault="007F78BE" w:rsidP="007F78BE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Aprovação do Curso de Especialização em Marketing e </w:t>
      </w:r>
    </w:p>
    <w:p w:rsidR="007F78BE" w:rsidRDefault="007F78BE" w:rsidP="007F78BE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Vendas</w:t>
      </w:r>
    </w:p>
    <w:p w:rsidR="007F78BE" w:rsidRDefault="007F78BE" w:rsidP="007F78BE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</w:p>
    <w:p w:rsidR="007F78BE" w:rsidRDefault="007F78BE" w:rsidP="007F78BE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014A8E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16678E">
        <w:rPr>
          <w:rFonts w:ascii="Arial" w:hAnsi="Arial"/>
        </w:rPr>
        <w:t>368</w:t>
      </w:r>
      <w:r>
        <w:rPr>
          <w:rFonts w:ascii="Arial" w:hAnsi="Arial"/>
        </w:rPr>
        <w:t xml:space="preserve">/2010   </w:t>
      </w:r>
      <w:r w:rsidR="00014A8E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CES “D”  </w:t>
      </w:r>
      <w:r w:rsidR="00014A8E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014A8E">
        <w:rPr>
          <w:rFonts w:ascii="Arial" w:hAnsi="Arial"/>
        </w:rPr>
        <w:t xml:space="preserve"> 25-08-2010</w:t>
      </w:r>
    </w:p>
    <w:p w:rsidR="007F78BE" w:rsidRDefault="007F78BE" w:rsidP="007F78BE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</w:t>
      </w:r>
      <w:r w:rsidR="00014A8E">
        <w:rPr>
          <w:rFonts w:ascii="Arial" w:hAnsi="Arial"/>
        </w:rPr>
        <w:t xml:space="preserve">          </w:t>
      </w:r>
      <w:r>
        <w:rPr>
          <w:rFonts w:ascii="Arial" w:hAnsi="Arial"/>
        </w:rPr>
        <w:t>Comunicado ao Pleno em</w:t>
      </w:r>
      <w:r w:rsidR="00014A8E">
        <w:rPr>
          <w:rFonts w:ascii="Arial" w:hAnsi="Arial"/>
        </w:rPr>
        <w:t xml:space="preserve"> 01-09-2010</w:t>
      </w:r>
    </w:p>
    <w:p w:rsidR="007F78BE" w:rsidRDefault="007F78BE" w:rsidP="00014A8E">
      <w:pPr>
        <w:rPr>
          <w:rFonts w:ascii="Arial" w:hAnsi="Arial"/>
        </w:rPr>
      </w:pPr>
    </w:p>
    <w:p w:rsidR="00014A8E" w:rsidRPr="00014A8E" w:rsidRDefault="00014A8E" w:rsidP="00014A8E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014A8E" w:rsidRDefault="00014A8E" w:rsidP="00014A8E">
      <w:pPr>
        <w:rPr>
          <w:rFonts w:ascii="Arial" w:hAnsi="Arial"/>
        </w:rPr>
      </w:pPr>
    </w:p>
    <w:p w:rsidR="007F78BE" w:rsidRDefault="007F78BE" w:rsidP="007F78BE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7F78BE" w:rsidRDefault="007F78BE" w:rsidP="007F78BE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07E3F" w:rsidRPr="007F78BE" w:rsidRDefault="00AF0BD9" w:rsidP="007F78BE">
      <w:pPr>
        <w:pStyle w:val="Recuodecorpodetexto2"/>
        <w:spacing w:line="360" w:lineRule="auto"/>
        <w:ind w:firstLine="2835"/>
      </w:pPr>
      <w:r w:rsidRPr="007F78BE">
        <w:t xml:space="preserve">O Presidente da Fundação Educacional de Penápolis e a Diretora da </w:t>
      </w:r>
      <w:bookmarkStart w:id="0" w:name="OLE_LINK3"/>
      <w:bookmarkStart w:id="1" w:name="OLE_LINK4"/>
      <w:r w:rsidRPr="007F78BE">
        <w:t>Faculdade de Filosofia, Ciências e Letras de Penápolis</w:t>
      </w:r>
      <w:r w:rsidR="0084422A">
        <w:t>,</w:t>
      </w:r>
      <w:r w:rsidRPr="007F78BE">
        <w:t xml:space="preserve"> </w:t>
      </w:r>
      <w:bookmarkEnd w:id="0"/>
      <w:bookmarkEnd w:id="1"/>
      <w:r w:rsidRPr="007F78BE">
        <w:t>por meio do</w:t>
      </w:r>
      <w:r w:rsidR="00E07E3F" w:rsidRPr="007F78BE">
        <w:t xml:space="preserve"> Ofício nº</w:t>
      </w:r>
      <w:r w:rsidRPr="007F78BE">
        <w:t xml:space="preserve"> 73/2010 </w:t>
      </w:r>
      <w:r w:rsidR="00E07E3F" w:rsidRPr="007F78BE">
        <w:t>(fls</w:t>
      </w:r>
      <w:r w:rsidRPr="007F78BE">
        <w:t>. 02</w:t>
      </w:r>
      <w:r w:rsidR="00E07E3F" w:rsidRPr="007F78BE">
        <w:t xml:space="preserve">), </w:t>
      </w:r>
      <w:r w:rsidR="0084422A">
        <w:t xml:space="preserve">solicitam </w:t>
      </w:r>
      <w:r w:rsidR="00E07E3F" w:rsidRPr="007F78BE">
        <w:t xml:space="preserve">autorização para funcionamento do Curso de Especialização </w:t>
      </w:r>
      <w:r w:rsidR="00E07E3F" w:rsidRPr="007F78BE">
        <w:rPr>
          <w:i/>
          <w:iCs/>
        </w:rPr>
        <w:t xml:space="preserve">lato </w:t>
      </w:r>
      <w:proofErr w:type="spellStart"/>
      <w:r w:rsidR="00E07E3F" w:rsidRPr="007F78BE">
        <w:rPr>
          <w:i/>
          <w:iCs/>
        </w:rPr>
        <w:t>sensu</w:t>
      </w:r>
      <w:proofErr w:type="spellEnd"/>
      <w:r w:rsidRPr="007F78BE">
        <w:rPr>
          <w:i/>
          <w:iCs/>
        </w:rPr>
        <w:t xml:space="preserve"> </w:t>
      </w:r>
      <w:r w:rsidRPr="007F78BE">
        <w:t>em Marketing e Vendas</w:t>
      </w:r>
      <w:r w:rsidR="00E07E3F" w:rsidRPr="007F78BE">
        <w:t>, nos termos da Deliberação CEE nº 09/1998.</w:t>
      </w:r>
    </w:p>
    <w:p w:rsidR="00E07E3F" w:rsidRPr="007F78BE" w:rsidRDefault="00E07E3F" w:rsidP="007F78BE">
      <w:pPr>
        <w:pStyle w:val="Recuodecorpodetexto2"/>
        <w:spacing w:line="360" w:lineRule="auto"/>
        <w:ind w:firstLine="2835"/>
      </w:pPr>
      <w:r w:rsidRPr="007F78BE">
        <w:t>A Instituição em pauta ministra nessa mesma área de estudos os seguinte</w:t>
      </w:r>
      <w:r w:rsidR="0055210C" w:rsidRPr="007F78BE">
        <w:t>s</w:t>
      </w:r>
      <w:r w:rsidRPr="007F78BE">
        <w:t xml:space="preserve"> curso</w:t>
      </w:r>
      <w:r w:rsidR="0055210C" w:rsidRPr="007F78BE">
        <w:t>s</w:t>
      </w:r>
      <w:r w:rsidRPr="007F78BE">
        <w:t xml:space="preserve"> de graduação:</w:t>
      </w:r>
      <w:r w:rsidR="0055210C" w:rsidRPr="007F78BE">
        <w:t xml:space="preserve"> Administração e Contabilidade</w:t>
      </w:r>
      <w:r w:rsidRPr="007F78BE">
        <w:t>, todos devidamente reconhecidos por este Colegiado (Art. 2º)</w:t>
      </w:r>
    </w:p>
    <w:p w:rsidR="00E07E3F" w:rsidRPr="007F78BE" w:rsidRDefault="00E07E3F" w:rsidP="007F78BE">
      <w:pPr>
        <w:pStyle w:val="Recuodecorpodetexto2"/>
        <w:ind w:firstLine="2517"/>
      </w:pPr>
    </w:p>
    <w:p w:rsidR="00E07E3F" w:rsidRPr="007F78BE" w:rsidRDefault="007F78BE" w:rsidP="00E07E3F">
      <w:pPr>
        <w:pStyle w:val="Ttulo2"/>
      </w:pPr>
      <w:r w:rsidRPr="007F78BE">
        <w:t>1.2 APRECIAÇÃO</w:t>
      </w:r>
    </w:p>
    <w:p w:rsidR="00E07E3F" w:rsidRPr="007F78BE" w:rsidRDefault="00E07E3F" w:rsidP="007F78BE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 w:rsidRPr="007F78BE">
        <w:rPr>
          <w:rFonts w:cs="Arial"/>
          <w:sz w:val="24"/>
        </w:rPr>
        <w:t xml:space="preserve">A matéria que rege o oferecimento, aprovação e validade de Cursos de Especialização das Instituições de Ensino Superior jurisdicionadas a este Conselho </w:t>
      </w:r>
      <w:proofErr w:type="gramStart"/>
      <w:r w:rsidRPr="007F78BE">
        <w:rPr>
          <w:rFonts w:cs="Arial"/>
          <w:sz w:val="24"/>
        </w:rPr>
        <w:t>está</w:t>
      </w:r>
      <w:proofErr w:type="gramEnd"/>
      <w:r w:rsidRPr="007F78BE">
        <w:rPr>
          <w:rFonts w:cs="Arial"/>
          <w:sz w:val="24"/>
        </w:rPr>
        <w:t xml:space="preserve"> normatizada na Deliberação CEE nº 09/98, alterada pela Deliberação CEE nº 34/2003, que em seu artigo 4º reza:</w:t>
      </w:r>
    </w:p>
    <w:p w:rsidR="00E07E3F" w:rsidRPr="007F78BE" w:rsidRDefault="00E07E3F" w:rsidP="007F78BE">
      <w:pPr>
        <w:pStyle w:val="Recuodecorpodetexto"/>
        <w:ind w:left="0" w:firstLine="2835"/>
        <w:rPr>
          <w:rFonts w:cs="Arial"/>
          <w:i/>
          <w:iCs/>
          <w:sz w:val="24"/>
        </w:rPr>
      </w:pPr>
      <w:r w:rsidRPr="007F78BE">
        <w:rPr>
          <w:rFonts w:cs="Arial"/>
          <w:i/>
          <w:iCs/>
          <w:sz w:val="24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E07E3F" w:rsidRPr="007F78BE" w:rsidRDefault="00E07E3F" w:rsidP="00E07E3F">
      <w:pPr>
        <w:pStyle w:val="Recuodecorpodetexto"/>
        <w:ind w:firstLine="0"/>
        <w:rPr>
          <w:rFonts w:cs="Arial"/>
          <w:sz w:val="24"/>
        </w:rPr>
      </w:pPr>
    </w:p>
    <w:p w:rsidR="00E07E3F" w:rsidRPr="007F78BE" w:rsidRDefault="00E07E3F" w:rsidP="00E07E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F78BE">
        <w:rPr>
          <w:rFonts w:ascii="Arial" w:hAnsi="Arial" w:cs="Arial"/>
          <w:bCs/>
          <w:i/>
          <w:iCs/>
        </w:rPr>
        <w:lastRenderedPageBreak/>
        <w:t>I</w:t>
      </w:r>
      <w:r w:rsidRPr="007F78BE">
        <w:rPr>
          <w:rFonts w:ascii="Arial" w:hAnsi="Arial" w:cs="Arial"/>
          <w:i/>
          <w:iCs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E07E3F" w:rsidRPr="007F78BE" w:rsidRDefault="00E07E3F" w:rsidP="00E07E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F78BE">
        <w:rPr>
          <w:rFonts w:ascii="Arial" w:hAnsi="Arial" w:cs="Arial"/>
          <w:bCs/>
          <w:i/>
          <w:iCs/>
        </w:rPr>
        <w:t>"II</w:t>
      </w:r>
      <w:r w:rsidRPr="007F78BE">
        <w:rPr>
          <w:rFonts w:ascii="Arial" w:hAnsi="Arial" w:cs="Arial"/>
          <w:i/>
          <w:iCs/>
        </w:rPr>
        <w:t xml:space="preserve"> - a titulação mínima dos docentes para os cursos de Especialização ou de Aperfeiçoamento é o grau de Mestre obtido em instituição credenciada.</w:t>
      </w:r>
      <w:r w:rsidRPr="007F78BE">
        <w:rPr>
          <w:rFonts w:ascii="Arial" w:hAnsi="Arial" w:cs="Arial"/>
        </w:rPr>
        <w:t xml:space="preserve"> </w:t>
      </w:r>
    </w:p>
    <w:p w:rsidR="00E07E3F" w:rsidRPr="007F78BE" w:rsidRDefault="00E07E3F" w:rsidP="00E07E3F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7F78BE">
        <w:rPr>
          <w:rFonts w:ascii="Arial" w:hAnsi="Arial"/>
          <w:color w:val="000000"/>
        </w:rPr>
        <w:t>O Processo foi protocol</w:t>
      </w:r>
      <w:r w:rsidR="00EC75D7" w:rsidRPr="007F78BE">
        <w:rPr>
          <w:rFonts w:ascii="Arial" w:hAnsi="Arial"/>
          <w:color w:val="000000"/>
        </w:rPr>
        <w:t>ado</w:t>
      </w:r>
      <w:r w:rsidRPr="007F78BE">
        <w:rPr>
          <w:rFonts w:ascii="Arial" w:hAnsi="Arial"/>
          <w:color w:val="000000"/>
        </w:rPr>
        <w:t xml:space="preserve"> neste Colegiado aos</w:t>
      </w:r>
      <w:r w:rsidR="0055210C" w:rsidRPr="007F78BE">
        <w:rPr>
          <w:rFonts w:ascii="Arial" w:hAnsi="Arial"/>
          <w:color w:val="000000"/>
        </w:rPr>
        <w:t xml:space="preserve"> 23 de abril de 2010</w:t>
      </w:r>
      <w:r w:rsidRPr="007F78BE">
        <w:rPr>
          <w:rFonts w:ascii="Arial" w:hAnsi="Arial"/>
          <w:color w:val="000000"/>
        </w:rPr>
        <w:t>, tendo o Curso início previsto para</w:t>
      </w:r>
      <w:r w:rsidR="0055210C" w:rsidRPr="007F78BE">
        <w:rPr>
          <w:rFonts w:ascii="Arial" w:hAnsi="Arial"/>
          <w:color w:val="000000"/>
        </w:rPr>
        <w:t xml:space="preserve"> </w:t>
      </w:r>
      <w:r w:rsidR="00777DD4" w:rsidRPr="007F78BE">
        <w:rPr>
          <w:rFonts w:ascii="Arial" w:hAnsi="Arial"/>
          <w:color w:val="000000"/>
        </w:rPr>
        <w:t>agosto de 2010</w:t>
      </w:r>
      <w:r w:rsidRPr="007F78BE">
        <w:rPr>
          <w:rFonts w:ascii="Arial" w:hAnsi="Arial"/>
          <w:color w:val="000000"/>
        </w:rPr>
        <w:t>, portanto, dentro do prazo estabelecido na Deliberação.</w:t>
      </w:r>
    </w:p>
    <w:p w:rsidR="00E07E3F" w:rsidRPr="007F78BE" w:rsidRDefault="00E07E3F" w:rsidP="00E07E3F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7F78BE">
        <w:rPr>
          <w:rFonts w:ascii="Arial" w:hAnsi="Arial"/>
          <w:color w:val="000000"/>
        </w:rPr>
        <w:t>A documentação encaminhada sobre o projeto pedagógico do curso, nos termos do art. 4º da Deliberação acima mencionada, é a seguinte:</w:t>
      </w:r>
    </w:p>
    <w:p w:rsidR="00E07E3F" w:rsidRPr="007F78BE" w:rsidRDefault="00E07E3F" w:rsidP="007F78BE">
      <w:pPr>
        <w:pStyle w:val="Ttulo1"/>
        <w:ind w:firstLine="425"/>
      </w:pPr>
      <w:r w:rsidRPr="007F78BE">
        <w:t>Projeto Pedagógico</w:t>
      </w:r>
    </w:p>
    <w:p w:rsidR="00E07E3F" w:rsidRPr="007F78BE" w:rsidRDefault="00E07E3F" w:rsidP="007F78B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/>
          <w:color w:val="000000"/>
          <w:u w:val="single"/>
        </w:rPr>
      </w:pPr>
      <w:r w:rsidRPr="007F78BE">
        <w:rPr>
          <w:rFonts w:ascii="Arial" w:hAnsi="Arial" w:cs="Arial"/>
          <w:b/>
          <w:color w:val="000000"/>
        </w:rPr>
        <w:t xml:space="preserve">1. Justificativa </w:t>
      </w:r>
      <w:r w:rsidRPr="007F78BE">
        <w:rPr>
          <w:rFonts w:ascii="Arial" w:hAnsi="Arial" w:cs="Arial"/>
          <w:color w:val="000000"/>
        </w:rPr>
        <w:t>(fls</w:t>
      </w:r>
      <w:r w:rsidR="00352758" w:rsidRPr="007F78BE">
        <w:rPr>
          <w:rFonts w:ascii="Arial" w:hAnsi="Arial" w:cs="Arial"/>
          <w:color w:val="000000"/>
        </w:rPr>
        <w:t>. 05</w:t>
      </w:r>
      <w:r w:rsidRPr="007F78BE">
        <w:rPr>
          <w:rFonts w:ascii="Arial" w:hAnsi="Arial" w:cs="Arial"/>
          <w:color w:val="000000"/>
        </w:rPr>
        <w:t xml:space="preserve">) </w:t>
      </w:r>
    </w:p>
    <w:p w:rsidR="00E07E3F" w:rsidRPr="007F78BE" w:rsidRDefault="00E07E3F" w:rsidP="00E07E3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7F78BE">
        <w:rPr>
          <w:rFonts w:ascii="Arial" w:hAnsi="Arial" w:cs="Arial"/>
          <w:color w:val="000000"/>
        </w:rPr>
        <w:t>A justificativa apresentada pela instituição consta às fls. 03, nos seguintes termos:</w:t>
      </w:r>
    </w:p>
    <w:p w:rsidR="00352758" w:rsidRPr="007F78BE" w:rsidRDefault="00352758" w:rsidP="00E07E3F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color w:val="000000"/>
        </w:rPr>
      </w:pPr>
      <w:r w:rsidRPr="007F78BE">
        <w:rPr>
          <w:rFonts w:ascii="Arial" w:hAnsi="Arial" w:cs="Arial"/>
          <w:color w:val="000000"/>
        </w:rPr>
        <w:t>Diante da atual conjuntura econômica e do movimento de descentralização de médias e grandes empresas em direção ao interior do Estado, cresce a procura por profissionais especializados.</w:t>
      </w:r>
    </w:p>
    <w:p w:rsidR="00352758" w:rsidRPr="007F78BE" w:rsidRDefault="00352758" w:rsidP="00E07E3F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color w:val="000000"/>
        </w:rPr>
      </w:pPr>
      <w:r w:rsidRPr="007F78BE">
        <w:rPr>
          <w:rFonts w:ascii="Arial" w:hAnsi="Arial" w:cs="Arial"/>
          <w:color w:val="000000"/>
        </w:rPr>
        <w:t>Outro fator que motiva a criação e instalação deste curso de especialização é o fato de que, na atual turma</w:t>
      </w:r>
      <w:r w:rsidR="00E06DE7" w:rsidRPr="007F78BE">
        <w:rPr>
          <w:rFonts w:ascii="Arial" w:hAnsi="Arial" w:cs="Arial"/>
          <w:color w:val="000000"/>
        </w:rPr>
        <w:t xml:space="preserve"> da Instituição, </w:t>
      </w:r>
      <w:r w:rsidRPr="007F78BE">
        <w:rPr>
          <w:rFonts w:ascii="Arial" w:hAnsi="Arial" w:cs="Arial"/>
          <w:color w:val="000000"/>
        </w:rPr>
        <w:t xml:space="preserve">composta por 43 alunos, 32 </w:t>
      </w:r>
      <w:proofErr w:type="gramStart"/>
      <w:r w:rsidRPr="007F78BE">
        <w:rPr>
          <w:rFonts w:ascii="Arial" w:hAnsi="Arial" w:cs="Arial"/>
          <w:color w:val="000000"/>
        </w:rPr>
        <w:t>apresentaram</w:t>
      </w:r>
      <w:proofErr w:type="gramEnd"/>
      <w:r w:rsidRPr="007F78BE">
        <w:rPr>
          <w:rFonts w:ascii="Arial" w:hAnsi="Arial" w:cs="Arial"/>
          <w:color w:val="000000"/>
        </w:rPr>
        <w:t xml:space="preserve"> interesse por este curso e porque quere</w:t>
      </w:r>
      <w:r w:rsidR="00E06DE7" w:rsidRPr="007F78BE">
        <w:rPr>
          <w:rFonts w:ascii="Arial" w:hAnsi="Arial" w:cs="Arial"/>
          <w:color w:val="000000"/>
        </w:rPr>
        <w:t>rem</w:t>
      </w:r>
      <w:r w:rsidRPr="007F78BE">
        <w:rPr>
          <w:rFonts w:ascii="Arial" w:hAnsi="Arial" w:cs="Arial"/>
          <w:color w:val="000000"/>
        </w:rPr>
        <w:t xml:space="preserve"> continuar estudando na Fundação Educacional de Penápolis</w:t>
      </w:r>
      <w:r w:rsidR="00E06DE7" w:rsidRPr="007F78BE">
        <w:rPr>
          <w:rFonts w:ascii="Arial" w:hAnsi="Arial" w:cs="Arial"/>
          <w:color w:val="000000"/>
        </w:rPr>
        <w:t>, após sua formação. A</w:t>
      </w:r>
      <w:r w:rsidRPr="007F78BE">
        <w:rPr>
          <w:rFonts w:ascii="Arial" w:hAnsi="Arial" w:cs="Arial"/>
          <w:color w:val="000000"/>
        </w:rPr>
        <w:t>lém disso</w:t>
      </w:r>
      <w:r w:rsidR="00EC75D7" w:rsidRPr="007F78BE">
        <w:rPr>
          <w:rFonts w:ascii="Arial" w:hAnsi="Arial" w:cs="Arial"/>
          <w:color w:val="000000"/>
        </w:rPr>
        <w:t>,</w:t>
      </w:r>
      <w:r w:rsidRPr="007F78BE">
        <w:rPr>
          <w:rFonts w:ascii="Arial" w:hAnsi="Arial" w:cs="Arial"/>
          <w:color w:val="000000"/>
        </w:rPr>
        <w:t xml:space="preserve"> a Instituição está formando a décima segunda turma de bacharéis em Administração de Empresas e, constantemente, </w:t>
      </w:r>
      <w:r w:rsidR="00E06DE7" w:rsidRPr="007F78BE">
        <w:rPr>
          <w:rFonts w:ascii="Arial" w:hAnsi="Arial" w:cs="Arial"/>
          <w:color w:val="000000"/>
        </w:rPr>
        <w:t xml:space="preserve">há a </w:t>
      </w:r>
      <w:r w:rsidRPr="007F78BE">
        <w:rPr>
          <w:rFonts w:ascii="Arial" w:hAnsi="Arial" w:cs="Arial"/>
          <w:color w:val="000000"/>
        </w:rPr>
        <w:t>por ex-alunos interessados nesse tipo de curso.</w:t>
      </w:r>
    </w:p>
    <w:p w:rsidR="00E07E3F" w:rsidRPr="007F78BE" w:rsidRDefault="00352758" w:rsidP="00E07E3F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/>
        </w:rPr>
      </w:pPr>
      <w:r w:rsidRPr="007F78BE">
        <w:rPr>
          <w:rFonts w:ascii="Arial" w:hAnsi="Arial"/>
        </w:rPr>
        <w:t xml:space="preserve">A Faculdade de Filosofia, Ciências e Letras de Penápolis atende uma microrregião composta por cidades como Barbosa, </w:t>
      </w:r>
      <w:proofErr w:type="spellStart"/>
      <w:r w:rsidRPr="007F78BE">
        <w:rPr>
          <w:rFonts w:ascii="Arial" w:hAnsi="Arial"/>
        </w:rPr>
        <w:lastRenderedPageBreak/>
        <w:t>Avanhandava</w:t>
      </w:r>
      <w:proofErr w:type="spellEnd"/>
      <w:r w:rsidRPr="007F78BE">
        <w:rPr>
          <w:rFonts w:ascii="Arial" w:hAnsi="Arial"/>
        </w:rPr>
        <w:t xml:space="preserve">, Alto Alegre, </w:t>
      </w:r>
      <w:proofErr w:type="spellStart"/>
      <w:r w:rsidRPr="007F78BE">
        <w:rPr>
          <w:rFonts w:ascii="Arial" w:hAnsi="Arial"/>
        </w:rPr>
        <w:t>L</w:t>
      </w:r>
      <w:r w:rsidR="004059E3" w:rsidRPr="007F78BE">
        <w:rPr>
          <w:rFonts w:ascii="Arial" w:hAnsi="Arial"/>
        </w:rPr>
        <w:t>u</w:t>
      </w:r>
      <w:r w:rsidRPr="007F78BE">
        <w:rPr>
          <w:rFonts w:ascii="Arial" w:hAnsi="Arial"/>
        </w:rPr>
        <w:t>iziânia</w:t>
      </w:r>
      <w:proofErr w:type="spellEnd"/>
      <w:r w:rsidRPr="007F78BE">
        <w:rPr>
          <w:rFonts w:ascii="Arial" w:hAnsi="Arial"/>
        </w:rPr>
        <w:t>, Braúna e Glicério, que têm buscado cursos de especialização em cidades vizinhas.</w:t>
      </w:r>
    </w:p>
    <w:p w:rsidR="00352758" w:rsidRPr="007F78BE" w:rsidRDefault="00352758" w:rsidP="00E07E3F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color w:val="000000"/>
        </w:rPr>
      </w:pPr>
      <w:r w:rsidRPr="007F78BE">
        <w:rPr>
          <w:rFonts w:ascii="Arial" w:hAnsi="Arial"/>
        </w:rPr>
        <w:t>Os fatores acima e destacados, somados ao perfil das empresas da cidade de Penápolis</w:t>
      </w:r>
      <w:r w:rsidR="004059E3" w:rsidRPr="007F78BE">
        <w:rPr>
          <w:rFonts w:ascii="Arial" w:hAnsi="Arial"/>
        </w:rPr>
        <w:t xml:space="preserve"> </w:t>
      </w:r>
      <w:r w:rsidRPr="007F78BE">
        <w:rPr>
          <w:rFonts w:ascii="Arial" w:hAnsi="Arial"/>
        </w:rPr>
        <w:t>e região, que tem demanda</w:t>
      </w:r>
      <w:r w:rsidR="004059E3" w:rsidRPr="007F78BE">
        <w:rPr>
          <w:rFonts w:ascii="Arial" w:hAnsi="Arial"/>
        </w:rPr>
        <w:t>do</w:t>
      </w:r>
      <w:r w:rsidRPr="007F78BE">
        <w:rPr>
          <w:rFonts w:ascii="Arial" w:hAnsi="Arial"/>
        </w:rPr>
        <w:t xml:space="preserve"> profissionais com conhecimentos em Marketing e Vendas, justificam a proposta, segundo a Instituição.</w:t>
      </w:r>
    </w:p>
    <w:p w:rsidR="00E07E3F" w:rsidRPr="007F78BE" w:rsidRDefault="00E07E3F" w:rsidP="007F78B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/>
          <w:color w:val="000000"/>
          <w:u w:val="single"/>
        </w:rPr>
      </w:pPr>
      <w:r w:rsidRPr="007F78BE">
        <w:rPr>
          <w:rFonts w:ascii="Arial" w:hAnsi="Arial" w:cs="Arial"/>
          <w:b/>
          <w:color w:val="000000"/>
        </w:rPr>
        <w:t xml:space="preserve">2. Objetivos </w:t>
      </w:r>
      <w:r w:rsidR="004059E3" w:rsidRPr="007F78BE">
        <w:rPr>
          <w:rFonts w:ascii="Arial" w:hAnsi="Arial" w:cs="Arial"/>
          <w:color w:val="000000"/>
        </w:rPr>
        <w:t>(fls. 05</w:t>
      </w:r>
      <w:r w:rsidRPr="007F78BE">
        <w:rPr>
          <w:rFonts w:ascii="Arial" w:hAnsi="Arial" w:cs="Arial"/>
          <w:color w:val="000000"/>
        </w:rPr>
        <w:t xml:space="preserve">) </w:t>
      </w:r>
    </w:p>
    <w:p w:rsidR="00E07E3F" w:rsidRPr="007F78BE" w:rsidRDefault="001A2829" w:rsidP="00D35F67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>O Curso de Especialização em Marketing e Vendas tem como principais objetivos:</w:t>
      </w:r>
    </w:p>
    <w:p w:rsidR="001A2829" w:rsidRPr="007F78BE" w:rsidRDefault="001A2829" w:rsidP="00D35F67">
      <w:pPr>
        <w:pStyle w:val="PargrafodaLista"/>
        <w:numPr>
          <w:ilvl w:val="0"/>
          <w:numId w:val="2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>Atender a demanda atual dos mercados local e regional, formando profissionais com visão de mercado e de futuro, empreendedores e participativos.</w:t>
      </w:r>
    </w:p>
    <w:p w:rsidR="001A2829" w:rsidRPr="007F78BE" w:rsidRDefault="001A2829" w:rsidP="00D35F67">
      <w:pPr>
        <w:pStyle w:val="PargrafodaLista"/>
        <w:numPr>
          <w:ilvl w:val="0"/>
          <w:numId w:val="2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>Promover o aprofundamento do conhecimento técnico e científico na área de marketing e Vendas, levando em conta o processo de mudança atual da</w:t>
      </w:r>
      <w:r w:rsidR="00FE1CAD" w:rsidRPr="007F78BE">
        <w:rPr>
          <w:rFonts w:ascii="Arial" w:hAnsi="Arial" w:cs="Arial"/>
          <w:bCs/>
          <w:color w:val="000000"/>
        </w:rPr>
        <w:t xml:space="preserve"> </w:t>
      </w:r>
      <w:r w:rsidRPr="007F78BE">
        <w:rPr>
          <w:rFonts w:ascii="Arial" w:hAnsi="Arial" w:cs="Arial"/>
          <w:bCs/>
          <w:color w:val="000000"/>
        </w:rPr>
        <w:t>economia mundial, nacional</w:t>
      </w:r>
      <w:r w:rsidR="00FE1CAD" w:rsidRPr="007F78BE">
        <w:rPr>
          <w:rFonts w:ascii="Arial" w:hAnsi="Arial" w:cs="Arial"/>
          <w:bCs/>
          <w:color w:val="000000"/>
        </w:rPr>
        <w:t xml:space="preserve"> </w:t>
      </w:r>
      <w:r w:rsidR="007F78BE">
        <w:rPr>
          <w:rFonts w:ascii="Arial" w:hAnsi="Arial" w:cs="Arial"/>
          <w:bCs/>
          <w:color w:val="000000"/>
        </w:rPr>
        <w:t>e local.</w:t>
      </w:r>
    </w:p>
    <w:p w:rsidR="001A2829" w:rsidRPr="007F78BE" w:rsidRDefault="001A2829" w:rsidP="00D35F67">
      <w:pPr>
        <w:pStyle w:val="PargrafodaLista"/>
        <w:numPr>
          <w:ilvl w:val="0"/>
          <w:numId w:val="2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>Preparar e desenvolver a capacidade e as habilidades gerenciais necessárias á gestão organizacional e financeira da empresa, destacando sempre a cul</w:t>
      </w:r>
      <w:r w:rsidR="00FE1CAD" w:rsidRPr="007F78BE">
        <w:rPr>
          <w:rFonts w:ascii="Arial" w:hAnsi="Arial" w:cs="Arial"/>
          <w:bCs/>
          <w:color w:val="000000"/>
        </w:rPr>
        <w:t>tura</w:t>
      </w:r>
      <w:r w:rsidRPr="007F78BE">
        <w:rPr>
          <w:rFonts w:ascii="Arial" w:hAnsi="Arial" w:cs="Arial"/>
          <w:bCs/>
          <w:color w:val="000000"/>
        </w:rPr>
        <w:t xml:space="preserve"> local, com</w:t>
      </w:r>
      <w:r w:rsidR="00FE1CAD" w:rsidRPr="007F78BE">
        <w:rPr>
          <w:rFonts w:ascii="Arial" w:hAnsi="Arial" w:cs="Arial"/>
          <w:bCs/>
          <w:color w:val="000000"/>
        </w:rPr>
        <w:t xml:space="preserve"> </w:t>
      </w:r>
      <w:r w:rsidRPr="007F78BE">
        <w:rPr>
          <w:rFonts w:ascii="Arial" w:hAnsi="Arial" w:cs="Arial"/>
          <w:bCs/>
          <w:color w:val="000000"/>
        </w:rPr>
        <w:t xml:space="preserve">seus valores éticos e princípios </w:t>
      </w:r>
      <w:proofErr w:type="gramStart"/>
      <w:r w:rsidRPr="007F78BE">
        <w:rPr>
          <w:rFonts w:ascii="Arial" w:hAnsi="Arial" w:cs="Arial"/>
          <w:bCs/>
          <w:color w:val="000000"/>
        </w:rPr>
        <w:t>técnicos,</w:t>
      </w:r>
      <w:proofErr w:type="gramEnd"/>
      <w:r w:rsidRPr="007F78BE">
        <w:rPr>
          <w:rFonts w:ascii="Arial" w:hAnsi="Arial" w:cs="Arial"/>
          <w:bCs/>
          <w:color w:val="000000"/>
        </w:rPr>
        <w:t>na busca de um desempenho voltado  para a modernidade com</w:t>
      </w:r>
      <w:r w:rsidR="00FE1CAD" w:rsidRPr="007F78BE">
        <w:rPr>
          <w:rFonts w:ascii="Arial" w:hAnsi="Arial" w:cs="Arial"/>
          <w:bCs/>
          <w:color w:val="000000"/>
        </w:rPr>
        <w:t xml:space="preserve"> </w:t>
      </w:r>
      <w:r w:rsidRPr="007F78BE">
        <w:rPr>
          <w:rFonts w:ascii="Arial" w:hAnsi="Arial" w:cs="Arial"/>
          <w:bCs/>
          <w:color w:val="000000"/>
        </w:rPr>
        <w:t>competência e efici</w:t>
      </w:r>
      <w:r w:rsidR="00FE1CAD" w:rsidRPr="007F78BE">
        <w:rPr>
          <w:rFonts w:ascii="Arial" w:hAnsi="Arial" w:cs="Arial"/>
          <w:bCs/>
          <w:color w:val="000000"/>
        </w:rPr>
        <w:t>ê</w:t>
      </w:r>
      <w:r w:rsidRPr="007F78BE">
        <w:rPr>
          <w:rFonts w:ascii="Arial" w:hAnsi="Arial" w:cs="Arial"/>
          <w:bCs/>
          <w:color w:val="000000"/>
        </w:rPr>
        <w:t>ncia</w:t>
      </w:r>
      <w:r w:rsidR="007F78BE">
        <w:rPr>
          <w:rFonts w:ascii="Arial" w:hAnsi="Arial" w:cs="Arial"/>
          <w:bCs/>
          <w:color w:val="000000"/>
        </w:rPr>
        <w:t>.</w:t>
      </w:r>
    </w:p>
    <w:p w:rsidR="007634FF" w:rsidRPr="007F78BE" w:rsidRDefault="007634FF" w:rsidP="00D35F67">
      <w:pPr>
        <w:pStyle w:val="PargrafodaLista"/>
        <w:numPr>
          <w:ilvl w:val="0"/>
          <w:numId w:val="2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>Desenvolver, entre outros, o conhecimento em estratégias de marketing e Vendas, o entendimento da importância do relacionamento nas relações comerciais, a satisfação de seus clientes e a busca das oportunidades que o mercado nos oferece.</w:t>
      </w:r>
    </w:p>
    <w:p w:rsidR="00E07E3F" w:rsidRPr="007F78BE" w:rsidRDefault="00E07E3F" w:rsidP="007F78BE">
      <w:pPr>
        <w:tabs>
          <w:tab w:val="left" w:pos="2552"/>
        </w:tabs>
        <w:ind w:firstLine="2880"/>
        <w:rPr>
          <w:rFonts w:ascii="Arial" w:hAnsi="Arial" w:cs="Arial"/>
          <w:b/>
          <w:color w:val="000000"/>
        </w:rPr>
      </w:pPr>
    </w:p>
    <w:p w:rsidR="00E07E3F" w:rsidRPr="007F78BE" w:rsidRDefault="00E07E3F" w:rsidP="007F78B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/>
          <w:color w:val="000000"/>
        </w:rPr>
        <w:t xml:space="preserve">3. Programação </w:t>
      </w:r>
      <w:r w:rsidRPr="007F78BE">
        <w:rPr>
          <w:rFonts w:ascii="Arial" w:hAnsi="Arial" w:cs="Arial"/>
          <w:bCs/>
          <w:color w:val="000000"/>
        </w:rPr>
        <w:t>(fls</w:t>
      </w:r>
      <w:r w:rsidR="007634FF" w:rsidRPr="007F78BE">
        <w:rPr>
          <w:rFonts w:ascii="Arial" w:hAnsi="Arial" w:cs="Arial"/>
          <w:bCs/>
          <w:color w:val="000000"/>
        </w:rPr>
        <w:t>. 06</w:t>
      </w:r>
      <w:r w:rsidRPr="007F78BE">
        <w:rPr>
          <w:rFonts w:ascii="Arial" w:hAnsi="Arial" w:cs="Arial"/>
          <w:bCs/>
          <w:color w:val="000000"/>
        </w:rPr>
        <w:t>)</w:t>
      </w:r>
    </w:p>
    <w:p w:rsidR="000768CD" w:rsidRPr="007F78BE" w:rsidRDefault="000768CD" w:rsidP="007634F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 xml:space="preserve">- </w:t>
      </w:r>
      <w:r w:rsidR="007634FF" w:rsidRPr="007F78BE">
        <w:rPr>
          <w:rFonts w:ascii="Arial" w:hAnsi="Arial" w:cs="Arial"/>
          <w:bCs/>
          <w:color w:val="000000"/>
        </w:rPr>
        <w:t xml:space="preserve">Duração: 18 meses e mais </w:t>
      </w:r>
      <w:proofErr w:type="gramStart"/>
      <w:r w:rsidR="007634FF" w:rsidRPr="007F78BE">
        <w:rPr>
          <w:rFonts w:ascii="Arial" w:hAnsi="Arial" w:cs="Arial"/>
          <w:bCs/>
          <w:color w:val="000000"/>
        </w:rPr>
        <w:t>3</w:t>
      </w:r>
      <w:proofErr w:type="gramEnd"/>
      <w:r w:rsidR="007634FF" w:rsidRPr="007F78BE">
        <w:rPr>
          <w:rFonts w:ascii="Arial" w:hAnsi="Arial" w:cs="Arial"/>
          <w:bCs/>
          <w:color w:val="000000"/>
        </w:rPr>
        <w:t xml:space="preserve"> meses para apresentação do Trabalho de Conclusão do Curso. </w:t>
      </w:r>
      <w:r w:rsidR="00EC75D7" w:rsidRPr="007F78BE">
        <w:rPr>
          <w:rFonts w:ascii="Arial" w:hAnsi="Arial" w:cs="Arial"/>
          <w:bCs/>
          <w:color w:val="000000"/>
        </w:rPr>
        <w:t>O Cronograma do Curso encontra-se às fls. 16.</w:t>
      </w:r>
    </w:p>
    <w:p w:rsidR="000768CD" w:rsidRPr="007F78BE" w:rsidRDefault="000768CD" w:rsidP="007634F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7F78BE">
        <w:rPr>
          <w:rFonts w:ascii="Arial" w:hAnsi="Arial" w:cs="Arial"/>
          <w:bCs/>
          <w:color w:val="000000"/>
        </w:rPr>
        <w:t xml:space="preserve">- </w:t>
      </w:r>
      <w:r w:rsidR="007634FF" w:rsidRPr="007F78BE">
        <w:rPr>
          <w:rFonts w:ascii="Arial" w:hAnsi="Arial" w:cs="Arial"/>
          <w:bCs/>
          <w:color w:val="000000"/>
        </w:rPr>
        <w:t xml:space="preserve">Período de realização: 07 de agosto de 2010 a 28 de janeiro de 2012. </w:t>
      </w:r>
    </w:p>
    <w:p w:rsidR="007634FF" w:rsidRPr="007F78BE" w:rsidRDefault="000768CD" w:rsidP="007634F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7F78BE">
        <w:rPr>
          <w:rFonts w:ascii="Arial" w:hAnsi="Arial" w:cs="Arial"/>
          <w:bCs/>
          <w:color w:val="000000"/>
        </w:rPr>
        <w:t>- Horário:</w:t>
      </w:r>
      <w:r w:rsidR="007634FF" w:rsidRPr="007F78BE">
        <w:rPr>
          <w:rFonts w:ascii="Arial" w:hAnsi="Arial" w:cs="Arial"/>
          <w:bCs/>
          <w:color w:val="000000"/>
        </w:rPr>
        <w:t xml:space="preserve"> das 8h às 12 h e das 13 h </w:t>
      </w:r>
      <w:proofErr w:type="gramStart"/>
      <w:r w:rsidR="007634FF" w:rsidRPr="007F78BE">
        <w:rPr>
          <w:rFonts w:ascii="Arial" w:hAnsi="Arial" w:cs="Arial"/>
          <w:bCs/>
          <w:color w:val="000000"/>
        </w:rPr>
        <w:t>as</w:t>
      </w:r>
      <w:proofErr w:type="gramEnd"/>
      <w:r w:rsidR="007634FF" w:rsidRPr="007F78BE">
        <w:rPr>
          <w:rFonts w:ascii="Arial" w:hAnsi="Arial" w:cs="Arial"/>
          <w:bCs/>
          <w:color w:val="000000"/>
        </w:rPr>
        <w:t xml:space="preserve"> 17h.</w:t>
      </w:r>
    </w:p>
    <w:p w:rsidR="00E07E3F" w:rsidRPr="007F78BE" w:rsidRDefault="00E07E3F" w:rsidP="007634FF">
      <w:pPr>
        <w:widowControl w:val="0"/>
        <w:spacing w:line="360" w:lineRule="auto"/>
        <w:rPr>
          <w:rFonts w:ascii="Arial" w:hAnsi="Arial" w:cs="Arial"/>
          <w:bCs/>
        </w:rPr>
      </w:pPr>
    </w:p>
    <w:p w:rsidR="00E07E3F" w:rsidRPr="007F78BE" w:rsidRDefault="00E07E3F" w:rsidP="007F78BE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  <w:b/>
        </w:rPr>
        <w:t xml:space="preserve">4. Exigências para a Matrícula </w:t>
      </w:r>
      <w:r w:rsidRPr="007F78BE">
        <w:rPr>
          <w:rFonts w:ascii="Arial" w:hAnsi="Arial" w:cs="Arial"/>
        </w:rPr>
        <w:t>(fls</w:t>
      </w:r>
      <w:r w:rsidR="007634FF" w:rsidRPr="007F78BE">
        <w:rPr>
          <w:rFonts w:ascii="Arial" w:hAnsi="Arial" w:cs="Arial"/>
        </w:rPr>
        <w:t>. 06</w:t>
      </w:r>
      <w:r w:rsidRPr="007F78BE">
        <w:rPr>
          <w:rFonts w:ascii="Arial" w:hAnsi="Arial" w:cs="Arial"/>
        </w:rPr>
        <w:t>)</w:t>
      </w:r>
    </w:p>
    <w:p w:rsidR="007634FF" w:rsidRDefault="007634FF" w:rsidP="007634FF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Ser graduado em Administração de Empresas, Ciências Contábeis, Economia, Engenharia e cursos afins que tenham disciplinas relacionadas à área de Marketing e Vendas.</w:t>
      </w:r>
    </w:p>
    <w:p w:rsidR="007F78BE" w:rsidRPr="007F78BE" w:rsidRDefault="007F78BE" w:rsidP="007F78BE">
      <w:pPr>
        <w:widowControl w:val="0"/>
        <w:ind w:firstLine="2835"/>
        <w:jc w:val="both"/>
        <w:rPr>
          <w:rFonts w:ascii="Arial" w:hAnsi="Arial" w:cs="Arial"/>
          <w:b/>
        </w:rPr>
      </w:pPr>
    </w:p>
    <w:p w:rsidR="00E07E3F" w:rsidRPr="007F78BE" w:rsidRDefault="00E07E3F" w:rsidP="007F78BE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  <w:b/>
        </w:rPr>
        <w:t xml:space="preserve">5. Vagas </w:t>
      </w:r>
      <w:r w:rsidRPr="007F78BE">
        <w:rPr>
          <w:rFonts w:ascii="Arial" w:hAnsi="Arial" w:cs="Arial"/>
        </w:rPr>
        <w:t>(fls</w:t>
      </w:r>
      <w:r w:rsidR="002965BA" w:rsidRPr="007F78BE">
        <w:rPr>
          <w:rFonts w:ascii="Arial" w:hAnsi="Arial" w:cs="Arial"/>
        </w:rPr>
        <w:t>. 06</w:t>
      </w:r>
      <w:r w:rsidRPr="007F78BE">
        <w:rPr>
          <w:rFonts w:ascii="Arial" w:hAnsi="Arial" w:cs="Arial"/>
        </w:rPr>
        <w:t>)</w:t>
      </w:r>
    </w:p>
    <w:p w:rsidR="00E07E3F" w:rsidRPr="007F78BE" w:rsidRDefault="002965BA" w:rsidP="00E07E3F">
      <w:pPr>
        <w:widowControl w:val="0"/>
        <w:spacing w:line="360" w:lineRule="auto"/>
        <w:ind w:firstLine="2880"/>
        <w:rPr>
          <w:rFonts w:ascii="Arial" w:hAnsi="Arial" w:cs="Arial"/>
        </w:rPr>
      </w:pPr>
      <w:r w:rsidRPr="007F78BE">
        <w:rPr>
          <w:rFonts w:ascii="Arial" w:hAnsi="Arial" w:cs="Arial"/>
        </w:rPr>
        <w:t xml:space="preserve">Serão oferecidas </w:t>
      </w:r>
      <w:r w:rsidR="0070366F" w:rsidRPr="007F78BE">
        <w:rPr>
          <w:rFonts w:ascii="Arial" w:hAnsi="Arial" w:cs="Arial"/>
        </w:rPr>
        <w:t>cinquenta vagas</w:t>
      </w:r>
      <w:r w:rsidRPr="007F78BE">
        <w:rPr>
          <w:rFonts w:ascii="Arial" w:hAnsi="Arial" w:cs="Arial"/>
        </w:rPr>
        <w:t>.</w:t>
      </w:r>
    </w:p>
    <w:p w:rsidR="00E07E3F" w:rsidRPr="007F78BE" w:rsidRDefault="00E07E3F" w:rsidP="007F78BE">
      <w:pPr>
        <w:widowControl w:val="0"/>
        <w:ind w:firstLine="2880"/>
        <w:rPr>
          <w:rFonts w:ascii="Arial" w:hAnsi="Arial" w:cs="Arial"/>
          <w:b/>
        </w:rPr>
      </w:pPr>
    </w:p>
    <w:p w:rsidR="00E07E3F" w:rsidRPr="007F78BE" w:rsidRDefault="00E07E3F" w:rsidP="007F78BE">
      <w:pPr>
        <w:widowControl w:val="0"/>
        <w:spacing w:line="360" w:lineRule="auto"/>
        <w:ind w:firstLine="2835"/>
        <w:jc w:val="both"/>
        <w:rPr>
          <w:rFonts w:ascii="Arial" w:hAnsi="Arial" w:cs="Arial"/>
          <w:bCs/>
        </w:rPr>
      </w:pPr>
      <w:r w:rsidRPr="007F78BE">
        <w:rPr>
          <w:rFonts w:ascii="Arial" w:hAnsi="Arial" w:cs="Arial"/>
          <w:b/>
        </w:rPr>
        <w:t xml:space="preserve">6. Corpo Docente </w:t>
      </w:r>
      <w:r w:rsidRPr="007F78BE">
        <w:rPr>
          <w:rFonts w:ascii="Arial" w:hAnsi="Arial" w:cs="Arial"/>
          <w:bCs/>
        </w:rPr>
        <w:t>(fls. 08)</w:t>
      </w:r>
    </w:p>
    <w:p w:rsidR="00E07E3F" w:rsidRPr="007F78BE" w:rsidRDefault="00E07E3F" w:rsidP="007F78BE">
      <w:pPr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O Coordenador do Curso será</w:t>
      </w:r>
      <w:r w:rsidR="002965BA" w:rsidRPr="007F78BE">
        <w:rPr>
          <w:rFonts w:ascii="Arial" w:hAnsi="Arial" w:cs="Arial"/>
        </w:rPr>
        <w:t xml:space="preserve"> o </w:t>
      </w:r>
      <w:proofErr w:type="gramStart"/>
      <w:r w:rsidR="002965BA" w:rsidRPr="007F78BE">
        <w:rPr>
          <w:rFonts w:ascii="Arial" w:hAnsi="Arial" w:cs="Arial"/>
        </w:rPr>
        <w:t>Prof.</w:t>
      </w:r>
      <w:proofErr w:type="gramEnd"/>
      <w:r w:rsidR="00A4375F" w:rsidRPr="007F78BE">
        <w:rPr>
          <w:rFonts w:ascii="Arial" w:hAnsi="Arial" w:cs="Arial"/>
        </w:rPr>
        <w:t xml:space="preserve"> </w:t>
      </w:r>
      <w:proofErr w:type="spellStart"/>
      <w:r w:rsidR="002965BA" w:rsidRPr="007F78BE">
        <w:rPr>
          <w:rFonts w:ascii="Arial" w:hAnsi="Arial" w:cs="Arial"/>
        </w:rPr>
        <w:t>Ms</w:t>
      </w:r>
      <w:proofErr w:type="spellEnd"/>
      <w:r w:rsidR="002965BA" w:rsidRPr="007F78BE">
        <w:rPr>
          <w:rFonts w:ascii="Arial" w:hAnsi="Arial" w:cs="Arial"/>
        </w:rPr>
        <w:t>.</w:t>
      </w:r>
      <w:r w:rsidR="00A4375F" w:rsidRPr="007F78BE">
        <w:rPr>
          <w:rFonts w:ascii="Arial" w:hAnsi="Arial" w:cs="Arial"/>
        </w:rPr>
        <w:t xml:space="preserve"> </w:t>
      </w:r>
      <w:r w:rsidR="002965BA" w:rsidRPr="007F78BE">
        <w:rPr>
          <w:rFonts w:ascii="Arial" w:hAnsi="Arial" w:cs="Arial"/>
        </w:rPr>
        <w:t xml:space="preserve">José Luiz Pereira Braz, graduado em Administração pela Faculdade Estadual de Educação, Ciências e Letras de Paranavaí, graduado em Ciências Contábeis pela Faculdade de Ciências Administrativas e Contábeis de Lins – Missão </w:t>
      </w:r>
      <w:proofErr w:type="spellStart"/>
      <w:r w:rsidR="002965BA" w:rsidRPr="007F78BE">
        <w:rPr>
          <w:rFonts w:ascii="Arial" w:hAnsi="Arial" w:cs="Arial"/>
        </w:rPr>
        <w:t>Salesiana</w:t>
      </w:r>
      <w:proofErr w:type="spellEnd"/>
      <w:r w:rsidR="002965BA" w:rsidRPr="007F78BE">
        <w:rPr>
          <w:rFonts w:ascii="Arial" w:hAnsi="Arial" w:cs="Arial"/>
        </w:rPr>
        <w:t xml:space="preserve"> de Mato Grosso, Pós-Graduado em Contabilidade Gerencial, Auditoria e Controladoria pela Faculdade de Ciências Administrativas e Contábeis de Lins – Missão </w:t>
      </w:r>
      <w:proofErr w:type="spellStart"/>
      <w:r w:rsidR="002965BA" w:rsidRPr="007F78BE">
        <w:rPr>
          <w:rFonts w:ascii="Arial" w:hAnsi="Arial" w:cs="Arial"/>
        </w:rPr>
        <w:t>Salesiana</w:t>
      </w:r>
      <w:proofErr w:type="spellEnd"/>
      <w:r w:rsidR="002965BA" w:rsidRPr="007F78BE">
        <w:rPr>
          <w:rFonts w:ascii="Arial" w:hAnsi="Arial" w:cs="Arial"/>
        </w:rPr>
        <w:t xml:space="preserve"> de Mato Grosso e Mestre em Ciên</w:t>
      </w:r>
      <w:r w:rsidR="00CF3281" w:rsidRPr="007F78BE">
        <w:rPr>
          <w:rFonts w:ascii="Arial" w:hAnsi="Arial" w:cs="Arial"/>
        </w:rPr>
        <w:t>cias</w:t>
      </w:r>
      <w:r w:rsidR="002965BA" w:rsidRPr="007F78BE">
        <w:rPr>
          <w:rFonts w:ascii="Arial" w:hAnsi="Arial" w:cs="Arial"/>
        </w:rPr>
        <w:t xml:space="preserve"> Contábeis pela Fundação Escola de Comércio Álvares Penteado. </w:t>
      </w:r>
      <w:r w:rsidRPr="007F78BE">
        <w:rPr>
          <w:rFonts w:ascii="Arial" w:hAnsi="Arial" w:cs="Arial"/>
        </w:rPr>
        <w:t>(fls</w:t>
      </w:r>
      <w:r w:rsidR="00CF3281" w:rsidRPr="007F78BE">
        <w:rPr>
          <w:rFonts w:ascii="Arial" w:hAnsi="Arial" w:cs="Arial"/>
        </w:rPr>
        <w:t>. 06</w:t>
      </w:r>
      <w:r w:rsidRPr="007F78BE">
        <w:rPr>
          <w:rFonts w:ascii="Arial" w:hAnsi="Arial" w:cs="Arial"/>
        </w:rPr>
        <w:t>).</w:t>
      </w:r>
    </w:p>
    <w:p w:rsidR="00E07E3F" w:rsidRPr="007F78BE" w:rsidRDefault="00E07E3F" w:rsidP="007F78BE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O corpo docente do curso, com a respectiva titulação, disciplinas a serem ministradas e cargas horárias constam no quadro abaixo (fls.</w:t>
      </w:r>
      <w:r w:rsidR="00905022" w:rsidRPr="007F78BE">
        <w:rPr>
          <w:rFonts w:ascii="Arial" w:hAnsi="Arial" w:cs="Arial"/>
        </w:rPr>
        <w:t xml:space="preserve"> 16 e fls. 18</w:t>
      </w:r>
      <w:r w:rsidRPr="007F78BE">
        <w:rPr>
          <w:rFonts w:ascii="Arial" w:hAnsi="Arial" w:cs="Arial"/>
        </w:rPr>
        <w:t>)</w:t>
      </w:r>
      <w:r w:rsidR="00EC75D7" w:rsidRPr="007F78BE">
        <w:rPr>
          <w:rFonts w:ascii="Arial" w:hAnsi="Arial" w:cs="Arial"/>
        </w:rPr>
        <w:t>. Seus certificados acadêmicos encontram-se de fls. 21 a fls. 92.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851"/>
        <w:gridCol w:w="2126"/>
        <w:gridCol w:w="3046"/>
      </w:tblGrid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3F" w:rsidRPr="00A4375F" w:rsidRDefault="00E07E3F" w:rsidP="00A437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3F" w:rsidRPr="00A4375F" w:rsidRDefault="00E07E3F" w:rsidP="00A437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C/H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3F" w:rsidRPr="00A4375F" w:rsidRDefault="00E07E3F" w:rsidP="00A437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PROFESSORES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3F" w:rsidRPr="00A4375F" w:rsidRDefault="00E07E3F" w:rsidP="00A437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TITULAÇÃO</w:t>
            </w:r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Cenários Econômicos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Fabiana Ortiz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Tanoue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Mello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Dou</w:t>
            </w:r>
            <w:r w:rsidR="002718AD" w:rsidRPr="00A4375F">
              <w:rPr>
                <w:rFonts w:ascii="Arial" w:hAnsi="Arial" w:cs="Arial"/>
                <w:color w:val="000000"/>
                <w:sz w:val="18"/>
                <w:szCs w:val="18"/>
              </w:rPr>
              <w:t>tora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em </w:t>
            </w:r>
            <w:r w:rsidR="002718AD" w:rsidRPr="00A4375F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ngenharia de Produção – Universidade Federal de São Carlos - 2004</w:t>
            </w:r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Comportamento Organizacional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Pedro Márcio Xavier Neves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1237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</w:t>
            </w:r>
            <w:r w:rsidR="002718AD"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em Gestão</w:t>
            </w:r>
            <w:r w:rsidR="002718AD"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="002718AD"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N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egócios</w:t>
            </w:r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Planejamento </w:t>
            </w:r>
            <w:r w:rsidR="003D7DC7" w:rsidRPr="00A4375F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Estratégia Empresarial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3754EC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Sandro Pinto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4345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Gestão de Negócios – Centro Universitário de Franca- 2005</w:t>
            </w:r>
          </w:p>
        </w:tc>
      </w:tr>
      <w:tr w:rsidR="003D7DC7" w:rsidRPr="00A4375F" w:rsidTr="00174B03">
        <w:trPr>
          <w:cantSplit/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3D7DC7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Metodologia da Pesquisa Científica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C7" w:rsidRPr="00A4375F" w:rsidRDefault="003754EC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José Luiz Pereira Braz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C7" w:rsidRPr="00A4375F" w:rsidRDefault="0043454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Engenharia da Produção- Universidade Federal de São Carlos - 2004</w:t>
            </w:r>
          </w:p>
        </w:tc>
      </w:tr>
      <w:tr w:rsidR="00E07E3F" w:rsidRPr="00A4375F" w:rsidTr="00E07E3F">
        <w:trPr>
          <w:trHeight w:val="2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Fundamentos de 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3754EC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Clayrmen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Candido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Peron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B11406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MBA em Gestão Empresarial – Fundação Eurípedes Soares da Rocha – Marília – 2002.</w:t>
            </w:r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Comportamento do Consumidor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3754EC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OLE_LINK13"/>
            <w:bookmarkStart w:id="3" w:name="OLE_LINK14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Marcelo H</w:t>
            </w:r>
            <w:r w:rsidR="00B11406" w:rsidRPr="00A4375F">
              <w:rPr>
                <w:rFonts w:ascii="Arial" w:hAnsi="Arial" w:cs="Arial"/>
                <w:color w:val="000000"/>
                <w:sz w:val="18"/>
                <w:szCs w:val="18"/>
              </w:rPr>
              <w:t>enrique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Fassa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</w:t>
            </w:r>
            <w:bookmarkEnd w:id="2"/>
            <w:bookmarkEnd w:id="3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B11406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OLE_LINK15"/>
            <w:bookmarkStart w:id="5" w:name="OLE_LINK16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Mestrado em Administração de</w:t>
            </w:r>
            <w:r w:rsidR="0086227A"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Empresas -Mackenzie</w:t>
            </w:r>
            <w:bookmarkEnd w:id="4"/>
            <w:bookmarkEnd w:id="5"/>
            <w:proofErr w:type="gramEnd"/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Marketing de Relacionamento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3754EC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Marcelo H</w:t>
            </w:r>
            <w:r w:rsidR="00B11406" w:rsidRPr="00A4375F">
              <w:rPr>
                <w:rFonts w:ascii="Arial" w:hAnsi="Arial" w:cs="Arial"/>
                <w:color w:val="000000"/>
                <w:sz w:val="18"/>
                <w:szCs w:val="18"/>
              </w:rPr>
              <w:t>enrique</w:t>
            </w: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Fassa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082F13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Mestrado em Administração de </w:t>
            </w:r>
            <w:proofErr w:type="gram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Empresas -Mackenzie</w:t>
            </w:r>
            <w:proofErr w:type="gramEnd"/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Marketing e Comércio Internacional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Luiz Antonio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Cabañas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082F13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 de Empresas e Desenvolvimento Organizacional</w:t>
            </w:r>
          </w:p>
        </w:tc>
      </w:tr>
      <w:tr w:rsidR="00E07E3F" w:rsidRPr="00A4375F" w:rsidTr="00E07E3F">
        <w:trPr>
          <w:trHeight w:val="3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E-Marketing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905022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Maurício de Oliveira Quirino da Silva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082F13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Administração- UNIMEP</w:t>
            </w:r>
          </w:p>
        </w:tc>
      </w:tr>
      <w:tr w:rsidR="00E07E3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2718AD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Gestão de Produtos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" w:name="OLE_LINK5"/>
            <w:bookmarkStart w:id="7" w:name="OLE_LINK6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Maurício de Oliveira Quirino da Silva</w:t>
            </w:r>
            <w:bookmarkEnd w:id="6"/>
            <w:bookmarkEnd w:id="7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F" w:rsidRPr="00A4375F" w:rsidRDefault="00082F13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Administração- UNIMEP</w:t>
            </w:r>
          </w:p>
        </w:tc>
      </w:tr>
      <w:tr w:rsidR="00A4375F" w:rsidRPr="00A4375F" w:rsidTr="00E07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F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Branding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Gestão de Marcas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F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F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Luiz Antonio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Cabañas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F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 de Empresas Desenvolvimento Organizacional – CNEC/FACECA - 2005</w:t>
            </w:r>
          </w:p>
        </w:tc>
      </w:tr>
      <w:tr w:rsidR="003D7DC7" w:rsidRPr="00A4375F" w:rsidTr="003D7DC7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3D7DC7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Marketing de Serviços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8" w:name="OLE_LINK11"/>
            <w:bookmarkStart w:id="9" w:name="OLE_LINK12"/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Clayrmen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Candido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Peron</w:t>
            </w:r>
            <w:bookmarkEnd w:id="8"/>
            <w:bookmarkEnd w:id="9"/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4D081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MBA (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Especalização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) em Gestão Empresarial- Marília – 2002</w:t>
            </w:r>
          </w:p>
        </w:tc>
      </w:tr>
      <w:tr w:rsidR="003D7DC7" w:rsidRPr="00A4375F" w:rsidTr="003D7DC7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3D7DC7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Marketing Social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Éder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Fonzar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Granato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4D081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Mestre em Engenharia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Industrail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UNESP - 2003</w:t>
            </w:r>
          </w:p>
        </w:tc>
      </w:tr>
      <w:tr w:rsidR="003D7DC7" w:rsidRPr="00A4375F" w:rsidTr="003D7DC7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Marketing Pessoal e Político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Maurício Quirino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7014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 – UNIMEP - 2005</w:t>
            </w:r>
          </w:p>
        </w:tc>
      </w:tr>
      <w:tr w:rsidR="003D7DC7" w:rsidRPr="00A4375F" w:rsidTr="003D7DC7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Pesquisa de 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Rosana Pereira Corrêa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7014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Estre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em Administração Acadêmica pela UNISAL- Centro Universitário Salesiano - 2005</w:t>
            </w:r>
          </w:p>
        </w:tc>
      </w:tr>
      <w:tr w:rsidR="003D7DC7" w:rsidRPr="00A4375F" w:rsidTr="006B73B8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Metodologia e Estrutura pra a Elaboração de Planos de 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0" w:name="OLE_LINK7"/>
            <w:bookmarkStart w:id="11" w:name="OLE_LINK8"/>
            <w:bookmarkStart w:id="12" w:name="OLE_LINK17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Luiz Antonio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Cabañas</w:t>
            </w:r>
            <w:bookmarkEnd w:id="10"/>
            <w:bookmarkEnd w:id="11"/>
            <w:bookmarkEnd w:id="12"/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7" w:rsidRPr="00A4375F" w:rsidRDefault="0067014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3" w:name="OLE_LINK18"/>
            <w:bookmarkStart w:id="14" w:name="OLE_LINK19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Mestre em Administração de Empresas Desenvolvimento Organizacional – CNEC/FACECA - 2005</w:t>
            </w:r>
            <w:bookmarkEnd w:id="13"/>
            <w:bookmarkEnd w:id="14"/>
          </w:p>
        </w:tc>
      </w:tr>
      <w:tr w:rsidR="006B73B8" w:rsidRPr="00A4375F" w:rsidTr="00174B03">
        <w:trPr>
          <w:cantSplit/>
          <w:trHeight w:val="5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8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Gestão de Vendas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8" w:rsidRPr="00A4375F" w:rsidRDefault="00A4375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B8" w:rsidRPr="00A4375F" w:rsidRDefault="006B73B8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5" w:name="OLE_LINK9"/>
            <w:bookmarkStart w:id="16" w:name="OLE_LINK10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Marcelo Henrique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Fassa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</w:t>
            </w:r>
            <w:bookmarkEnd w:id="15"/>
            <w:bookmarkEnd w:id="16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B8" w:rsidRPr="00A4375F" w:rsidRDefault="0067014F" w:rsidP="00A437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Mestrado em Administração de Empresas </w:t>
            </w:r>
            <w:proofErr w:type="spellStart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>Prebisteriana</w:t>
            </w:r>
            <w:proofErr w:type="spellEnd"/>
            <w:r w:rsidRPr="00A4375F">
              <w:rPr>
                <w:rFonts w:ascii="Arial" w:hAnsi="Arial" w:cs="Arial"/>
                <w:color w:val="000000"/>
                <w:sz w:val="18"/>
                <w:szCs w:val="18"/>
              </w:rPr>
              <w:t xml:space="preserve"> Mackenzie- 1999</w:t>
            </w:r>
          </w:p>
        </w:tc>
      </w:tr>
    </w:tbl>
    <w:p w:rsidR="00E07E3F" w:rsidRPr="00A4375F" w:rsidRDefault="00E07E3F" w:rsidP="00A4375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9D26E2" w:rsidRPr="007F78BE" w:rsidRDefault="00E07E3F" w:rsidP="009D26E2">
      <w:pPr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O Corpo Docente do Curso é constituído por</w:t>
      </w:r>
      <w:r w:rsidR="009D26E2" w:rsidRPr="007F78BE">
        <w:rPr>
          <w:rFonts w:ascii="Arial" w:hAnsi="Arial" w:cs="Arial"/>
        </w:rPr>
        <w:t xml:space="preserve"> 11</w:t>
      </w:r>
      <w:r w:rsidRPr="007F78BE">
        <w:rPr>
          <w:rFonts w:ascii="Arial" w:hAnsi="Arial" w:cs="Arial"/>
        </w:rPr>
        <w:t xml:space="preserve"> professores portadores dos títulos de Mestre</w:t>
      </w:r>
      <w:r w:rsidR="009D26E2" w:rsidRPr="007F78BE">
        <w:rPr>
          <w:rFonts w:ascii="Arial" w:hAnsi="Arial" w:cs="Arial"/>
        </w:rPr>
        <w:t>.</w:t>
      </w:r>
    </w:p>
    <w:p w:rsidR="009D26E2" w:rsidRPr="007F78BE" w:rsidRDefault="00EC75D7" w:rsidP="009D26E2">
      <w:pPr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 xml:space="preserve">As </w:t>
      </w:r>
      <w:r w:rsidR="007B3698" w:rsidRPr="007F78BE">
        <w:rPr>
          <w:rFonts w:ascii="Arial" w:hAnsi="Arial" w:cs="Arial"/>
        </w:rPr>
        <w:t>E</w:t>
      </w:r>
      <w:r w:rsidRPr="007F78BE">
        <w:rPr>
          <w:rFonts w:ascii="Arial" w:hAnsi="Arial" w:cs="Arial"/>
        </w:rPr>
        <w:t>mentas e Bibliografia do Curso encontra</w:t>
      </w:r>
      <w:r w:rsidR="007B3698" w:rsidRPr="007F78BE">
        <w:rPr>
          <w:rFonts w:ascii="Arial" w:hAnsi="Arial" w:cs="Arial"/>
        </w:rPr>
        <w:t>m</w:t>
      </w:r>
      <w:r w:rsidRPr="007F78BE">
        <w:rPr>
          <w:rFonts w:ascii="Arial" w:hAnsi="Arial" w:cs="Arial"/>
        </w:rPr>
        <w:t xml:space="preserve">-se de fls. </w:t>
      </w:r>
      <w:r w:rsidR="007B3698" w:rsidRPr="007F78BE">
        <w:rPr>
          <w:rFonts w:ascii="Arial" w:hAnsi="Arial" w:cs="Arial"/>
        </w:rPr>
        <w:t>08 a fls. 15.</w:t>
      </w:r>
    </w:p>
    <w:p w:rsidR="00E07E3F" w:rsidRPr="007F78BE" w:rsidRDefault="00E07E3F" w:rsidP="009D26E2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7F78BE">
        <w:rPr>
          <w:rFonts w:ascii="Arial" w:hAnsi="Arial" w:cs="Arial"/>
          <w:b/>
        </w:rPr>
        <w:t xml:space="preserve">7. Avaliação </w:t>
      </w:r>
      <w:r w:rsidRPr="007F78BE">
        <w:rPr>
          <w:rFonts w:ascii="Arial" w:hAnsi="Arial" w:cs="Arial"/>
        </w:rPr>
        <w:t>(fls.1</w:t>
      </w:r>
      <w:r w:rsidR="00525018" w:rsidRPr="007F78BE">
        <w:rPr>
          <w:rFonts w:ascii="Arial" w:hAnsi="Arial" w:cs="Arial"/>
        </w:rPr>
        <w:t>7</w:t>
      </w:r>
      <w:r w:rsidRPr="007F78BE">
        <w:rPr>
          <w:rFonts w:ascii="Arial" w:hAnsi="Arial" w:cs="Arial"/>
        </w:rPr>
        <w:t>)</w:t>
      </w:r>
    </w:p>
    <w:p w:rsidR="00E07E3F" w:rsidRPr="007F78BE" w:rsidRDefault="00434548" w:rsidP="00E07E3F">
      <w:pPr>
        <w:spacing w:line="360" w:lineRule="auto"/>
        <w:ind w:firstLine="2880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Em cada disciplina os alunos serão avaliados for</w:t>
      </w:r>
      <w:r w:rsidR="00525018" w:rsidRPr="007F78BE">
        <w:rPr>
          <w:rFonts w:ascii="Arial" w:hAnsi="Arial" w:cs="Arial"/>
        </w:rPr>
        <w:t xml:space="preserve">malmente e receber uma nota de </w:t>
      </w:r>
      <w:proofErr w:type="gramStart"/>
      <w:r w:rsidR="00525018" w:rsidRPr="007F78BE">
        <w:rPr>
          <w:rFonts w:ascii="Arial" w:hAnsi="Arial" w:cs="Arial"/>
        </w:rPr>
        <w:t>0</w:t>
      </w:r>
      <w:proofErr w:type="gramEnd"/>
      <w:r w:rsidR="00525018" w:rsidRPr="007F78BE">
        <w:rPr>
          <w:rFonts w:ascii="Arial" w:hAnsi="Arial" w:cs="Arial"/>
        </w:rPr>
        <w:t xml:space="preserve"> (zero) a 10 (dez). </w:t>
      </w:r>
      <w:proofErr w:type="gramStart"/>
      <w:r w:rsidR="00525018" w:rsidRPr="007F78BE">
        <w:rPr>
          <w:rFonts w:ascii="Arial" w:hAnsi="Arial" w:cs="Arial"/>
        </w:rPr>
        <w:t>A critério</w:t>
      </w:r>
      <w:proofErr w:type="gramEnd"/>
      <w:r w:rsidR="00525018" w:rsidRPr="007F78BE">
        <w:rPr>
          <w:rFonts w:ascii="Arial" w:hAnsi="Arial" w:cs="Arial"/>
        </w:rPr>
        <w:t xml:space="preserve"> dos docentes, a nota poderá ser resultado de prova escrita e individual, de trabalho em grupo, de apresentação oral ou de uma média advinda da combinação das varias formas de avaliaçã</w:t>
      </w:r>
      <w:r w:rsidR="00204727" w:rsidRPr="007F78BE">
        <w:rPr>
          <w:rFonts w:ascii="Arial" w:hAnsi="Arial" w:cs="Arial"/>
        </w:rPr>
        <w:t>o</w:t>
      </w:r>
      <w:r w:rsidR="00525018" w:rsidRPr="007F78BE">
        <w:rPr>
          <w:rFonts w:ascii="Arial" w:hAnsi="Arial" w:cs="Arial"/>
        </w:rPr>
        <w:t xml:space="preserve"> aplicadas.</w:t>
      </w:r>
    </w:p>
    <w:p w:rsidR="009D26E2" w:rsidRPr="007F78BE" w:rsidRDefault="009D26E2" w:rsidP="00E07E3F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E07E3F" w:rsidRPr="007F78BE" w:rsidRDefault="00E07E3F" w:rsidP="007F78BE">
      <w:pPr>
        <w:spacing w:line="360" w:lineRule="auto"/>
        <w:ind w:firstLine="2835"/>
        <w:jc w:val="both"/>
        <w:rPr>
          <w:rFonts w:ascii="Arial" w:hAnsi="Arial" w:cs="Arial"/>
        </w:rPr>
      </w:pPr>
      <w:r w:rsidRPr="007F78BE">
        <w:rPr>
          <w:rFonts w:ascii="Arial" w:hAnsi="Arial" w:cs="Arial"/>
          <w:b/>
        </w:rPr>
        <w:t xml:space="preserve">8. Requisitos para obtenção do Certificado de Conclusão de Curso </w:t>
      </w:r>
      <w:r w:rsidRPr="007F78BE">
        <w:rPr>
          <w:rFonts w:ascii="Arial" w:hAnsi="Arial" w:cs="Arial"/>
        </w:rPr>
        <w:t>(fls.</w:t>
      </w:r>
      <w:r w:rsidR="00525018" w:rsidRPr="007F78BE">
        <w:rPr>
          <w:rFonts w:ascii="Arial" w:hAnsi="Arial" w:cs="Arial"/>
        </w:rPr>
        <w:t>17</w:t>
      </w:r>
      <w:r w:rsidRPr="007F78BE">
        <w:rPr>
          <w:rFonts w:ascii="Arial" w:hAnsi="Arial" w:cs="Arial"/>
        </w:rPr>
        <w:t>)</w:t>
      </w:r>
    </w:p>
    <w:p w:rsidR="00525018" w:rsidRPr="007F78BE" w:rsidRDefault="007F78BE" w:rsidP="007F78BE">
      <w:pPr>
        <w:pStyle w:val="PargrafodaLista"/>
        <w:numPr>
          <w:ilvl w:val="0"/>
          <w:numId w:val="6"/>
        </w:numPr>
        <w:spacing w:line="312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5018" w:rsidRPr="007F78BE">
        <w:rPr>
          <w:rFonts w:ascii="Arial" w:hAnsi="Arial" w:cs="Arial"/>
        </w:rPr>
        <w:t>proveitamento e fr</w:t>
      </w:r>
      <w:r>
        <w:rPr>
          <w:rFonts w:ascii="Arial" w:hAnsi="Arial" w:cs="Arial"/>
        </w:rPr>
        <w:t>eqüência mínima nas disciplinas.</w:t>
      </w:r>
    </w:p>
    <w:p w:rsidR="00525018" w:rsidRPr="007F78BE" w:rsidRDefault="007F78BE" w:rsidP="007F78BE">
      <w:pPr>
        <w:pStyle w:val="PargrafodaLista"/>
        <w:numPr>
          <w:ilvl w:val="0"/>
          <w:numId w:val="6"/>
        </w:numPr>
        <w:spacing w:line="312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25018" w:rsidRPr="007F78BE">
        <w:rPr>
          <w:rFonts w:ascii="Arial" w:hAnsi="Arial" w:cs="Arial"/>
        </w:rPr>
        <w:t>m cada disciplina os alunos deverão conseguir média final</w:t>
      </w:r>
      <w:r w:rsidR="00204727" w:rsidRPr="007F78BE">
        <w:rPr>
          <w:rFonts w:ascii="Arial" w:hAnsi="Arial" w:cs="Arial"/>
        </w:rPr>
        <w:t xml:space="preserve"> </w:t>
      </w:r>
      <w:r w:rsidR="00525018" w:rsidRPr="007F78BE">
        <w:rPr>
          <w:rFonts w:ascii="Arial" w:hAnsi="Arial" w:cs="Arial"/>
        </w:rPr>
        <w:t>igual ou superior a 7,0 (sete inteiros). Obedecendo a legislação vigente, o aluno</w:t>
      </w:r>
      <w:r>
        <w:rPr>
          <w:rFonts w:ascii="Arial" w:hAnsi="Arial" w:cs="Arial"/>
        </w:rPr>
        <w:t xml:space="preserve"> deverá atingir 75% de presença.</w:t>
      </w:r>
    </w:p>
    <w:p w:rsidR="009D26E2" w:rsidRPr="007F78BE" w:rsidRDefault="009D26E2" w:rsidP="007F78BE">
      <w:pPr>
        <w:pStyle w:val="PargrafodaLista"/>
        <w:numPr>
          <w:ilvl w:val="0"/>
          <w:numId w:val="6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>Trabalho de Conclusão do Curso</w:t>
      </w:r>
      <w:r w:rsidR="007F78BE">
        <w:rPr>
          <w:rFonts w:ascii="Arial" w:hAnsi="Arial" w:cs="Arial"/>
        </w:rPr>
        <w:t>.</w:t>
      </w:r>
    </w:p>
    <w:p w:rsidR="003A5408" w:rsidRPr="007F78BE" w:rsidRDefault="003A03E4" w:rsidP="007F78BE">
      <w:pPr>
        <w:pStyle w:val="PargrafodaLista"/>
        <w:numPr>
          <w:ilvl w:val="0"/>
          <w:numId w:val="6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 xml:space="preserve">O Trabalho de Conclusão poderá ser composto por no máximo </w:t>
      </w:r>
      <w:proofErr w:type="gramStart"/>
      <w:r w:rsidRPr="007F78BE">
        <w:rPr>
          <w:rFonts w:ascii="Arial" w:hAnsi="Arial" w:cs="Arial"/>
        </w:rPr>
        <w:t>5</w:t>
      </w:r>
      <w:proofErr w:type="gramEnd"/>
      <w:r w:rsidRPr="007F78BE">
        <w:rPr>
          <w:rFonts w:ascii="Arial" w:hAnsi="Arial" w:cs="Arial"/>
        </w:rPr>
        <w:t xml:space="preserve"> (cinco) alunos, no prazo máximo de três meses após a conclusão do curso. Para </w:t>
      </w:r>
      <w:r w:rsidR="00525018" w:rsidRPr="007F78BE">
        <w:rPr>
          <w:rFonts w:ascii="Arial" w:hAnsi="Arial" w:cs="Arial"/>
        </w:rPr>
        <w:t>auxiliar sua elaboração haverá uma disciplina de Metodologia do Trabalho Científico e reuniões periódicas nas quais os professores serão respons</w:t>
      </w:r>
      <w:r w:rsidRPr="007F78BE">
        <w:rPr>
          <w:rFonts w:ascii="Arial" w:hAnsi="Arial" w:cs="Arial"/>
        </w:rPr>
        <w:t xml:space="preserve">áveis </w:t>
      </w:r>
      <w:r w:rsidR="00525018" w:rsidRPr="007F78BE">
        <w:rPr>
          <w:rFonts w:ascii="Arial" w:hAnsi="Arial" w:cs="Arial"/>
        </w:rPr>
        <w:t>pela orientação dos participantes</w:t>
      </w:r>
      <w:r w:rsidR="001C7887" w:rsidRPr="007F78BE">
        <w:rPr>
          <w:rFonts w:ascii="Arial" w:hAnsi="Arial" w:cs="Arial"/>
        </w:rPr>
        <w:t xml:space="preserve"> Para ser consi</w:t>
      </w:r>
      <w:r w:rsidRPr="007F78BE">
        <w:rPr>
          <w:rFonts w:ascii="Arial" w:hAnsi="Arial" w:cs="Arial"/>
        </w:rPr>
        <w:t>d</w:t>
      </w:r>
      <w:r w:rsidR="001C7887" w:rsidRPr="007F78BE">
        <w:rPr>
          <w:rFonts w:ascii="Arial" w:hAnsi="Arial" w:cs="Arial"/>
        </w:rPr>
        <w:t>erado aprovado, o aluno deverá obter nota igual ou supe</w:t>
      </w:r>
      <w:r w:rsidRPr="007F78BE">
        <w:rPr>
          <w:rFonts w:ascii="Arial" w:hAnsi="Arial" w:cs="Arial"/>
        </w:rPr>
        <w:t xml:space="preserve">rior a </w:t>
      </w:r>
      <w:proofErr w:type="gramStart"/>
      <w:r w:rsidRPr="007F78BE">
        <w:rPr>
          <w:rFonts w:ascii="Arial" w:hAnsi="Arial" w:cs="Arial"/>
        </w:rPr>
        <w:t>7</w:t>
      </w:r>
      <w:proofErr w:type="gramEnd"/>
      <w:r w:rsidRPr="007F78BE">
        <w:rPr>
          <w:rFonts w:ascii="Arial" w:hAnsi="Arial" w:cs="Arial"/>
        </w:rPr>
        <w:t xml:space="preserve"> (sete) ou conceito equivalente</w:t>
      </w:r>
      <w:r w:rsidR="003A5408" w:rsidRPr="007F78BE">
        <w:rPr>
          <w:rFonts w:ascii="Arial" w:hAnsi="Arial" w:cs="Arial"/>
        </w:rPr>
        <w:t>.</w:t>
      </w:r>
    </w:p>
    <w:p w:rsidR="00525018" w:rsidRDefault="003A5408" w:rsidP="007F78BE">
      <w:pPr>
        <w:pStyle w:val="PargrafodaLista"/>
        <w:numPr>
          <w:ilvl w:val="0"/>
          <w:numId w:val="6"/>
        </w:numPr>
        <w:spacing w:line="312" w:lineRule="auto"/>
        <w:ind w:left="714" w:hanging="357"/>
        <w:jc w:val="both"/>
        <w:rPr>
          <w:rFonts w:ascii="Arial" w:hAnsi="Arial" w:cs="Arial"/>
        </w:rPr>
      </w:pPr>
      <w:r w:rsidRPr="007F78BE">
        <w:rPr>
          <w:rFonts w:ascii="Arial" w:hAnsi="Arial" w:cs="Arial"/>
        </w:rPr>
        <w:t xml:space="preserve">O aproveitamento final do curso compreenderá a média aritmética entre as notas de aproveitamento de todas as disciplinas e não poderá ser inferior a </w:t>
      </w:r>
      <w:proofErr w:type="gramStart"/>
      <w:r w:rsidRPr="007F78BE">
        <w:rPr>
          <w:rFonts w:ascii="Arial" w:hAnsi="Arial" w:cs="Arial"/>
        </w:rPr>
        <w:t>7</w:t>
      </w:r>
      <w:proofErr w:type="gramEnd"/>
      <w:r w:rsidRPr="007F78BE">
        <w:rPr>
          <w:rFonts w:ascii="Arial" w:hAnsi="Arial" w:cs="Arial"/>
        </w:rPr>
        <w:t xml:space="preserve"> (sete inteiros)</w:t>
      </w:r>
      <w:r w:rsidR="001C7887" w:rsidRPr="007F78BE">
        <w:rPr>
          <w:rFonts w:ascii="Arial" w:hAnsi="Arial" w:cs="Arial"/>
        </w:rPr>
        <w:t>.</w:t>
      </w:r>
    </w:p>
    <w:p w:rsidR="007F78BE" w:rsidRDefault="007F78BE" w:rsidP="007F78BE">
      <w:pPr>
        <w:spacing w:line="360" w:lineRule="auto"/>
        <w:jc w:val="both"/>
        <w:rPr>
          <w:rFonts w:ascii="Arial" w:hAnsi="Arial" w:cs="Arial"/>
        </w:rPr>
      </w:pPr>
    </w:p>
    <w:p w:rsidR="007F78BE" w:rsidRDefault="007F78BE" w:rsidP="007F78BE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7F78BE" w:rsidRDefault="007F78BE" w:rsidP="007F78BE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</w:t>
      </w:r>
      <w:r>
        <w:rPr>
          <w:rFonts w:ascii="Arial" w:hAnsi="Arial" w:cs="Arial"/>
        </w:rPr>
        <w:t xml:space="preserve"> Marketing e Vendas</w:t>
      </w:r>
      <w:r>
        <w:rPr>
          <w:rFonts w:ascii="Arial" w:hAnsi="Arial" w:cs="Arial"/>
          <w:color w:val="000000"/>
        </w:rPr>
        <w:t>, da Faculdade de Filosofia, Ciências e Letras de Penápolis, c</w:t>
      </w:r>
      <w:r>
        <w:rPr>
          <w:rFonts w:ascii="Arial" w:hAnsi="Arial" w:cs="Arial"/>
        </w:rPr>
        <w:t>om 50 (cinquenta)</w:t>
      </w:r>
      <w:r w:rsidR="00174B03">
        <w:rPr>
          <w:rFonts w:ascii="Arial" w:hAnsi="Arial" w:cs="Arial"/>
        </w:rPr>
        <w:t xml:space="preserve"> vagas</w:t>
      </w:r>
      <w:r>
        <w:rPr>
          <w:rFonts w:ascii="Arial" w:hAnsi="Arial" w:cs="Arial"/>
        </w:rPr>
        <w:t>. O curso iniciará em agosto de 2010.</w:t>
      </w:r>
    </w:p>
    <w:p w:rsidR="007F78BE" w:rsidRDefault="007F78BE" w:rsidP="007F78BE">
      <w:pPr>
        <w:pStyle w:val="Recuodecorpodetexto2"/>
        <w:spacing w:line="336" w:lineRule="auto"/>
        <w:ind w:firstLine="2835"/>
        <w:rPr>
          <w:color w:val="000000"/>
        </w:rPr>
      </w:pPr>
      <w:r w:rsidRPr="00797336">
        <w:rPr>
          <w:color w:val="000000"/>
        </w:rPr>
        <w:t>A Instituição deverá elaborar Relatório Final circunstanciado sobre o curso, mantendo-o em seus arquivos para efeito de futura avaliação deste Conselho.</w:t>
      </w:r>
    </w:p>
    <w:p w:rsidR="007F78BE" w:rsidRPr="00797336" w:rsidRDefault="007F78BE" w:rsidP="007F78BE">
      <w:pPr>
        <w:pStyle w:val="Recuodecorpodetexto2"/>
        <w:spacing w:line="336" w:lineRule="auto"/>
        <w:ind w:firstLine="2835"/>
        <w:rPr>
          <w:color w:val="000000"/>
        </w:rPr>
      </w:pPr>
    </w:p>
    <w:p w:rsidR="007F78BE" w:rsidRPr="00DD682D" w:rsidRDefault="007F78BE" w:rsidP="007F78BE">
      <w:pPr>
        <w:pStyle w:val="Recuodecorpodetexto"/>
        <w:ind w:left="0" w:firstLine="2835"/>
        <w:rPr>
          <w:sz w:val="24"/>
        </w:rPr>
      </w:pPr>
      <w:r w:rsidRPr="00DD682D">
        <w:rPr>
          <w:sz w:val="24"/>
        </w:rPr>
        <w:t xml:space="preserve">São Paulo, </w:t>
      </w:r>
      <w:r>
        <w:rPr>
          <w:sz w:val="24"/>
        </w:rPr>
        <w:t>21</w:t>
      </w:r>
      <w:r w:rsidRPr="00DD682D">
        <w:rPr>
          <w:sz w:val="24"/>
        </w:rPr>
        <w:t xml:space="preserve"> de </w:t>
      </w:r>
      <w:r>
        <w:rPr>
          <w:sz w:val="24"/>
        </w:rPr>
        <w:t>junho</w:t>
      </w:r>
      <w:r w:rsidRPr="00DD682D">
        <w:rPr>
          <w:sz w:val="24"/>
        </w:rPr>
        <w:t xml:space="preserve"> de 2010</w:t>
      </w:r>
    </w:p>
    <w:p w:rsidR="007F78BE" w:rsidRPr="00DD682D" w:rsidRDefault="007F78BE" w:rsidP="007F78BE">
      <w:pPr>
        <w:pStyle w:val="Recuodecorpodetexto"/>
        <w:ind w:left="0" w:firstLine="2835"/>
        <w:rPr>
          <w:sz w:val="24"/>
        </w:rPr>
      </w:pPr>
    </w:p>
    <w:p w:rsidR="007F78BE" w:rsidRPr="00DD682D" w:rsidRDefault="007F78BE" w:rsidP="007F78BE">
      <w:pPr>
        <w:pStyle w:val="Recuodecorpodetexto"/>
        <w:numPr>
          <w:ilvl w:val="0"/>
          <w:numId w:val="7"/>
        </w:numPr>
        <w:tabs>
          <w:tab w:val="clear" w:pos="2410"/>
          <w:tab w:val="left" w:pos="3119"/>
        </w:tabs>
        <w:ind w:left="0" w:firstLine="2835"/>
        <w:rPr>
          <w:b/>
          <w:sz w:val="24"/>
        </w:rPr>
      </w:pPr>
      <w:r w:rsidRPr="00DD682D">
        <w:rPr>
          <w:b/>
          <w:sz w:val="24"/>
        </w:rPr>
        <w:t xml:space="preserve">Cons. Mário </w:t>
      </w:r>
      <w:proofErr w:type="spellStart"/>
      <w:r w:rsidRPr="00DD682D">
        <w:rPr>
          <w:b/>
          <w:sz w:val="24"/>
        </w:rPr>
        <w:t>Vedovello</w:t>
      </w:r>
      <w:proofErr w:type="spellEnd"/>
      <w:r w:rsidRPr="00DD682D">
        <w:rPr>
          <w:b/>
          <w:sz w:val="24"/>
        </w:rPr>
        <w:t xml:space="preserve"> Filho</w:t>
      </w:r>
    </w:p>
    <w:p w:rsidR="006039BC" w:rsidRDefault="007F78BE" w:rsidP="00FB5A86">
      <w:pPr>
        <w:pStyle w:val="Recuodecorpodetexto"/>
        <w:ind w:left="0" w:firstLine="2835"/>
        <w:rPr>
          <w:sz w:val="24"/>
        </w:rPr>
      </w:pPr>
      <w:r w:rsidRPr="00DD682D">
        <w:rPr>
          <w:sz w:val="24"/>
        </w:rPr>
        <w:t xml:space="preserve">                      Relator</w:t>
      </w:r>
    </w:p>
    <w:p w:rsidR="005232DF" w:rsidRDefault="005232DF" w:rsidP="006039BC">
      <w:pPr>
        <w:rPr>
          <w:rFonts w:ascii="Arial" w:hAnsi="Arial"/>
          <w:b/>
        </w:rPr>
      </w:pPr>
    </w:p>
    <w:p w:rsidR="006039BC" w:rsidRDefault="006039BC" w:rsidP="006039BC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6039BC" w:rsidRDefault="006039BC" w:rsidP="006039BC">
      <w:pPr>
        <w:pStyle w:val="P3"/>
        <w:spacing w:after="0" w:line="312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6039BC" w:rsidRDefault="006039BC" w:rsidP="006039B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 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6039BC" w:rsidRDefault="006039BC" w:rsidP="006039BC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25 de agosto de 2010.</w:t>
      </w:r>
    </w:p>
    <w:p w:rsidR="006039BC" w:rsidRDefault="006039BC" w:rsidP="006039BC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6039BC" w:rsidRPr="00CD63E9" w:rsidRDefault="006039BC" w:rsidP="006039BC">
      <w:pPr>
        <w:spacing w:line="288" w:lineRule="auto"/>
        <w:ind w:firstLine="2880"/>
        <w:rPr>
          <w:rFonts w:ascii="Arial" w:hAnsi="Arial"/>
          <w:b/>
        </w:rPr>
      </w:pPr>
      <w:r w:rsidRPr="00CD63E9">
        <w:rPr>
          <w:rFonts w:ascii="Arial" w:hAnsi="Arial"/>
          <w:b/>
        </w:rPr>
        <w:t>a) Cons. João Cardoso Palma Filho</w:t>
      </w:r>
    </w:p>
    <w:p w:rsidR="006039BC" w:rsidRDefault="006039BC" w:rsidP="006039BC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 w:rsidRPr="00CD63E9"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014A8E" w:rsidRDefault="00014A8E" w:rsidP="00014A8E">
      <w:pPr>
        <w:rPr>
          <w:rFonts w:ascii="Arial" w:hAnsi="Arial"/>
        </w:rPr>
      </w:pPr>
    </w:p>
    <w:p w:rsidR="00014A8E" w:rsidRPr="00014A8E" w:rsidRDefault="00014A8E" w:rsidP="00014A8E">
      <w:pPr>
        <w:pStyle w:val="Ttulo5"/>
        <w:rPr>
          <w:rFonts w:ascii="Arial" w:hAnsi="Arial" w:cs="Arial"/>
          <w:b/>
          <w:color w:val="auto"/>
        </w:rPr>
      </w:pPr>
      <w:r w:rsidRPr="00014A8E">
        <w:rPr>
          <w:rFonts w:ascii="Arial" w:hAnsi="Arial" w:cs="Arial"/>
          <w:b/>
          <w:color w:val="auto"/>
        </w:rPr>
        <w:t>DELIBERAÇÃO PLENÁRIA</w:t>
      </w:r>
    </w:p>
    <w:p w:rsidR="00014A8E" w:rsidRDefault="00014A8E" w:rsidP="00014A8E">
      <w:pPr>
        <w:pStyle w:val="P2"/>
      </w:pPr>
      <w:r>
        <w:t>O CONSELHO ESTADUAL DE EDUCAÇÃO toma conhecimento da decisão da Câmara de Educação Superior, nos termos do Voto do Relator.</w:t>
      </w:r>
    </w:p>
    <w:p w:rsidR="00014A8E" w:rsidRDefault="00014A8E" w:rsidP="00014A8E">
      <w:pPr>
        <w:pStyle w:val="P2"/>
        <w:spacing w:line="240" w:lineRule="auto"/>
        <w:ind w:left="2736" w:firstLine="144"/>
      </w:pPr>
      <w:r>
        <w:t>Sala “Carlos Pasquale”, em 01 de setembro de 2010.</w:t>
      </w:r>
    </w:p>
    <w:p w:rsidR="00014A8E" w:rsidRDefault="00014A8E" w:rsidP="00014A8E">
      <w:pPr>
        <w:ind w:firstLine="2880"/>
        <w:rPr>
          <w:rFonts w:ascii="Arial" w:hAnsi="Arial"/>
        </w:rPr>
      </w:pPr>
    </w:p>
    <w:p w:rsidR="00014A8E" w:rsidRDefault="00014A8E" w:rsidP="00014A8E">
      <w:pPr>
        <w:ind w:firstLine="2880"/>
        <w:rPr>
          <w:rFonts w:ascii="Arial" w:hAnsi="Arial"/>
        </w:rPr>
      </w:pPr>
    </w:p>
    <w:p w:rsidR="00014A8E" w:rsidRDefault="00014A8E" w:rsidP="00014A8E">
      <w:pPr>
        <w:ind w:firstLine="2880"/>
        <w:rPr>
          <w:rFonts w:ascii="Arial" w:hAnsi="Arial"/>
        </w:rPr>
      </w:pPr>
    </w:p>
    <w:p w:rsidR="00014A8E" w:rsidRDefault="00014A8E" w:rsidP="00014A8E">
      <w:pPr>
        <w:ind w:firstLine="2880"/>
        <w:rPr>
          <w:rFonts w:ascii="Arial" w:hAnsi="Arial"/>
        </w:rPr>
      </w:pPr>
    </w:p>
    <w:p w:rsidR="00014A8E" w:rsidRDefault="00014A8E" w:rsidP="00014A8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014A8E" w:rsidRDefault="00014A8E" w:rsidP="00014A8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Default="00014A8E" w:rsidP="00014A8E">
      <w:pPr>
        <w:rPr>
          <w:rFonts w:ascii="Arial" w:hAnsi="Arial"/>
        </w:rPr>
      </w:pPr>
    </w:p>
    <w:p w:rsidR="00014A8E" w:rsidRPr="00014A8E" w:rsidRDefault="00014A8E" w:rsidP="00014A8E">
      <w:pPr>
        <w:rPr>
          <w:rFonts w:ascii="Arial" w:hAnsi="Arial" w:cs="Arial"/>
        </w:rPr>
      </w:pPr>
    </w:p>
    <w:p w:rsidR="00CD6BB5" w:rsidRPr="00CD6BB5" w:rsidRDefault="00CD6BB5" w:rsidP="00CD6BB5">
      <w:pPr>
        <w:pStyle w:val="Ttulo8"/>
        <w:rPr>
          <w:rFonts w:ascii="Arial" w:hAnsi="Arial" w:cs="Arial"/>
          <w:sz w:val="24"/>
          <w:szCs w:val="24"/>
        </w:rPr>
      </w:pPr>
      <w:r w:rsidRPr="00CD6BB5">
        <w:rPr>
          <w:rFonts w:ascii="Arial" w:hAnsi="Arial" w:cs="Arial"/>
          <w:sz w:val="24"/>
          <w:szCs w:val="24"/>
        </w:rPr>
        <w:t>Publicado no DOE em 04/9/2010                  Seção I                    Página 32</w:t>
      </w:r>
    </w:p>
    <w:p w:rsidR="006039BC" w:rsidRPr="00014A8E" w:rsidRDefault="006039BC" w:rsidP="00014A8E">
      <w:pPr>
        <w:pStyle w:val="Recuodecorpodetexto"/>
        <w:spacing w:line="240" w:lineRule="auto"/>
        <w:ind w:left="0" w:firstLine="0"/>
        <w:rPr>
          <w:rFonts w:cs="Arial"/>
          <w:color w:val="auto"/>
          <w:sz w:val="24"/>
        </w:rPr>
      </w:pPr>
    </w:p>
    <w:sectPr w:rsidR="006039BC" w:rsidRPr="00014A8E" w:rsidSect="007F78BE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03" w:rsidRDefault="00174B03" w:rsidP="00905022">
      <w:r>
        <w:separator/>
      </w:r>
    </w:p>
  </w:endnote>
  <w:endnote w:type="continuationSeparator" w:id="0">
    <w:p w:rsidR="00174B03" w:rsidRDefault="00174B03" w:rsidP="0090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03" w:rsidRDefault="00174B03" w:rsidP="00905022">
      <w:r>
        <w:separator/>
      </w:r>
    </w:p>
  </w:footnote>
  <w:footnote w:type="continuationSeparator" w:id="0">
    <w:p w:rsidR="00174B03" w:rsidRDefault="00174B03" w:rsidP="00905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719"/>
      <w:docPartObj>
        <w:docPartGallery w:val="Page Numbers (Top of Page)"/>
        <w:docPartUnique/>
      </w:docPartObj>
    </w:sdtPr>
    <w:sdtContent>
      <w:p w:rsidR="00174B03" w:rsidRDefault="00647663">
        <w:pPr>
          <w:pStyle w:val="Cabealho"/>
          <w:jc w:val="right"/>
        </w:pPr>
        <w:fldSimple w:instr=" PAGE   \* MERGEFORMAT ">
          <w:r w:rsidR="00CD6BB5">
            <w:rPr>
              <w:noProof/>
            </w:rPr>
            <w:t>7</w:t>
          </w:r>
        </w:fldSimple>
      </w:p>
    </w:sdtContent>
  </w:sdt>
  <w:p w:rsidR="00174B03" w:rsidRPr="007F78BE" w:rsidRDefault="00174B03" w:rsidP="00A4375F">
    <w:pPr>
      <w:tabs>
        <w:tab w:val="left" w:pos="2410"/>
      </w:tabs>
      <w:spacing w:line="360" w:lineRule="auto"/>
      <w:jc w:val="both"/>
      <w:rPr>
        <w:rFonts w:ascii="Arial" w:hAnsi="Arial"/>
        <w:color w:val="000000"/>
      </w:rPr>
    </w:pPr>
    <w:r w:rsidRPr="00DD3370">
      <w:rPr>
        <w:rFonts w:ascii="Arial" w:hAnsi="Arial"/>
        <w:sz w:val="22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.75pt;height:75.75pt" o:ole="" fillcolor="window">
          <v:imagedata r:id="rId1" o:title=""/>
        </v:shape>
        <o:OLEObject Type="Embed" ProgID="Word.Picture.8" ShapeID="_x0000_i1026" DrawAspect="Content" ObjectID="_1408867502" r:id="rId2"/>
      </w:object>
    </w:r>
    <w:r w:rsidRPr="00A4375F">
      <w:rPr>
        <w:rFonts w:ascii="Arial" w:hAnsi="Arial"/>
        <w:color w:val="000000"/>
        <w:sz w:val="22"/>
      </w:rPr>
      <w:t xml:space="preserve"> </w:t>
    </w:r>
    <w:r w:rsidRPr="007F78BE">
      <w:rPr>
        <w:rFonts w:ascii="Arial" w:hAnsi="Arial"/>
        <w:color w:val="000000"/>
      </w:rPr>
      <w:t>PROCESSO CEE Nº</w:t>
    </w:r>
    <w:r>
      <w:rPr>
        <w:rFonts w:ascii="Arial" w:hAnsi="Arial"/>
        <w:color w:val="000000"/>
      </w:rPr>
      <w:t xml:space="preserve"> </w:t>
    </w:r>
    <w:r w:rsidRPr="007F78BE">
      <w:rPr>
        <w:rFonts w:ascii="Arial" w:hAnsi="Arial"/>
        <w:color w:val="000000"/>
      </w:rPr>
      <w:t>101</w:t>
    </w:r>
    <w:r>
      <w:rPr>
        <w:rFonts w:ascii="Arial" w:hAnsi="Arial"/>
        <w:color w:val="000000"/>
      </w:rPr>
      <w:t>/</w:t>
    </w:r>
    <w:r w:rsidRPr="007F78BE">
      <w:rPr>
        <w:rFonts w:ascii="Arial" w:hAnsi="Arial"/>
        <w:color w:val="000000"/>
      </w:rPr>
      <w:t>2010</w:t>
    </w:r>
    <w:r w:rsidR="00014A8E">
      <w:rPr>
        <w:rFonts w:ascii="Arial" w:hAnsi="Arial"/>
        <w:color w:val="000000"/>
      </w:rPr>
      <w:t xml:space="preserve">    </w:t>
    </w:r>
    <w:r>
      <w:rPr>
        <w:rFonts w:ascii="Arial" w:hAnsi="Arial"/>
        <w:color w:val="000000"/>
      </w:rPr>
      <w:t xml:space="preserve">        PARECER CEE Nº</w:t>
    </w:r>
    <w:r w:rsidR="00014A8E">
      <w:rPr>
        <w:rFonts w:ascii="Arial" w:hAnsi="Arial"/>
        <w:color w:val="000000"/>
      </w:rPr>
      <w:t xml:space="preserve"> </w:t>
    </w:r>
    <w:r w:rsidR="0016678E">
      <w:rPr>
        <w:rFonts w:ascii="Arial" w:hAnsi="Arial"/>
        <w:color w:val="000000"/>
      </w:rPr>
      <w:t>368</w:t>
    </w:r>
    <w:r w:rsidR="00014A8E">
      <w:rPr>
        <w:rFonts w:ascii="Arial" w:hAnsi="Arial"/>
        <w:color w:val="000000"/>
      </w:rPr>
      <w:t>/10</w:t>
    </w:r>
  </w:p>
  <w:p w:rsidR="00174B03" w:rsidRDefault="00174B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018"/>
    <w:multiLevelType w:val="hybridMultilevel"/>
    <w:tmpl w:val="57360664"/>
    <w:lvl w:ilvl="0" w:tplc="1A300C4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638A"/>
    <w:multiLevelType w:val="hybridMultilevel"/>
    <w:tmpl w:val="F620A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E72"/>
    <w:multiLevelType w:val="hybridMultilevel"/>
    <w:tmpl w:val="CEE6E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7342D"/>
    <w:multiLevelType w:val="hybridMultilevel"/>
    <w:tmpl w:val="0C0CA736"/>
    <w:lvl w:ilvl="0" w:tplc="B42C8C3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69B80C84"/>
    <w:multiLevelType w:val="hybridMultilevel"/>
    <w:tmpl w:val="A118ABF2"/>
    <w:lvl w:ilvl="0" w:tplc="79065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07E3F"/>
    <w:rsid w:val="00007FAA"/>
    <w:rsid w:val="00013230"/>
    <w:rsid w:val="00014A8E"/>
    <w:rsid w:val="000304A7"/>
    <w:rsid w:val="0003642F"/>
    <w:rsid w:val="00037C56"/>
    <w:rsid w:val="000423F4"/>
    <w:rsid w:val="00050088"/>
    <w:rsid w:val="000509B7"/>
    <w:rsid w:val="00054ACA"/>
    <w:rsid w:val="0005724A"/>
    <w:rsid w:val="00061D9B"/>
    <w:rsid w:val="000711A3"/>
    <w:rsid w:val="0007184A"/>
    <w:rsid w:val="000768CD"/>
    <w:rsid w:val="00082F13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3E2D"/>
    <w:rsid w:val="000C600D"/>
    <w:rsid w:val="000D1133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23748"/>
    <w:rsid w:val="00132C45"/>
    <w:rsid w:val="001348D1"/>
    <w:rsid w:val="001359C5"/>
    <w:rsid w:val="00141B43"/>
    <w:rsid w:val="0014704F"/>
    <w:rsid w:val="00151049"/>
    <w:rsid w:val="001603E9"/>
    <w:rsid w:val="00165F31"/>
    <w:rsid w:val="0016678E"/>
    <w:rsid w:val="00167EDB"/>
    <w:rsid w:val="00171A05"/>
    <w:rsid w:val="00174B03"/>
    <w:rsid w:val="00175D3F"/>
    <w:rsid w:val="0018250C"/>
    <w:rsid w:val="001837C3"/>
    <w:rsid w:val="001856F4"/>
    <w:rsid w:val="00190B4D"/>
    <w:rsid w:val="001966F0"/>
    <w:rsid w:val="001A0430"/>
    <w:rsid w:val="001A2829"/>
    <w:rsid w:val="001A3D9C"/>
    <w:rsid w:val="001B1F20"/>
    <w:rsid w:val="001B40A1"/>
    <w:rsid w:val="001B43E8"/>
    <w:rsid w:val="001B56DF"/>
    <w:rsid w:val="001C320D"/>
    <w:rsid w:val="001C39D6"/>
    <w:rsid w:val="001C7887"/>
    <w:rsid w:val="001D76D9"/>
    <w:rsid w:val="001E1A91"/>
    <w:rsid w:val="001E1EA7"/>
    <w:rsid w:val="001E3BD8"/>
    <w:rsid w:val="00203048"/>
    <w:rsid w:val="00204727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21A4"/>
    <w:rsid w:val="00254422"/>
    <w:rsid w:val="00254F1A"/>
    <w:rsid w:val="002550D4"/>
    <w:rsid w:val="002555E3"/>
    <w:rsid w:val="00255BCE"/>
    <w:rsid w:val="00262611"/>
    <w:rsid w:val="00263318"/>
    <w:rsid w:val="00263C46"/>
    <w:rsid w:val="0026614F"/>
    <w:rsid w:val="002706A4"/>
    <w:rsid w:val="002718AD"/>
    <w:rsid w:val="00282B89"/>
    <w:rsid w:val="00295463"/>
    <w:rsid w:val="002965BA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532"/>
    <w:rsid w:val="002F107A"/>
    <w:rsid w:val="002F12EA"/>
    <w:rsid w:val="003006EC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6056"/>
    <w:rsid w:val="00326582"/>
    <w:rsid w:val="00326C6C"/>
    <w:rsid w:val="00334B5F"/>
    <w:rsid w:val="00341A2E"/>
    <w:rsid w:val="0035035C"/>
    <w:rsid w:val="00352758"/>
    <w:rsid w:val="003557E7"/>
    <w:rsid w:val="00355DC4"/>
    <w:rsid w:val="0035664F"/>
    <w:rsid w:val="0035754E"/>
    <w:rsid w:val="00360B4B"/>
    <w:rsid w:val="0036362E"/>
    <w:rsid w:val="003651B3"/>
    <w:rsid w:val="0036765C"/>
    <w:rsid w:val="00367B11"/>
    <w:rsid w:val="00374833"/>
    <w:rsid w:val="003754EC"/>
    <w:rsid w:val="00377058"/>
    <w:rsid w:val="00380B1A"/>
    <w:rsid w:val="003817AE"/>
    <w:rsid w:val="0038327A"/>
    <w:rsid w:val="0038495B"/>
    <w:rsid w:val="00392620"/>
    <w:rsid w:val="003964BA"/>
    <w:rsid w:val="003A03E4"/>
    <w:rsid w:val="003A080B"/>
    <w:rsid w:val="003A1FED"/>
    <w:rsid w:val="003A5408"/>
    <w:rsid w:val="003A6266"/>
    <w:rsid w:val="003B676E"/>
    <w:rsid w:val="003B75AC"/>
    <w:rsid w:val="003D49A2"/>
    <w:rsid w:val="003D56D0"/>
    <w:rsid w:val="003D7DC7"/>
    <w:rsid w:val="003E28EB"/>
    <w:rsid w:val="003E44A7"/>
    <w:rsid w:val="003F5A90"/>
    <w:rsid w:val="003F5EA4"/>
    <w:rsid w:val="004034D4"/>
    <w:rsid w:val="004059E3"/>
    <w:rsid w:val="0041326E"/>
    <w:rsid w:val="00413321"/>
    <w:rsid w:val="00414644"/>
    <w:rsid w:val="00424FD9"/>
    <w:rsid w:val="00426B9E"/>
    <w:rsid w:val="00432DD0"/>
    <w:rsid w:val="004330B3"/>
    <w:rsid w:val="004341F0"/>
    <w:rsid w:val="004343FD"/>
    <w:rsid w:val="00434548"/>
    <w:rsid w:val="004376DB"/>
    <w:rsid w:val="00442F32"/>
    <w:rsid w:val="00443166"/>
    <w:rsid w:val="004455B3"/>
    <w:rsid w:val="00452FEC"/>
    <w:rsid w:val="00454AB1"/>
    <w:rsid w:val="0047024B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C43AF"/>
    <w:rsid w:val="004D081F"/>
    <w:rsid w:val="004D0EEE"/>
    <w:rsid w:val="004D7F63"/>
    <w:rsid w:val="004E493F"/>
    <w:rsid w:val="004E59B5"/>
    <w:rsid w:val="00501AB9"/>
    <w:rsid w:val="005020A9"/>
    <w:rsid w:val="0050546C"/>
    <w:rsid w:val="00505FC8"/>
    <w:rsid w:val="00507B19"/>
    <w:rsid w:val="005232DF"/>
    <w:rsid w:val="00525018"/>
    <w:rsid w:val="00530F4E"/>
    <w:rsid w:val="00533A41"/>
    <w:rsid w:val="00535DBE"/>
    <w:rsid w:val="0054407E"/>
    <w:rsid w:val="00547058"/>
    <w:rsid w:val="00551687"/>
    <w:rsid w:val="0055210C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39BC"/>
    <w:rsid w:val="006104F0"/>
    <w:rsid w:val="0061634B"/>
    <w:rsid w:val="00617E5D"/>
    <w:rsid w:val="00621259"/>
    <w:rsid w:val="006217C5"/>
    <w:rsid w:val="006266EC"/>
    <w:rsid w:val="0063016F"/>
    <w:rsid w:val="00630748"/>
    <w:rsid w:val="00636890"/>
    <w:rsid w:val="0064104E"/>
    <w:rsid w:val="006457A8"/>
    <w:rsid w:val="006466E6"/>
    <w:rsid w:val="00647663"/>
    <w:rsid w:val="0065638B"/>
    <w:rsid w:val="006611F7"/>
    <w:rsid w:val="00662E6B"/>
    <w:rsid w:val="00666466"/>
    <w:rsid w:val="0067014F"/>
    <w:rsid w:val="006717A9"/>
    <w:rsid w:val="006717E7"/>
    <w:rsid w:val="006727BE"/>
    <w:rsid w:val="006756B0"/>
    <w:rsid w:val="0068185B"/>
    <w:rsid w:val="0069726D"/>
    <w:rsid w:val="006A4825"/>
    <w:rsid w:val="006B0388"/>
    <w:rsid w:val="006B3A6B"/>
    <w:rsid w:val="006B73B8"/>
    <w:rsid w:val="006B7D59"/>
    <w:rsid w:val="006C1968"/>
    <w:rsid w:val="006C25A2"/>
    <w:rsid w:val="006C44DF"/>
    <w:rsid w:val="006C61BF"/>
    <w:rsid w:val="006D2482"/>
    <w:rsid w:val="006D6A7B"/>
    <w:rsid w:val="006E2BCB"/>
    <w:rsid w:val="006F08CB"/>
    <w:rsid w:val="006F5C68"/>
    <w:rsid w:val="006F6695"/>
    <w:rsid w:val="006F6C01"/>
    <w:rsid w:val="0070366F"/>
    <w:rsid w:val="007111B3"/>
    <w:rsid w:val="0071274E"/>
    <w:rsid w:val="00712C50"/>
    <w:rsid w:val="0072293E"/>
    <w:rsid w:val="00722E77"/>
    <w:rsid w:val="00734C44"/>
    <w:rsid w:val="007634FF"/>
    <w:rsid w:val="00763802"/>
    <w:rsid w:val="007721A1"/>
    <w:rsid w:val="00774345"/>
    <w:rsid w:val="00774E3B"/>
    <w:rsid w:val="0077624A"/>
    <w:rsid w:val="00777DD4"/>
    <w:rsid w:val="00781E2D"/>
    <w:rsid w:val="00793A1A"/>
    <w:rsid w:val="007961DC"/>
    <w:rsid w:val="007A0364"/>
    <w:rsid w:val="007A14F3"/>
    <w:rsid w:val="007A47F7"/>
    <w:rsid w:val="007A4E8E"/>
    <w:rsid w:val="007A4F95"/>
    <w:rsid w:val="007A5BA6"/>
    <w:rsid w:val="007A6ABA"/>
    <w:rsid w:val="007B3698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7F78BE"/>
    <w:rsid w:val="008001E0"/>
    <w:rsid w:val="00802506"/>
    <w:rsid w:val="00803CCA"/>
    <w:rsid w:val="00805AB1"/>
    <w:rsid w:val="008060CE"/>
    <w:rsid w:val="00806BE6"/>
    <w:rsid w:val="00812307"/>
    <w:rsid w:val="00815F69"/>
    <w:rsid w:val="0081749F"/>
    <w:rsid w:val="00824CF2"/>
    <w:rsid w:val="00824F6A"/>
    <w:rsid w:val="00833DA2"/>
    <w:rsid w:val="00835C03"/>
    <w:rsid w:val="00836BD4"/>
    <w:rsid w:val="0084422A"/>
    <w:rsid w:val="00845480"/>
    <w:rsid w:val="008466F0"/>
    <w:rsid w:val="00846D7A"/>
    <w:rsid w:val="00855DD0"/>
    <w:rsid w:val="008601E0"/>
    <w:rsid w:val="0086227A"/>
    <w:rsid w:val="00864063"/>
    <w:rsid w:val="00873E8D"/>
    <w:rsid w:val="00876A1E"/>
    <w:rsid w:val="00882ACE"/>
    <w:rsid w:val="008925A9"/>
    <w:rsid w:val="00892629"/>
    <w:rsid w:val="00895DBA"/>
    <w:rsid w:val="008B7B20"/>
    <w:rsid w:val="008C2CFD"/>
    <w:rsid w:val="008F5477"/>
    <w:rsid w:val="00905022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6088E"/>
    <w:rsid w:val="009614D7"/>
    <w:rsid w:val="00963B56"/>
    <w:rsid w:val="00964197"/>
    <w:rsid w:val="00964ED4"/>
    <w:rsid w:val="009654F2"/>
    <w:rsid w:val="00966C2B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1A9C"/>
    <w:rsid w:val="009B2BD9"/>
    <w:rsid w:val="009B309B"/>
    <w:rsid w:val="009B52AD"/>
    <w:rsid w:val="009C0CFD"/>
    <w:rsid w:val="009C10C9"/>
    <w:rsid w:val="009C13CB"/>
    <w:rsid w:val="009C3A94"/>
    <w:rsid w:val="009D26E2"/>
    <w:rsid w:val="009D3CE8"/>
    <w:rsid w:val="009F4F4B"/>
    <w:rsid w:val="009F7810"/>
    <w:rsid w:val="00A10603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375F"/>
    <w:rsid w:val="00A459A9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A21"/>
    <w:rsid w:val="00AC4DB7"/>
    <w:rsid w:val="00AD790F"/>
    <w:rsid w:val="00AE2C57"/>
    <w:rsid w:val="00AF0BD9"/>
    <w:rsid w:val="00AF4B99"/>
    <w:rsid w:val="00AF5CD9"/>
    <w:rsid w:val="00AF5D98"/>
    <w:rsid w:val="00B01CC0"/>
    <w:rsid w:val="00B03010"/>
    <w:rsid w:val="00B1035D"/>
    <w:rsid w:val="00B10955"/>
    <w:rsid w:val="00B11406"/>
    <w:rsid w:val="00B120EF"/>
    <w:rsid w:val="00B14D3F"/>
    <w:rsid w:val="00B179F1"/>
    <w:rsid w:val="00B21E55"/>
    <w:rsid w:val="00B24532"/>
    <w:rsid w:val="00B25121"/>
    <w:rsid w:val="00B31EBC"/>
    <w:rsid w:val="00B33AF5"/>
    <w:rsid w:val="00B53348"/>
    <w:rsid w:val="00B56FC8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3E19"/>
    <w:rsid w:val="00C1006B"/>
    <w:rsid w:val="00C1713F"/>
    <w:rsid w:val="00C25998"/>
    <w:rsid w:val="00C310AE"/>
    <w:rsid w:val="00C35896"/>
    <w:rsid w:val="00C41CC9"/>
    <w:rsid w:val="00C459C3"/>
    <w:rsid w:val="00C47156"/>
    <w:rsid w:val="00C50D35"/>
    <w:rsid w:val="00C65C7B"/>
    <w:rsid w:val="00C6682C"/>
    <w:rsid w:val="00C735E5"/>
    <w:rsid w:val="00C77F0B"/>
    <w:rsid w:val="00C8202E"/>
    <w:rsid w:val="00C856C3"/>
    <w:rsid w:val="00C91933"/>
    <w:rsid w:val="00C94C3D"/>
    <w:rsid w:val="00C94F6A"/>
    <w:rsid w:val="00C95AE6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D6BB5"/>
    <w:rsid w:val="00CE28E9"/>
    <w:rsid w:val="00CE3AA7"/>
    <w:rsid w:val="00CF2658"/>
    <w:rsid w:val="00CF3281"/>
    <w:rsid w:val="00CF45F9"/>
    <w:rsid w:val="00CF781C"/>
    <w:rsid w:val="00D000A4"/>
    <w:rsid w:val="00D119BE"/>
    <w:rsid w:val="00D15E2E"/>
    <w:rsid w:val="00D216B9"/>
    <w:rsid w:val="00D3309A"/>
    <w:rsid w:val="00D3330D"/>
    <w:rsid w:val="00D34106"/>
    <w:rsid w:val="00D35F67"/>
    <w:rsid w:val="00D3665A"/>
    <w:rsid w:val="00D44099"/>
    <w:rsid w:val="00D4428A"/>
    <w:rsid w:val="00D44F8C"/>
    <w:rsid w:val="00D45341"/>
    <w:rsid w:val="00D45D3E"/>
    <w:rsid w:val="00D50D69"/>
    <w:rsid w:val="00D510B6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B00FE"/>
    <w:rsid w:val="00DB123A"/>
    <w:rsid w:val="00DB188A"/>
    <w:rsid w:val="00DB35F3"/>
    <w:rsid w:val="00DB4FBF"/>
    <w:rsid w:val="00DB7362"/>
    <w:rsid w:val="00DC346C"/>
    <w:rsid w:val="00DC5CAF"/>
    <w:rsid w:val="00DD2339"/>
    <w:rsid w:val="00DD300C"/>
    <w:rsid w:val="00DD3370"/>
    <w:rsid w:val="00DE131F"/>
    <w:rsid w:val="00DE1F4D"/>
    <w:rsid w:val="00DE7F68"/>
    <w:rsid w:val="00DF0DAB"/>
    <w:rsid w:val="00DF1B64"/>
    <w:rsid w:val="00DF1CCB"/>
    <w:rsid w:val="00E02083"/>
    <w:rsid w:val="00E05002"/>
    <w:rsid w:val="00E06DE7"/>
    <w:rsid w:val="00E07E3F"/>
    <w:rsid w:val="00E13064"/>
    <w:rsid w:val="00E161B9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A14DD"/>
    <w:rsid w:val="00EA328F"/>
    <w:rsid w:val="00EB4F42"/>
    <w:rsid w:val="00EC2082"/>
    <w:rsid w:val="00EC3743"/>
    <w:rsid w:val="00EC75D7"/>
    <w:rsid w:val="00ED149E"/>
    <w:rsid w:val="00ED5F20"/>
    <w:rsid w:val="00EE0233"/>
    <w:rsid w:val="00EE0485"/>
    <w:rsid w:val="00EE47B7"/>
    <w:rsid w:val="00EE7252"/>
    <w:rsid w:val="00EF03C5"/>
    <w:rsid w:val="00EF0DFF"/>
    <w:rsid w:val="00F03DF1"/>
    <w:rsid w:val="00F04B42"/>
    <w:rsid w:val="00F06133"/>
    <w:rsid w:val="00F07777"/>
    <w:rsid w:val="00F0796B"/>
    <w:rsid w:val="00F17492"/>
    <w:rsid w:val="00F35490"/>
    <w:rsid w:val="00F37C08"/>
    <w:rsid w:val="00F405F2"/>
    <w:rsid w:val="00F45E7B"/>
    <w:rsid w:val="00F5239C"/>
    <w:rsid w:val="00F547EA"/>
    <w:rsid w:val="00F62A0D"/>
    <w:rsid w:val="00F62BC7"/>
    <w:rsid w:val="00F84A68"/>
    <w:rsid w:val="00F85BE4"/>
    <w:rsid w:val="00F91AB9"/>
    <w:rsid w:val="00F95057"/>
    <w:rsid w:val="00FA10B1"/>
    <w:rsid w:val="00FA1B7F"/>
    <w:rsid w:val="00FA28C2"/>
    <w:rsid w:val="00FA54BB"/>
    <w:rsid w:val="00FA7D31"/>
    <w:rsid w:val="00FB2300"/>
    <w:rsid w:val="00FB5A86"/>
    <w:rsid w:val="00FC124C"/>
    <w:rsid w:val="00FC428C"/>
    <w:rsid w:val="00FD52BB"/>
    <w:rsid w:val="00FD6A71"/>
    <w:rsid w:val="00FE1CAD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E3F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7E3F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7E3F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4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4A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E3F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7E3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07E3F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paragraph" w:styleId="Rodap">
    <w:name w:val="footer"/>
    <w:basedOn w:val="Normal"/>
    <w:link w:val="RodapChar"/>
    <w:semiHidden/>
    <w:unhideWhenUsed/>
    <w:rsid w:val="00E07E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07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07E3F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E07E3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07E3F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07E3F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07E3F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semiHidden/>
    <w:rsid w:val="00E07E3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7E3F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7E3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3">
    <w:name w:val="P3"/>
    <w:rsid w:val="00E07E3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829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905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050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7F78BE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4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4A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014A8E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1703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marilice.tavares</cp:lastModifiedBy>
  <cp:revision>15</cp:revision>
  <cp:lastPrinted>2010-08-24T11:16:00Z</cp:lastPrinted>
  <dcterms:created xsi:type="dcterms:W3CDTF">2010-05-06T14:06:00Z</dcterms:created>
  <dcterms:modified xsi:type="dcterms:W3CDTF">2012-09-11T14:19:00Z</dcterms:modified>
</cp:coreProperties>
</file>