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BF" w:rsidRDefault="001A62BF" w:rsidP="001A62B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3848197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A62BF" w:rsidRPr="001A62BF" w:rsidRDefault="001A62BF" w:rsidP="001A62BF">
      <w:pPr>
        <w:jc w:val="center"/>
        <w:rPr>
          <w:rFonts w:ascii="Arial" w:hAnsi="Arial"/>
          <w:sz w:val="20"/>
          <w:szCs w:val="20"/>
        </w:rPr>
      </w:pPr>
      <w:r w:rsidRPr="001A62BF">
        <w:rPr>
          <w:rFonts w:ascii="Arial" w:hAnsi="Arial"/>
          <w:sz w:val="20"/>
          <w:szCs w:val="20"/>
        </w:rPr>
        <w:t>PRAÇA DA REPÚBLICA, 53 - FONE: 3255-2044</w:t>
      </w:r>
    </w:p>
    <w:p w:rsidR="001A62BF" w:rsidRPr="001A62BF" w:rsidRDefault="001A62BF" w:rsidP="001A62BF">
      <w:pPr>
        <w:jc w:val="center"/>
        <w:rPr>
          <w:rFonts w:ascii="Arial" w:hAnsi="Arial"/>
          <w:sz w:val="20"/>
          <w:szCs w:val="20"/>
        </w:rPr>
      </w:pPr>
      <w:r w:rsidRPr="001A62BF">
        <w:rPr>
          <w:rFonts w:ascii="Arial" w:hAnsi="Arial"/>
          <w:sz w:val="20"/>
          <w:szCs w:val="20"/>
        </w:rPr>
        <w:t>CEP: 01045-903 - FAX: Nº 3231-1518</w:t>
      </w:r>
    </w:p>
    <w:p w:rsidR="001A62BF" w:rsidRDefault="001A62BF" w:rsidP="001A62BF">
      <w:pPr>
        <w:rPr>
          <w:rFonts w:ascii="Arial" w:hAnsi="Arial"/>
          <w:b/>
        </w:rPr>
      </w:pPr>
    </w:p>
    <w:p w:rsidR="001A62BF" w:rsidRDefault="001A62BF" w:rsidP="001A62BF">
      <w:pPr>
        <w:rPr>
          <w:rFonts w:ascii="Arial" w:hAnsi="Arial"/>
          <w:b/>
        </w:rPr>
      </w:pPr>
    </w:p>
    <w:p w:rsidR="001A62BF" w:rsidRDefault="001A62BF" w:rsidP="001A62BF">
      <w:pPr>
        <w:rPr>
          <w:rFonts w:ascii="Arial" w:hAnsi="Arial"/>
          <w:b/>
        </w:rPr>
      </w:pPr>
    </w:p>
    <w:p w:rsidR="001A62BF" w:rsidRDefault="001A62BF" w:rsidP="001A62BF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120/2010</w:t>
      </w:r>
    </w:p>
    <w:p w:rsidR="001A62BF" w:rsidRDefault="001A62BF" w:rsidP="001A62BF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         :</w:t>
      </w:r>
      <w:proofErr w:type="gramEnd"/>
      <w:r>
        <w:rPr>
          <w:rFonts w:ascii="Arial" w:hAnsi="Arial"/>
        </w:rPr>
        <w:t xml:space="preserve"> Centro Estadual de Educação Tecnológica Paula Souza</w:t>
      </w:r>
    </w:p>
    <w:p w:rsidR="001A62BF" w:rsidRDefault="001A62BF" w:rsidP="001A62BF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 :</w:t>
      </w:r>
      <w:proofErr w:type="gramEnd"/>
      <w:r>
        <w:rPr>
          <w:rFonts w:ascii="Arial" w:hAnsi="Arial"/>
        </w:rPr>
        <w:t xml:space="preserve"> Reconhecimento  do  Curso  Superior  de  Tecnologia  em </w:t>
      </w:r>
    </w:p>
    <w:p w:rsidR="001A62BF" w:rsidRDefault="001A62BF" w:rsidP="001A62B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</w:t>
      </w:r>
      <w:proofErr w:type="spellStart"/>
      <w:r>
        <w:rPr>
          <w:rFonts w:ascii="Arial" w:hAnsi="Arial"/>
        </w:rPr>
        <w:t>Biocombustíveis</w:t>
      </w:r>
      <w:proofErr w:type="spellEnd"/>
      <w:r>
        <w:rPr>
          <w:rFonts w:ascii="Arial" w:hAnsi="Arial"/>
        </w:rPr>
        <w:t xml:space="preserve"> na FATEC de Araçatuba</w:t>
      </w:r>
    </w:p>
    <w:p w:rsidR="001A62BF" w:rsidRDefault="001A62BF" w:rsidP="001A62BF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1A62BF" w:rsidRDefault="001A62BF" w:rsidP="001A62BF">
      <w:pPr>
        <w:rPr>
          <w:rFonts w:ascii="Arial" w:hAnsi="Arial"/>
        </w:rPr>
      </w:pPr>
      <w:r>
        <w:rPr>
          <w:rFonts w:ascii="Arial" w:hAnsi="Arial"/>
        </w:rPr>
        <w:t xml:space="preserve">PARECER CEE Nº    </w:t>
      </w:r>
      <w:r w:rsidR="00473039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F0006A">
        <w:rPr>
          <w:rFonts w:ascii="Arial" w:hAnsi="Arial"/>
        </w:rPr>
        <w:t>489</w:t>
      </w:r>
      <w:r>
        <w:rPr>
          <w:rFonts w:ascii="Arial" w:hAnsi="Arial"/>
        </w:rPr>
        <w:t xml:space="preserve">/2010  </w:t>
      </w:r>
      <w:r w:rsidR="004730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473039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CES  </w:t>
      </w:r>
      <w:r w:rsidR="004730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473039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Aprovado em</w:t>
      </w:r>
      <w:r w:rsidR="00473039">
        <w:rPr>
          <w:rFonts w:ascii="Arial" w:hAnsi="Arial"/>
        </w:rPr>
        <w:t xml:space="preserve"> 10-11-2010</w:t>
      </w:r>
    </w:p>
    <w:p w:rsidR="001A62BF" w:rsidRDefault="001A62BF" w:rsidP="001A62BF">
      <w:pPr>
        <w:pStyle w:val="P6"/>
        <w:spacing w:after="0" w:line="240" w:lineRule="auto"/>
        <w:rPr>
          <w:rFonts w:ascii="Arial" w:hAnsi="Arial"/>
        </w:rPr>
      </w:pPr>
    </w:p>
    <w:p w:rsidR="00473039" w:rsidRPr="00473039" w:rsidRDefault="00473039" w:rsidP="00473039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1A62BF" w:rsidRDefault="001A62BF" w:rsidP="001A62BF">
      <w:pPr>
        <w:spacing w:line="360" w:lineRule="auto"/>
        <w:rPr>
          <w:rFonts w:ascii="Arial" w:hAnsi="Arial"/>
        </w:rPr>
      </w:pPr>
    </w:p>
    <w:p w:rsidR="001A62BF" w:rsidRDefault="001A62BF" w:rsidP="001A62B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1A62BF" w:rsidRDefault="001A62BF" w:rsidP="001A62B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77621C" w:rsidRDefault="0077621C" w:rsidP="001A62BF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 w:rsidRPr="00C83592">
        <w:rPr>
          <w:rFonts w:ascii="Arial" w:hAnsi="Arial" w:cs="Arial"/>
        </w:rPr>
        <w:t>A Diretora Superintendente do Centro Estadual de Educação Tecnológica Paula Souza encaminha a este Colegiado,</w:t>
      </w:r>
      <w:r w:rsidR="00D74269">
        <w:rPr>
          <w:rFonts w:ascii="Arial" w:hAnsi="Arial" w:cs="Arial"/>
        </w:rPr>
        <w:t xml:space="preserve"> por meio do</w:t>
      </w:r>
      <w:r w:rsidRPr="00C83592">
        <w:rPr>
          <w:rFonts w:ascii="Arial" w:hAnsi="Arial" w:cs="Arial"/>
        </w:rPr>
        <w:t xml:space="preserve"> Ofício nº </w:t>
      </w:r>
      <w:r>
        <w:rPr>
          <w:rFonts w:ascii="Arial" w:hAnsi="Arial" w:cs="Arial"/>
        </w:rPr>
        <w:t>391/2010</w:t>
      </w:r>
      <w:r w:rsidR="00D74269">
        <w:rPr>
          <w:rFonts w:ascii="Arial" w:hAnsi="Arial" w:cs="Arial"/>
        </w:rPr>
        <w:t>-</w:t>
      </w:r>
      <w:r w:rsidRPr="00C83592">
        <w:rPr>
          <w:rFonts w:ascii="Arial" w:hAnsi="Arial" w:cs="Arial"/>
        </w:rPr>
        <w:t>GDS</w:t>
      </w:r>
      <w:r w:rsidR="00D74269">
        <w:rPr>
          <w:rFonts w:ascii="Arial" w:hAnsi="Arial" w:cs="Arial"/>
        </w:rPr>
        <w:t xml:space="preserve">, datado em 13 de abril de 2010, </w:t>
      </w:r>
      <w:r w:rsidRPr="00C83592">
        <w:rPr>
          <w:rFonts w:ascii="Arial" w:hAnsi="Arial" w:cs="Arial"/>
        </w:rPr>
        <w:t>solicitação de</w:t>
      </w:r>
      <w:r>
        <w:rPr>
          <w:rFonts w:ascii="Arial" w:hAnsi="Arial" w:cs="Arial"/>
        </w:rPr>
        <w:t xml:space="preserve"> </w:t>
      </w:r>
      <w:r w:rsidR="001A62BF">
        <w:rPr>
          <w:rFonts w:ascii="Arial" w:hAnsi="Arial" w:cs="Arial"/>
        </w:rPr>
        <w:t>R</w:t>
      </w:r>
      <w:r w:rsidRPr="00FE645E">
        <w:rPr>
          <w:rFonts w:ascii="Arial (W1)" w:hAnsi="Arial (W1)"/>
          <w:color w:val="000000"/>
        </w:rPr>
        <w:t>econhecimento do Curso</w:t>
      </w:r>
      <w:r w:rsidRPr="009826CC">
        <w:rPr>
          <w:rFonts w:ascii="Arial (W1)" w:hAnsi="Arial (W1)"/>
          <w:color w:val="000000"/>
        </w:rPr>
        <w:t xml:space="preserve"> </w:t>
      </w:r>
      <w:r>
        <w:rPr>
          <w:rFonts w:ascii="Arial (W1)" w:hAnsi="Arial (W1)"/>
          <w:color w:val="000000"/>
        </w:rPr>
        <w:t xml:space="preserve">Superior de Tecnologia em </w:t>
      </w:r>
      <w:r>
        <w:rPr>
          <w:rFonts w:ascii="Arial" w:hAnsi="Arial" w:cs="Arial"/>
          <w:color w:val="000000"/>
        </w:rPr>
        <w:t>Biocombustíveis</w:t>
      </w:r>
      <w:r w:rsidRPr="009826CC">
        <w:rPr>
          <w:rFonts w:ascii="Arial" w:hAnsi="Arial" w:cs="Arial"/>
          <w:color w:val="000000"/>
        </w:rPr>
        <w:t xml:space="preserve">, da FATEC </w:t>
      </w:r>
      <w:r>
        <w:rPr>
          <w:rFonts w:ascii="Arial" w:hAnsi="Arial" w:cs="Arial"/>
          <w:color w:val="000000"/>
        </w:rPr>
        <w:t>de Araçatuba</w:t>
      </w:r>
      <w:r w:rsidR="00D04165">
        <w:rPr>
          <w:rFonts w:ascii="Arial" w:hAnsi="Arial" w:cs="Arial"/>
          <w:color w:val="000000"/>
        </w:rPr>
        <w:t>,</w:t>
      </w:r>
      <w:r w:rsidRPr="009826CC">
        <w:rPr>
          <w:rFonts w:ascii="Arial" w:hAnsi="Arial" w:cs="Arial"/>
        </w:rPr>
        <w:t xml:space="preserve"> nos termos da Deliberação CEE nº </w:t>
      </w:r>
      <w:r>
        <w:rPr>
          <w:rFonts w:ascii="Arial" w:hAnsi="Arial" w:cs="Arial"/>
        </w:rPr>
        <w:t>99</w:t>
      </w:r>
      <w:r w:rsidRPr="009826CC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9826CC">
        <w:rPr>
          <w:rFonts w:ascii="Arial" w:hAnsi="Arial" w:cs="Arial"/>
        </w:rPr>
        <w:t>0.</w:t>
      </w:r>
    </w:p>
    <w:p w:rsidR="001A62BF" w:rsidRDefault="001A62BF" w:rsidP="001A62BF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</w:rPr>
      </w:pPr>
    </w:p>
    <w:p w:rsidR="0077621C" w:rsidRPr="0059062E" w:rsidRDefault="0077621C" w:rsidP="001A62BF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</w:rPr>
      </w:pPr>
      <w:r w:rsidRPr="0059062E">
        <w:rPr>
          <w:rFonts w:ascii="Arial" w:hAnsi="Arial" w:cs="Arial"/>
        </w:rPr>
        <w:t xml:space="preserve">O citado curso teve </w:t>
      </w:r>
      <w:r>
        <w:rPr>
          <w:rFonts w:ascii="Arial" w:hAnsi="Arial" w:cs="Arial"/>
        </w:rPr>
        <w:t>sua autorização de funcionamento</w:t>
      </w:r>
      <w:proofErr w:type="gramStart"/>
      <w:r>
        <w:rPr>
          <w:rFonts w:ascii="Arial" w:hAnsi="Arial" w:cs="Arial"/>
        </w:rPr>
        <w:t xml:space="preserve"> </w:t>
      </w:r>
      <w:r w:rsidRPr="0059062E">
        <w:rPr>
          <w:rFonts w:ascii="Arial" w:hAnsi="Arial" w:cs="Arial"/>
        </w:rPr>
        <w:t xml:space="preserve"> </w:t>
      </w:r>
      <w:proofErr w:type="gramEnd"/>
      <w:r w:rsidRPr="0059062E">
        <w:rPr>
          <w:rFonts w:ascii="Arial" w:hAnsi="Arial" w:cs="Arial"/>
        </w:rPr>
        <w:t xml:space="preserve">aprovada pelo Parecer CEE nº </w:t>
      </w:r>
      <w:r>
        <w:rPr>
          <w:rFonts w:ascii="Arial" w:hAnsi="Arial" w:cs="Arial"/>
        </w:rPr>
        <w:t xml:space="preserve">597/2008 </w:t>
      </w:r>
      <w:r w:rsidRPr="00590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Curso Superior de Tecnologia em Bioenergia Sucroalcooleira</w:t>
      </w:r>
      <w:r w:rsidR="00D74269">
        <w:rPr>
          <w:rFonts w:ascii="Arial" w:hAnsi="Arial" w:cs="Arial"/>
        </w:rPr>
        <w:t xml:space="preserve">. Em </w:t>
      </w:r>
      <w:r>
        <w:rPr>
          <w:rFonts w:ascii="Arial" w:hAnsi="Arial" w:cs="Arial"/>
        </w:rPr>
        <w:t>atendimento à Deliberação CEE nº 86/2009, foi reestruturado passando à denominação de Curso Superior de Tecnologia em Biocombustíveis.</w:t>
      </w:r>
    </w:p>
    <w:p w:rsidR="0077621C" w:rsidRDefault="0077621C" w:rsidP="001A62BF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</w:rPr>
      </w:pPr>
      <w:r w:rsidRPr="0059062E">
        <w:rPr>
          <w:rFonts w:ascii="Arial" w:hAnsi="Arial" w:cs="Arial"/>
        </w:rPr>
        <w:t>Par</w:t>
      </w:r>
      <w:r>
        <w:rPr>
          <w:rFonts w:ascii="Arial" w:hAnsi="Arial" w:cs="Arial"/>
        </w:rPr>
        <w:t>a emissão de parecer técnico foram</w:t>
      </w:r>
      <w:r w:rsidRPr="0059062E">
        <w:rPr>
          <w:rFonts w:ascii="Arial" w:hAnsi="Arial" w:cs="Arial"/>
        </w:rPr>
        <w:t xml:space="preserve"> indicad</w:t>
      </w:r>
      <w:r>
        <w:rPr>
          <w:rFonts w:ascii="Arial" w:hAnsi="Arial" w:cs="Arial"/>
        </w:rPr>
        <w:t>os</w:t>
      </w:r>
      <w:r w:rsidRPr="00590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</w:t>
      </w:r>
      <w:r w:rsidRPr="0059062E">
        <w:rPr>
          <w:rFonts w:ascii="Arial" w:hAnsi="Arial" w:cs="Arial"/>
        </w:rPr>
        <w:t xml:space="preserve"> Especialista</w:t>
      </w:r>
      <w:r>
        <w:rPr>
          <w:rFonts w:ascii="Arial" w:hAnsi="Arial" w:cs="Arial"/>
        </w:rPr>
        <w:t>s</w:t>
      </w:r>
      <w:r w:rsidRPr="0059062E">
        <w:rPr>
          <w:rFonts w:ascii="Arial" w:hAnsi="Arial" w:cs="Arial"/>
        </w:rPr>
        <w:t xml:space="preserve"> </w:t>
      </w:r>
      <w:r w:rsidR="00D74269">
        <w:rPr>
          <w:rFonts w:ascii="Arial" w:hAnsi="Arial" w:cs="Arial"/>
        </w:rPr>
        <w:t>Carlos Alberto de Oliveira Matos e Célia Regina Orlandeli Carrer</w:t>
      </w:r>
      <w:r w:rsidRPr="0059062E">
        <w:rPr>
          <w:rFonts w:ascii="Arial" w:hAnsi="Arial" w:cs="Arial"/>
        </w:rPr>
        <w:t>, conforme Portaria CEE/GP nº.</w:t>
      </w:r>
      <w:r w:rsidR="00D74269">
        <w:rPr>
          <w:rFonts w:ascii="Arial" w:hAnsi="Arial" w:cs="Arial"/>
        </w:rPr>
        <w:t xml:space="preserve"> 146/2010</w:t>
      </w:r>
      <w:r w:rsidRPr="0059062E">
        <w:rPr>
          <w:rFonts w:ascii="Arial" w:hAnsi="Arial" w:cs="Arial"/>
        </w:rPr>
        <w:t xml:space="preserve">, DOE de </w:t>
      </w:r>
      <w:r>
        <w:rPr>
          <w:rFonts w:ascii="Arial" w:hAnsi="Arial" w:cs="Arial"/>
        </w:rPr>
        <w:t>2</w:t>
      </w:r>
      <w:r w:rsidR="00D74269">
        <w:rPr>
          <w:rFonts w:ascii="Arial" w:hAnsi="Arial" w:cs="Arial"/>
        </w:rPr>
        <w:t>1/05/2010</w:t>
      </w:r>
      <w:r w:rsidRPr="0059062E">
        <w:rPr>
          <w:rFonts w:ascii="Arial" w:hAnsi="Arial" w:cs="Arial"/>
        </w:rPr>
        <w:t xml:space="preserve">, manifestando-se nos autos nos termos de relatório circunstanciado anexado aos autos de fls. </w:t>
      </w:r>
      <w:r>
        <w:rPr>
          <w:rFonts w:ascii="Arial" w:hAnsi="Arial" w:cs="Arial"/>
        </w:rPr>
        <w:t>1</w:t>
      </w:r>
      <w:r w:rsidR="00D74269">
        <w:rPr>
          <w:rFonts w:ascii="Arial" w:hAnsi="Arial" w:cs="Arial"/>
        </w:rPr>
        <w:t xml:space="preserve">76 </w:t>
      </w:r>
      <w:r w:rsidRPr="0059062E">
        <w:rPr>
          <w:rFonts w:ascii="Arial" w:hAnsi="Arial" w:cs="Arial"/>
        </w:rPr>
        <w:t>a fls.</w:t>
      </w:r>
      <w:r w:rsidR="00D74269">
        <w:rPr>
          <w:rFonts w:ascii="Arial" w:hAnsi="Arial" w:cs="Arial"/>
        </w:rPr>
        <w:t xml:space="preserve"> 185</w:t>
      </w:r>
      <w:r w:rsidRPr="0059062E">
        <w:rPr>
          <w:rFonts w:ascii="Arial" w:hAnsi="Arial" w:cs="Arial"/>
        </w:rPr>
        <w:t>.</w:t>
      </w:r>
    </w:p>
    <w:p w:rsidR="001A62BF" w:rsidRDefault="001A62BF" w:rsidP="001A62BF">
      <w:pPr>
        <w:pStyle w:val="Recuodecorpodetexto2"/>
        <w:spacing w:after="0" w:line="240" w:lineRule="auto"/>
        <w:ind w:left="0" w:firstLine="2835"/>
        <w:jc w:val="both"/>
        <w:rPr>
          <w:rFonts w:ascii="Arial" w:hAnsi="Arial" w:cs="Arial"/>
        </w:rPr>
      </w:pPr>
    </w:p>
    <w:p w:rsidR="001A62BF" w:rsidRDefault="001A62BF" w:rsidP="001A62BF">
      <w:pPr>
        <w:pStyle w:val="Recuodecorpodetexto2"/>
        <w:spacing w:after="0" w:line="240" w:lineRule="auto"/>
        <w:ind w:left="0" w:firstLine="2835"/>
        <w:jc w:val="both"/>
        <w:rPr>
          <w:rFonts w:ascii="Arial" w:hAnsi="Arial" w:cs="Arial"/>
        </w:rPr>
      </w:pPr>
    </w:p>
    <w:p w:rsidR="001A62BF" w:rsidRDefault="001A62BF" w:rsidP="001A62BF">
      <w:pPr>
        <w:pStyle w:val="Recuodecorpodetexto2"/>
        <w:spacing w:after="0" w:line="240" w:lineRule="auto"/>
        <w:ind w:left="0" w:firstLine="2835"/>
        <w:jc w:val="both"/>
        <w:rPr>
          <w:rFonts w:ascii="Arial" w:hAnsi="Arial" w:cs="Arial"/>
        </w:rPr>
      </w:pPr>
    </w:p>
    <w:p w:rsidR="001A62BF" w:rsidRDefault="001A62BF" w:rsidP="001A62BF">
      <w:pPr>
        <w:pStyle w:val="Recuodecorpodetexto2"/>
        <w:spacing w:after="0" w:line="240" w:lineRule="auto"/>
        <w:ind w:left="0" w:firstLine="2835"/>
        <w:jc w:val="both"/>
        <w:rPr>
          <w:rFonts w:ascii="Arial" w:hAnsi="Arial" w:cs="Arial"/>
        </w:rPr>
      </w:pPr>
    </w:p>
    <w:p w:rsidR="001A62BF" w:rsidRPr="0059062E" w:rsidRDefault="001A62BF" w:rsidP="001A62BF">
      <w:pPr>
        <w:pStyle w:val="Recuodecorpodetexto2"/>
        <w:spacing w:after="0" w:line="240" w:lineRule="auto"/>
        <w:ind w:left="0" w:firstLine="2835"/>
        <w:jc w:val="both"/>
        <w:rPr>
          <w:rFonts w:ascii="Arial" w:hAnsi="Arial" w:cs="Arial"/>
        </w:rPr>
      </w:pPr>
    </w:p>
    <w:p w:rsidR="0077621C" w:rsidRPr="0059062E" w:rsidRDefault="00200A79" w:rsidP="001A62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1.2. </w:t>
      </w:r>
      <w:r w:rsidR="001A62BF">
        <w:rPr>
          <w:rFonts w:ascii="Arial" w:hAnsi="Arial" w:cs="Arial"/>
          <w:b/>
        </w:rPr>
        <w:t>APRECIAÇÃO</w:t>
      </w:r>
    </w:p>
    <w:p w:rsidR="0077621C" w:rsidRDefault="0077621C" w:rsidP="0077621C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/>
          <w:bCs/>
        </w:rPr>
        <w:t xml:space="preserve">Nos termos da </w:t>
      </w:r>
      <w:r>
        <w:rPr>
          <w:rFonts w:ascii="Arial" w:hAnsi="Arial"/>
        </w:rPr>
        <w:t>Deliberação CEE nº 99/2010</w:t>
      </w:r>
      <w:r>
        <w:rPr>
          <w:rFonts w:ascii="Arial" w:hAnsi="Arial"/>
          <w:bCs/>
        </w:rPr>
        <w:t>, o pedido de reconhecimento deve ser acompanhado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relatório síntese conforme anexo </w:t>
      </w:r>
      <w:r w:rsidR="00D04165">
        <w:rPr>
          <w:rFonts w:ascii="Arial" w:hAnsi="Arial"/>
        </w:rPr>
        <w:t>verificado</w:t>
      </w:r>
      <w:r>
        <w:rPr>
          <w:rFonts w:ascii="Arial" w:hAnsi="Arial"/>
        </w:rPr>
        <w:t>.</w:t>
      </w:r>
    </w:p>
    <w:p w:rsidR="0077621C" w:rsidRPr="00DD501A" w:rsidRDefault="0077621C" w:rsidP="00D04165">
      <w:pPr>
        <w:pStyle w:val="Corpodetexto"/>
        <w:ind w:firstLine="2835"/>
        <w:jc w:val="both"/>
        <w:rPr>
          <w:rFonts w:ascii="Arial" w:hAnsi="Arial" w:cs="Arial"/>
        </w:rPr>
      </w:pPr>
      <w:r w:rsidRPr="00C20EA1">
        <w:rPr>
          <w:rFonts w:ascii="Arial" w:hAnsi="Arial" w:cs="Arial"/>
        </w:rPr>
        <w:t xml:space="preserve">Considerando a norma legal acima, </w:t>
      </w:r>
      <w:r w:rsidR="00200A79">
        <w:rPr>
          <w:rFonts w:ascii="Arial" w:hAnsi="Arial" w:cs="Arial"/>
        </w:rPr>
        <w:t>destacamos:</w:t>
      </w:r>
    </w:p>
    <w:p w:rsidR="0077621C" w:rsidRDefault="0077621C" w:rsidP="0077621C">
      <w:pPr>
        <w:jc w:val="both"/>
        <w:rPr>
          <w:rFonts w:ascii="Arial" w:hAnsi="Arial" w:cs="Arial"/>
          <w:b/>
          <w:bCs/>
        </w:rPr>
      </w:pPr>
    </w:p>
    <w:p w:rsidR="0077621C" w:rsidRDefault="0077621C" w:rsidP="001A62BF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- RELATÓRIO SÍNTESE</w:t>
      </w:r>
    </w:p>
    <w:p w:rsidR="00B911F6" w:rsidRPr="00A565E4" w:rsidRDefault="00F53E02" w:rsidP="001A62BF">
      <w:pPr>
        <w:pStyle w:val="Ttulo9"/>
        <w:keepLines w:val="0"/>
        <w:spacing w:before="0" w:line="312" w:lineRule="auto"/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● </w:t>
      </w:r>
      <w:r w:rsidR="00B911F6" w:rsidRPr="00A565E4"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Atos Legais Referentes ao Curso: </w:t>
      </w:r>
    </w:p>
    <w:p w:rsidR="00B911F6" w:rsidRPr="00B911F6" w:rsidRDefault="00B911F6" w:rsidP="001A62BF">
      <w:pPr>
        <w:spacing w:line="312" w:lineRule="auto"/>
        <w:jc w:val="both"/>
        <w:rPr>
          <w:rFonts w:ascii="Arial" w:hAnsi="Arial" w:cs="Arial"/>
        </w:rPr>
      </w:pPr>
      <w:r w:rsidRPr="00B911F6">
        <w:rPr>
          <w:rFonts w:ascii="Arial" w:hAnsi="Arial" w:cs="Arial"/>
          <w:b/>
        </w:rPr>
        <w:t xml:space="preserve">Criação da FATEC: </w:t>
      </w:r>
      <w:r w:rsidRPr="00B911F6">
        <w:rPr>
          <w:rFonts w:ascii="Arial" w:hAnsi="Arial" w:cs="Arial"/>
        </w:rPr>
        <w:t xml:space="preserve">Decreto nº. 52.639, de 21 de janeiro de 2008. </w:t>
      </w:r>
    </w:p>
    <w:p w:rsidR="00B911F6" w:rsidRPr="00B911F6" w:rsidRDefault="00B911F6" w:rsidP="001A62BF">
      <w:pPr>
        <w:spacing w:line="312" w:lineRule="auto"/>
        <w:jc w:val="both"/>
        <w:rPr>
          <w:rFonts w:ascii="Arial" w:hAnsi="Arial" w:cs="Arial"/>
        </w:rPr>
      </w:pPr>
      <w:r w:rsidRPr="00B911F6">
        <w:rPr>
          <w:rFonts w:ascii="Arial" w:hAnsi="Arial" w:cs="Arial"/>
          <w:b/>
        </w:rPr>
        <w:t xml:space="preserve">Autorização: </w:t>
      </w:r>
      <w:r w:rsidRPr="00B911F6">
        <w:rPr>
          <w:rFonts w:ascii="Arial" w:hAnsi="Arial" w:cs="Arial"/>
        </w:rPr>
        <w:t>Parecer CEE nº. 579/08</w:t>
      </w:r>
    </w:p>
    <w:p w:rsidR="00B911F6" w:rsidRPr="00B911F6" w:rsidRDefault="00B911F6" w:rsidP="001A62BF">
      <w:pPr>
        <w:spacing w:line="312" w:lineRule="auto"/>
        <w:jc w:val="both"/>
        <w:rPr>
          <w:rFonts w:ascii="Arial" w:hAnsi="Arial" w:cs="Arial"/>
          <w:b/>
        </w:rPr>
      </w:pPr>
    </w:p>
    <w:p w:rsidR="00B911F6" w:rsidRPr="00B911F6" w:rsidRDefault="00F53E02" w:rsidP="001A62BF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● </w:t>
      </w:r>
      <w:r w:rsidR="00B911F6" w:rsidRPr="00B911F6">
        <w:rPr>
          <w:rFonts w:ascii="Arial" w:hAnsi="Arial" w:cs="Arial"/>
          <w:b/>
        </w:rPr>
        <w:t xml:space="preserve">Responsável pelo Curso: </w:t>
      </w:r>
      <w:r w:rsidR="00B911F6" w:rsidRPr="00B911F6">
        <w:rPr>
          <w:rFonts w:ascii="Arial" w:hAnsi="Arial" w:cs="Arial"/>
        </w:rPr>
        <w:t>Prof.</w:t>
      </w:r>
      <w:r w:rsidR="00B911F6" w:rsidRPr="00B911F6">
        <w:rPr>
          <w:rFonts w:ascii="Arial" w:hAnsi="Arial" w:cs="Arial"/>
          <w:b/>
        </w:rPr>
        <w:t xml:space="preserve"> </w:t>
      </w:r>
      <w:r w:rsidR="00B911F6" w:rsidRPr="00B911F6">
        <w:rPr>
          <w:rFonts w:ascii="Arial" w:hAnsi="Arial" w:cs="Arial"/>
        </w:rPr>
        <w:t>Ronnie Marcos Rillo</w:t>
      </w:r>
    </w:p>
    <w:p w:rsidR="00B911F6" w:rsidRPr="00B911F6" w:rsidRDefault="00B911F6" w:rsidP="001A62BF">
      <w:pPr>
        <w:spacing w:line="312" w:lineRule="auto"/>
        <w:rPr>
          <w:rFonts w:ascii="Arial" w:hAnsi="Arial" w:cs="Arial"/>
        </w:rPr>
      </w:pPr>
      <w:r w:rsidRPr="00B911F6">
        <w:rPr>
          <w:rFonts w:ascii="Arial" w:hAnsi="Arial" w:cs="Arial"/>
          <w:b/>
        </w:rPr>
        <w:t xml:space="preserve">Titulação: </w:t>
      </w:r>
      <w:r w:rsidRPr="00B911F6">
        <w:rPr>
          <w:rFonts w:ascii="Arial" w:hAnsi="Arial" w:cs="Arial"/>
        </w:rPr>
        <w:t>Mestre</w:t>
      </w:r>
    </w:p>
    <w:p w:rsidR="00B911F6" w:rsidRPr="00B911F6" w:rsidRDefault="00B911F6" w:rsidP="001A62BF">
      <w:pPr>
        <w:spacing w:line="312" w:lineRule="auto"/>
        <w:ind w:left="4200" w:hanging="4200"/>
        <w:rPr>
          <w:rFonts w:ascii="Arial" w:hAnsi="Arial" w:cs="Arial"/>
          <w:b/>
        </w:rPr>
      </w:pPr>
      <w:r w:rsidRPr="00B911F6">
        <w:rPr>
          <w:rFonts w:ascii="Arial" w:hAnsi="Arial" w:cs="Arial"/>
          <w:b/>
        </w:rPr>
        <w:t xml:space="preserve">Cargo Ocupado na Instituição: </w:t>
      </w:r>
      <w:r w:rsidRPr="00B911F6">
        <w:rPr>
          <w:rFonts w:ascii="Arial" w:hAnsi="Arial" w:cs="Arial"/>
        </w:rPr>
        <w:t>Coordenador de curso</w:t>
      </w:r>
    </w:p>
    <w:p w:rsidR="00B911F6" w:rsidRDefault="00B911F6" w:rsidP="001A62BF">
      <w:pPr>
        <w:spacing w:line="312" w:lineRule="auto"/>
        <w:ind w:left="4200" w:hanging="4200"/>
        <w:rPr>
          <w:rStyle w:val="texto1"/>
          <w:rFonts w:ascii="Arial" w:hAnsi="Arial" w:cs="Arial"/>
          <w:color w:val="000000" w:themeColor="text1"/>
        </w:rPr>
      </w:pPr>
      <w:r w:rsidRPr="00B911F6">
        <w:rPr>
          <w:rFonts w:ascii="Arial" w:hAnsi="Arial" w:cs="Arial"/>
          <w:b/>
        </w:rPr>
        <w:t>Currículo na Plataforma Lattes:</w:t>
      </w:r>
      <w:r>
        <w:rPr>
          <w:rFonts w:ascii="Arial" w:hAnsi="Arial" w:cs="Arial"/>
          <w:b/>
        </w:rPr>
        <w:t xml:space="preserve"> </w:t>
      </w:r>
      <w:hyperlink r:id="rId9" w:history="1">
        <w:r w:rsidRPr="00E20769">
          <w:rPr>
            <w:rStyle w:val="Hyperlink"/>
            <w:rFonts w:ascii="Arial" w:hAnsi="Arial" w:cs="Arial"/>
            <w:sz w:val="17"/>
            <w:szCs w:val="17"/>
          </w:rPr>
          <w:t>http://lattes.cnpq.br/6929052442931280</w:t>
        </w:r>
      </w:hyperlink>
    </w:p>
    <w:p w:rsidR="00F53E02" w:rsidRDefault="00F53E02" w:rsidP="00B911F6">
      <w:pPr>
        <w:rPr>
          <w:rFonts w:ascii="Arial" w:hAnsi="Arial" w:cs="Arial"/>
          <w:b/>
        </w:rPr>
      </w:pPr>
    </w:p>
    <w:p w:rsidR="00B911F6" w:rsidRPr="00244576" w:rsidRDefault="00F53E02" w:rsidP="00B911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● </w:t>
      </w:r>
      <w:r w:rsidR="00B911F6" w:rsidRPr="00244576">
        <w:rPr>
          <w:rFonts w:ascii="Arial" w:hAnsi="Arial" w:cs="Arial"/>
          <w:b/>
        </w:rPr>
        <w:t>Dados Gerais</w:t>
      </w:r>
      <w:r w:rsidR="00B911F6">
        <w:rPr>
          <w:rFonts w:ascii="Arial" w:hAnsi="Arial" w:cs="Arial"/>
          <w:b/>
        </w:rPr>
        <w:t xml:space="preserve">: </w:t>
      </w:r>
    </w:p>
    <w:p w:rsidR="00F53E02" w:rsidRDefault="00B911F6" w:rsidP="00F53E02">
      <w:pPr>
        <w:pStyle w:val="Ttulo9"/>
        <w:jc w:val="both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B911F6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Horários de Funcionamento: Tarde: </w:t>
      </w:r>
      <w:r w:rsidRPr="00F53E02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Das 13:30 às 17:10 horas, de segunda a sexta</w:t>
      </w:r>
    </w:p>
    <w:p w:rsidR="00B911F6" w:rsidRDefault="00B911F6" w:rsidP="00F53E02">
      <w:pPr>
        <w:pStyle w:val="Ttulo9"/>
        <w:jc w:val="both"/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B911F6">
        <w:rPr>
          <w:rFonts w:ascii="Arial" w:hAnsi="Arial" w:cs="Arial"/>
          <w:i w:val="0"/>
          <w:color w:val="000000" w:themeColor="text1"/>
          <w:sz w:val="24"/>
          <w:szCs w:val="24"/>
        </w:rPr>
        <w:t>Noite:</w:t>
      </w:r>
      <w:r w:rsidRPr="00B911F6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Pr="00F53E02">
        <w:rPr>
          <w:rStyle w:val="Forte"/>
          <w:rFonts w:ascii="Arial" w:hAnsi="Arial" w:cs="Arial"/>
          <w:b w:val="0"/>
          <w:i w:val="0"/>
          <w:color w:val="000000" w:themeColor="text1"/>
          <w:sz w:val="24"/>
          <w:szCs w:val="24"/>
        </w:rPr>
        <w:t>Das 19:15 às 22:55 horas, de segunda a sexta</w:t>
      </w:r>
    </w:p>
    <w:p w:rsidR="00F53E02" w:rsidRPr="00F53E02" w:rsidRDefault="00F53E02" w:rsidP="00F53E02"/>
    <w:p w:rsidR="00B911F6" w:rsidRPr="00F53E02" w:rsidRDefault="00B911F6" w:rsidP="0016524E">
      <w:pPr>
        <w:pStyle w:val="Contedodetabela"/>
        <w:widowControl/>
        <w:suppressAutoHyphens w:val="0"/>
        <w:spacing w:after="0" w:line="360" w:lineRule="auto"/>
        <w:jc w:val="both"/>
        <w:rPr>
          <w:rStyle w:val="Forte"/>
          <w:rFonts w:ascii="Arial" w:hAnsi="Arial" w:cs="Arial"/>
          <w:b w:val="0"/>
          <w:i/>
          <w:color w:val="000000" w:themeColor="text1"/>
          <w:szCs w:val="24"/>
        </w:rPr>
      </w:pPr>
      <w:r w:rsidRPr="0029149E">
        <w:rPr>
          <w:rFonts w:ascii="Arial" w:hAnsi="Arial"/>
          <w:b/>
          <w:lang w:val="pt-BR"/>
        </w:rPr>
        <w:t>Duração da hora/aula:</w:t>
      </w:r>
      <w:r>
        <w:rPr>
          <w:rFonts w:ascii="Arial" w:hAnsi="Arial"/>
          <w:b/>
          <w:lang w:val="pt-BR"/>
        </w:rPr>
        <w:t xml:space="preserve"> </w:t>
      </w:r>
      <w:r>
        <w:rPr>
          <w:rFonts w:ascii="Arial" w:hAnsi="Arial"/>
          <w:lang w:val="pt-BR"/>
        </w:rPr>
        <w:t>50 minutos</w:t>
      </w:r>
      <w:r w:rsidRPr="00B911F6">
        <w:rPr>
          <w:rStyle w:val="Forte"/>
          <w:rFonts w:ascii="Arial" w:hAnsi="Arial" w:cs="Arial"/>
          <w:b w:val="0"/>
          <w:color w:val="000000" w:themeColor="text1"/>
          <w:szCs w:val="24"/>
        </w:rPr>
        <w:t xml:space="preserve">Carga horária total do Curso: </w:t>
      </w:r>
      <w:r w:rsidRPr="00F53E02">
        <w:rPr>
          <w:rStyle w:val="Forte"/>
          <w:rFonts w:ascii="Arial" w:hAnsi="Arial" w:cs="Arial"/>
          <w:b w:val="0"/>
          <w:color w:val="000000" w:themeColor="text1"/>
          <w:szCs w:val="24"/>
        </w:rPr>
        <w:t xml:space="preserve">2.640 horas, sendo 2880 aulas = 2400 hs + 240 hs  </w:t>
      </w:r>
    </w:p>
    <w:p w:rsidR="00B911F6" w:rsidRPr="00E2133E" w:rsidRDefault="00B911F6" w:rsidP="0016524E">
      <w:pPr>
        <w:spacing w:line="360" w:lineRule="auto"/>
        <w:jc w:val="both"/>
        <w:rPr>
          <w:rFonts w:ascii="Arial" w:hAnsi="Arial"/>
        </w:rPr>
      </w:pPr>
      <w:r w:rsidRPr="00BB6681">
        <w:rPr>
          <w:rFonts w:ascii="Arial" w:hAnsi="Arial"/>
          <w:b/>
        </w:rPr>
        <w:t>Número de vagas oferecidas, por período</w:t>
      </w:r>
      <w:r>
        <w:rPr>
          <w:rFonts w:ascii="Arial" w:hAnsi="Arial"/>
          <w:b/>
        </w:rPr>
        <w:t>:</w:t>
      </w:r>
      <w:r w:rsidRPr="00BB668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Tarde</w:t>
      </w:r>
      <w:r w:rsidRPr="00E2133E">
        <w:rPr>
          <w:rFonts w:ascii="Arial" w:hAnsi="Arial"/>
          <w:b/>
        </w:rPr>
        <w:t>:</w:t>
      </w:r>
      <w:r w:rsidRPr="00F54E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40 </w:t>
      </w:r>
      <w:r w:rsidRPr="00E2133E">
        <w:rPr>
          <w:rFonts w:ascii="Arial" w:hAnsi="Arial"/>
        </w:rPr>
        <w:t>vagas, por semestre</w:t>
      </w:r>
    </w:p>
    <w:p w:rsidR="0016524E" w:rsidRDefault="00B911F6" w:rsidP="0016524E">
      <w:pPr>
        <w:spacing w:line="360" w:lineRule="auto"/>
        <w:jc w:val="both"/>
        <w:rPr>
          <w:rFonts w:ascii="Arial" w:hAnsi="Arial"/>
          <w:b/>
        </w:rPr>
      </w:pPr>
      <w:r w:rsidRPr="00E2133E">
        <w:rPr>
          <w:rFonts w:ascii="Arial" w:hAnsi="Arial"/>
          <w:b/>
        </w:rPr>
        <w:t>Noite:</w:t>
      </w:r>
      <w:r>
        <w:rPr>
          <w:rFonts w:ascii="Arial" w:hAnsi="Arial"/>
        </w:rPr>
        <w:t xml:space="preserve"> 40 </w:t>
      </w:r>
      <w:r w:rsidRPr="00E2133E">
        <w:rPr>
          <w:rFonts w:ascii="Arial" w:hAnsi="Arial"/>
        </w:rPr>
        <w:t>vagas, por semestre</w:t>
      </w:r>
    </w:p>
    <w:p w:rsidR="00B911F6" w:rsidRPr="0016524E" w:rsidRDefault="00B911F6" w:rsidP="0016524E">
      <w:pPr>
        <w:spacing w:line="360" w:lineRule="auto"/>
        <w:jc w:val="both"/>
        <w:rPr>
          <w:rFonts w:ascii="Arial" w:hAnsi="Arial"/>
          <w:b/>
        </w:rPr>
      </w:pPr>
      <w:r w:rsidRPr="00BB6681">
        <w:rPr>
          <w:rFonts w:ascii="Arial" w:hAnsi="Arial"/>
          <w:b/>
        </w:rPr>
        <w:t>Tempo mínimo para integralização:</w:t>
      </w:r>
      <w:r>
        <w:rPr>
          <w:rFonts w:ascii="Arial" w:hAnsi="Arial"/>
          <w:b/>
        </w:rPr>
        <w:t xml:space="preserve"> </w:t>
      </w:r>
      <w:r w:rsidRPr="002B0443">
        <w:rPr>
          <w:rFonts w:ascii="Arial" w:hAnsi="Arial"/>
        </w:rPr>
        <w:t>6 semestres</w:t>
      </w:r>
    </w:p>
    <w:p w:rsidR="00B911F6" w:rsidRPr="002B0443" w:rsidRDefault="00B911F6" w:rsidP="0016524E">
      <w:pPr>
        <w:spacing w:line="360" w:lineRule="auto"/>
        <w:jc w:val="both"/>
        <w:rPr>
          <w:rFonts w:ascii="Arial" w:hAnsi="Arial"/>
          <w:b/>
        </w:rPr>
      </w:pPr>
      <w:r w:rsidRPr="00BB6681">
        <w:rPr>
          <w:rFonts w:ascii="Arial" w:hAnsi="Arial"/>
          <w:b/>
        </w:rPr>
        <w:t>Tempo máximo para integralização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10</w:t>
      </w:r>
      <w:r w:rsidRPr="002B0443">
        <w:rPr>
          <w:rFonts w:ascii="Arial" w:hAnsi="Arial"/>
        </w:rPr>
        <w:t xml:space="preserve"> semestres</w:t>
      </w:r>
    </w:p>
    <w:p w:rsidR="00B911F6" w:rsidRDefault="00B911F6" w:rsidP="001A62BF">
      <w:pPr>
        <w:jc w:val="both"/>
        <w:rPr>
          <w:rFonts w:ascii="Arial" w:hAnsi="Arial" w:cs="Arial"/>
          <w:b/>
        </w:rPr>
      </w:pPr>
    </w:p>
    <w:p w:rsidR="00B911F6" w:rsidRDefault="00F53E02" w:rsidP="00B911F6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●</w:t>
      </w:r>
      <w:r>
        <w:rPr>
          <w:rFonts w:ascii="Arial" w:hAnsi="Arial"/>
          <w:b/>
        </w:rPr>
        <w:t xml:space="preserve"> </w:t>
      </w:r>
      <w:r w:rsidR="00B911F6" w:rsidRPr="000F59CF">
        <w:rPr>
          <w:rFonts w:ascii="Arial" w:hAnsi="Arial"/>
          <w:b/>
        </w:rPr>
        <w:t>Caracteriza</w:t>
      </w:r>
      <w:r w:rsidR="00B911F6">
        <w:rPr>
          <w:rFonts w:ascii="Arial" w:hAnsi="Arial"/>
          <w:b/>
        </w:rPr>
        <w:t>ção da infra-estrutura física da</w:t>
      </w:r>
      <w:r w:rsidR="00B911F6" w:rsidRPr="000F59CF">
        <w:rPr>
          <w:rFonts w:ascii="Arial" w:hAnsi="Arial"/>
          <w:b/>
        </w:rPr>
        <w:t xml:space="preserve"> </w:t>
      </w:r>
      <w:r w:rsidR="00B911F6">
        <w:rPr>
          <w:rFonts w:ascii="Arial" w:hAnsi="Arial"/>
          <w:b/>
        </w:rPr>
        <w:t xml:space="preserve">Instituição reservada para o </w:t>
      </w:r>
      <w:r w:rsidR="00B911F6" w:rsidRPr="000F59CF">
        <w:rPr>
          <w:rFonts w:ascii="Arial" w:hAnsi="Arial"/>
          <w:b/>
        </w:rPr>
        <w:t>Curso:</w:t>
      </w:r>
    </w:p>
    <w:p w:rsidR="00B911F6" w:rsidRDefault="00B911F6" w:rsidP="00B911F6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1361"/>
        <w:gridCol w:w="1474"/>
        <w:gridCol w:w="4033"/>
      </w:tblGrid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sz w:val="20"/>
                <w:szCs w:val="20"/>
              </w:rPr>
              <w:t>Instalação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sz w:val="20"/>
                <w:szCs w:val="20"/>
              </w:rPr>
              <w:t>Capacidade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Sala de aula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40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 xml:space="preserve">1 projetor multimídia, 1 projetor de slides, 2 ventiladores, 1 TV de </w:t>
            </w:r>
            <w:smartTag w:uri="urn:schemas-microsoft-com:office:smarttags" w:element="metricconverter">
              <w:smartTagPr>
                <w:attr w:name="ProductID" w:val="29”"/>
              </w:smartTagPr>
              <w:r w:rsidRPr="0016524E">
                <w:rPr>
                  <w:rFonts w:ascii="Arial" w:hAnsi="Arial" w:cs="Arial"/>
                  <w:sz w:val="20"/>
                  <w:szCs w:val="20"/>
                </w:rPr>
                <w:t>29”</w:t>
              </w:r>
            </w:smartTag>
            <w:r w:rsidRPr="0016524E">
              <w:rPr>
                <w:rFonts w:ascii="Arial" w:hAnsi="Arial" w:cs="Arial"/>
                <w:sz w:val="20"/>
                <w:szCs w:val="20"/>
              </w:rPr>
              <w:t xml:space="preserve">, 1 aparelho de </w:t>
            </w:r>
            <w:r w:rsidRPr="0016524E">
              <w:rPr>
                <w:rFonts w:ascii="Arial" w:hAnsi="Arial" w:cs="Arial"/>
                <w:sz w:val="20"/>
                <w:szCs w:val="20"/>
              </w:rPr>
              <w:lastRenderedPageBreak/>
              <w:t>som e 1 micro-computador com acesso à rede internet.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lastRenderedPageBreak/>
              <w:t>Sala de aula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40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 projetor multimídia, 1 projetor de slides, 2 ventiladores e 1 micro-computador com acesso à rede internet.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Salas de aula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40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 projetor de slides e 2 ventiladores.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Laboratório de Informática I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18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 xml:space="preserve">19 micro-computadores com acesso à rede internet, 1 TV LCD de </w:t>
            </w:r>
            <w:smartTag w:uri="urn:schemas-microsoft-com:office:smarttags" w:element="metricconverter">
              <w:smartTagPr>
                <w:attr w:name="ProductID" w:val="52”"/>
              </w:smartTagPr>
              <w:r w:rsidRPr="0016524E">
                <w:rPr>
                  <w:rFonts w:ascii="Arial" w:hAnsi="Arial" w:cs="Arial"/>
                  <w:sz w:val="20"/>
                  <w:szCs w:val="20"/>
                </w:rPr>
                <w:t>52”</w:t>
              </w:r>
            </w:smartTag>
            <w:r w:rsidRPr="0016524E">
              <w:rPr>
                <w:rFonts w:ascii="Arial" w:hAnsi="Arial" w:cs="Arial"/>
                <w:sz w:val="20"/>
                <w:szCs w:val="20"/>
              </w:rPr>
              <w:t>, 1 aparelho de ar-condicionado.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Laboratório de Informática II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18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19 micro-computadores com acesso à rede internet e 1 ventilador.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Laboratório Didático I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35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Utilizado para as aulas de Bioquímica e Microbiologia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Laboratório Didático II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35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Utilizado para as aulas de química geral, química orgânica e análise instrumental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Laboratório Didático III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35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Utilizado para as aulas de química geral e orgânica e produção de biocombustíveis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Salas de Apoio aos Laboratórios Didáticos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Sala de equipamento que liberam calor (fornos e estufas), Sala de reagentes e balanças, Sala de preparo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Anfiteatro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90 lugares</w:t>
            </w: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 projetor multimídia, 1 projetor de slides, 4 ventiladores, 1 caixa acústica com microfone e 1 micro-computador com acesso à rede internet.</w:t>
            </w:r>
          </w:p>
        </w:tc>
      </w:tr>
      <w:tr w:rsidR="00B911F6" w:rsidRPr="0016524E" w:rsidTr="00B911F6">
        <w:tc>
          <w:tcPr>
            <w:tcW w:w="2231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136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99" w:type="dxa"/>
          </w:tcPr>
          <w:p w:rsidR="00B911F6" w:rsidRPr="0016524E" w:rsidRDefault="00B911F6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10 micro-computadores com acesso à rede internet, área de estudos e acervo.</w:t>
            </w:r>
          </w:p>
        </w:tc>
      </w:tr>
    </w:tbl>
    <w:p w:rsidR="00B911F6" w:rsidRPr="00F923B8" w:rsidRDefault="00B911F6" w:rsidP="00B911F6">
      <w:pPr>
        <w:jc w:val="both"/>
        <w:rPr>
          <w:rFonts w:ascii="Arial" w:hAnsi="Arial"/>
        </w:rPr>
      </w:pPr>
    </w:p>
    <w:p w:rsidR="00B911F6" w:rsidRDefault="00B911F6" w:rsidP="001A62BF">
      <w:pPr>
        <w:ind w:firstLine="2835"/>
        <w:rPr>
          <w:rFonts w:ascii="Arial" w:hAnsi="Arial"/>
          <w:b/>
        </w:rPr>
      </w:pPr>
      <w:r w:rsidRPr="00821E27">
        <w:rPr>
          <w:rFonts w:ascii="Arial" w:hAnsi="Arial"/>
          <w:b/>
        </w:rPr>
        <w:t xml:space="preserve">Biblioteca: </w:t>
      </w:r>
    </w:p>
    <w:p w:rsidR="00B911F6" w:rsidRDefault="00B911F6" w:rsidP="00B911F6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5300"/>
      </w:tblGrid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Tipo de acesso ao acervo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(x) Livre         (  ) Através de funcionário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É específica para o curso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caps/>
                <w:sz w:val="20"/>
                <w:szCs w:val="20"/>
              </w:rPr>
              <w:t>(x ) S</w:t>
            </w:r>
            <w:r w:rsidRPr="0016524E">
              <w:rPr>
                <w:rFonts w:ascii="Arial" w:hAnsi="Arial" w:cs="Arial"/>
                <w:sz w:val="20"/>
                <w:szCs w:val="20"/>
              </w:rPr>
              <w:t>im           (  )Não   (  )Específica da área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Total de livros para o curso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Títulos: 77           Volumes: 313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caps/>
                <w:sz w:val="20"/>
                <w:szCs w:val="20"/>
              </w:rPr>
              <w:t>-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Videoteca/Multimídia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caps/>
                <w:sz w:val="20"/>
                <w:szCs w:val="20"/>
              </w:rPr>
              <w:t>-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Teses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caps/>
                <w:sz w:val="20"/>
                <w:szCs w:val="20"/>
              </w:rPr>
              <w:t>-</w:t>
            </w:r>
          </w:p>
        </w:tc>
      </w:tr>
      <w:tr w:rsidR="00B911F6" w:rsidRPr="0016524E" w:rsidTr="00B911F6">
        <w:trPr>
          <w:jc w:val="center"/>
        </w:trPr>
        <w:tc>
          <w:tcPr>
            <w:tcW w:w="3408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5300" w:type="dxa"/>
          </w:tcPr>
          <w:p w:rsidR="00B911F6" w:rsidRPr="0016524E" w:rsidRDefault="00B911F6" w:rsidP="001A62BF">
            <w:pPr>
              <w:spacing w:line="260" w:lineRule="exact"/>
              <w:rPr>
                <w:rFonts w:ascii="Arial" w:hAnsi="Arial" w:cs="Arial"/>
                <w:caps/>
                <w:sz w:val="20"/>
                <w:szCs w:val="20"/>
              </w:rPr>
            </w:pPr>
            <w:r w:rsidRPr="0016524E">
              <w:rPr>
                <w:rFonts w:ascii="Arial" w:hAnsi="Arial" w:cs="Arial"/>
                <w:caps/>
                <w:sz w:val="20"/>
                <w:szCs w:val="20"/>
              </w:rPr>
              <w:t>-</w:t>
            </w:r>
          </w:p>
        </w:tc>
      </w:tr>
    </w:tbl>
    <w:p w:rsidR="00B911F6" w:rsidRPr="00586BF6" w:rsidRDefault="00B911F6" w:rsidP="00B911F6">
      <w:pPr>
        <w:ind w:left="400"/>
        <w:rPr>
          <w:rFonts w:ascii="Arial" w:hAnsi="Arial"/>
        </w:rPr>
      </w:pPr>
      <w:r w:rsidRPr="00586BF6">
        <w:rPr>
          <w:rFonts w:ascii="Arial" w:hAnsi="Arial"/>
        </w:rPr>
        <w:t xml:space="preserve">Acervo Anexo </w:t>
      </w:r>
      <w:r w:rsidR="00F53E02">
        <w:rPr>
          <w:rFonts w:ascii="Arial" w:hAnsi="Arial"/>
        </w:rPr>
        <w:t>V</w:t>
      </w:r>
    </w:p>
    <w:p w:rsidR="00B911F6" w:rsidRPr="00586BF6" w:rsidRDefault="00B911F6" w:rsidP="00B911F6">
      <w:pPr>
        <w:rPr>
          <w:rFonts w:ascii="Arial" w:hAnsi="Arial"/>
        </w:rPr>
      </w:pPr>
    </w:p>
    <w:p w:rsidR="007463F8" w:rsidRDefault="00F53E02" w:rsidP="001A62BF">
      <w:pPr>
        <w:tabs>
          <w:tab w:val="num" w:pos="720"/>
        </w:tabs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● </w:t>
      </w:r>
      <w:r w:rsidR="007463F8">
        <w:rPr>
          <w:rFonts w:ascii="Arial" w:hAnsi="Arial" w:cs="Arial"/>
          <w:b/>
        </w:rPr>
        <w:t xml:space="preserve">Relação dos Docentes </w:t>
      </w:r>
    </w:p>
    <w:p w:rsidR="001A62BF" w:rsidRDefault="001A62BF" w:rsidP="007463F8">
      <w:pPr>
        <w:tabs>
          <w:tab w:val="num" w:pos="720"/>
        </w:tabs>
        <w:rPr>
          <w:rFonts w:ascii="Arial" w:hAnsi="Arial" w:cs="Arial"/>
          <w:b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275"/>
        <w:gridCol w:w="1276"/>
        <w:gridCol w:w="1276"/>
        <w:gridCol w:w="1525"/>
        <w:gridCol w:w="708"/>
        <w:gridCol w:w="1169"/>
      </w:tblGrid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</w:tcPr>
          <w:p w:rsidR="007463F8" w:rsidRPr="0016524E" w:rsidRDefault="007463F8" w:rsidP="001A62BF">
            <w:pPr>
              <w:pStyle w:val="Ttulo3"/>
              <w:spacing w:before="0" w:after="0" w:line="260" w:lineRule="exact"/>
              <w:rPr>
                <w:color w:val="000000" w:themeColor="text1"/>
                <w:sz w:val="20"/>
                <w:szCs w:val="20"/>
              </w:rPr>
            </w:pPr>
            <w:r w:rsidRPr="0016524E">
              <w:rPr>
                <w:color w:val="000000" w:themeColor="text1"/>
                <w:sz w:val="20"/>
                <w:szCs w:val="20"/>
              </w:rPr>
              <w:t>Docente</w:t>
            </w:r>
          </w:p>
        </w:tc>
        <w:tc>
          <w:tcPr>
            <w:tcW w:w="1275" w:type="dxa"/>
            <w:shd w:val="clear" w:color="auto" w:fill="auto"/>
          </w:tcPr>
          <w:p w:rsidR="007463F8" w:rsidRPr="0016524E" w:rsidRDefault="007463F8" w:rsidP="001A62BF">
            <w:pPr>
              <w:pStyle w:val="Ttulo2"/>
              <w:spacing w:before="0"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Titulação</w:t>
            </w:r>
          </w:p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Acadêmica</w:t>
            </w:r>
          </w:p>
        </w:tc>
        <w:tc>
          <w:tcPr>
            <w:tcW w:w="1276" w:type="dxa"/>
            <w:shd w:val="clear" w:color="auto" w:fill="auto"/>
          </w:tcPr>
          <w:p w:rsidR="007463F8" w:rsidRPr="0016524E" w:rsidRDefault="007463F8" w:rsidP="001A62BF">
            <w:pPr>
              <w:pStyle w:val="Ttulo2"/>
              <w:spacing w:before="0"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Categoria</w:t>
            </w:r>
          </w:p>
        </w:tc>
        <w:tc>
          <w:tcPr>
            <w:tcW w:w="1276" w:type="dxa"/>
            <w:shd w:val="clear" w:color="auto" w:fill="auto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Contrato de Trabalho</w:t>
            </w:r>
          </w:p>
        </w:tc>
        <w:tc>
          <w:tcPr>
            <w:tcW w:w="1525" w:type="dxa"/>
            <w:shd w:val="clear" w:color="auto" w:fill="auto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708" w:type="dxa"/>
            <w:shd w:val="clear" w:color="auto" w:fill="auto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H/A</w:t>
            </w:r>
          </w:p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Semanal</w:t>
            </w:r>
          </w:p>
        </w:tc>
        <w:tc>
          <w:tcPr>
            <w:tcW w:w="1169" w:type="dxa"/>
            <w:shd w:val="clear" w:color="auto" w:fill="auto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Enquadramento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Agatha Stela de Morais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Desenho Técnico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 Claudia de </w:t>
            </w: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Melo Stevanato Nakamune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Doutor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Pleno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Bioquímica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Bioquímica Metabólica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André Rowe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Associado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Química Geral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Fundamentos de Química Orgânica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Célia Regina Nugoli Estevam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Emergencial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Estatistica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Daniela Russo Leite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Associado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Análise Instrumental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Eduardo Batista da Silva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Inglês Instrumental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Fernando Pereira Calderaro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Graduado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Emergencial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Operações Unitárias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de Fabricação de Bioetanol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III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Gabriela Cristiane Mendes Rahal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Associada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Calculo com Aplicações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Giuliano Pierre Estevam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Pleno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Física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Fontes Renováveis e Não-renováveis de Energia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Energia na Indústria - Bioeletricidade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Karenine Miracelly Rocha da Cunha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Leitura e Produção de Textos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Metodologia Científica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Lucinda Giampietro Brandão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Processos Fermentativos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Produção de Biogás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Marcus Vinicius Cavalcanti Gandolfi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Sistemas de Extração e Tratamento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Processo de Fabricação de Biodiesel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Renato Tadeu Guerreiro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Emergencial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Produtos Energéticos da Madeira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Ronaldo da Silva Viana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Produção Vegetal 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Fabricação do Açúcar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Ronnie Marcos Rillo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Informática Básica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Rosa Valéria Abreu Rowe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Análise Instrumental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Disciplina Básica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Sandra Maria de Melo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Gestão Ambiental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Osvaldino Brandão Junior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Segurança e Responsabilidade Social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Produção Vegetal 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Valéria Garcia Pereira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Associado 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Concurso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Microbiologia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3"/>
              <w:spacing w:before="0" w:after="0"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Gestão e Qualidade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rPr>
          <w:cantSplit/>
          <w:trHeight w:val="2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3"/>
              <w:spacing w:before="0" w:after="0" w:line="260" w:lineRule="exact"/>
              <w:rPr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b w:val="0"/>
                <w:color w:val="000000" w:themeColor="text1"/>
                <w:sz w:val="20"/>
                <w:szCs w:val="20"/>
              </w:rPr>
              <w:t>Wesley Pontes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Assistente 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Emergencial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Automação Industrial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63F8" w:rsidRPr="0016524E" w:rsidRDefault="007463F8" w:rsidP="001A62BF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463F8" w:rsidRPr="0016524E" w:rsidRDefault="007463F8" w:rsidP="001A62BF">
            <w:pPr>
              <w:pStyle w:val="Ttulo2"/>
              <w:spacing w:before="0"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524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Inciso I</w:t>
            </w:r>
          </w:p>
        </w:tc>
      </w:tr>
    </w:tbl>
    <w:p w:rsidR="007463F8" w:rsidRDefault="007463F8" w:rsidP="001A62BF">
      <w:pPr>
        <w:rPr>
          <w:rFonts w:ascii="Arial" w:hAnsi="Arial" w:cs="Arial"/>
        </w:rPr>
      </w:pPr>
    </w:p>
    <w:p w:rsidR="0077621C" w:rsidRDefault="00F53E02" w:rsidP="001A62BF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●</w:t>
      </w:r>
      <w:r>
        <w:rPr>
          <w:rFonts w:ascii="Arial" w:hAnsi="Arial"/>
          <w:b/>
        </w:rPr>
        <w:t xml:space="preserve"> </w:t>
      </w:r>
      <w:r w:rsidR="0077621C" w:rsidRPr="003E088B">
        <w:rPr>
          <w:rFonts w:ascii="Arial" w:hAnsi="Arial"/>
          <w:b/>
        </w:rPr>
        <w:t>Classificação segundo a Deliberação CEE 50/2005</w:t>
      </w:r>
      <w:r w:rsidR="0077621C">
        <w:rPr>
          <w:rFonts w:ascii="Arial" w:hAnsi="Arial"/>
          <w:b/>
        </w:rPr>
        <w:t xml:space="preserve"> para as disciplinas específicas </w:t>
      </w:r>
      <w:r w:rsidR="0077621C" w:rsidRPr="00D13078">
        <w:rPr>
          <w:rFonts w:ascii="Arial" w:hAnsi="Arial"/>
          <w:b/>
        </w:rPr>
        <w:t>ou Deliberação CEE 55/2006 para as disciplinas básicas.</w:t>
      </w:r>
    </w:p>
    <w:p w:rsidR="0077621C" w:rsidRPr="00D13078" w:rsidRDefault="0077621C" w:rsidP="001A62BF">
      <w:p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582"/>
        <w:gridCol w:w="1582"/>
        <w:gridCol w:w="1703"/>
        <w:gridCol w:w="1461"/>
        <w:gridCol w:w="1582"/>
      </w:tblGrid>
      <w:tr w:rsidR="007463F8" w:rsidRPr="007463F8" w:rsidTr="007463F8">
        <w:trPr>
          <w:cantSplit/>
        </w:trPr>
        <w:tc>
          <w:tcPr>
            <w:tcW w:w="4676" w:type="dxa"/>
            <w:gridSpan w:val="3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Disciplinas Básicas (formação geral)</w:t>
            </w:r>
          </w:p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Del CEE 55/06</w:t>
            </w:r>
          </w:p>
        </w:tc>
        <w:tc>
          <w:tcPr>
            <w:tcW w:w="4746" w:type="dxa"/>
            <w:gridSpan w:val="3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Disciplinas específicas</w:t>
            </w:r>
          </w:p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Del CEE 50/05</w:t>
            </w: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N</w:t>
            </w: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Classificação</w:t>
            </w: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N</w:t>
            </w: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Graduado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Inciso I</w:t>
            </w: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Especialista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Inciso II</w:t>
            </w: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Mestre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Inciso III</w:t>
            </w: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Doutor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27,7</w:t>
            </w: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7463F8" w:rsidRPr="007463F8" w:rsidTr="007463F8">
        <w:tc>
          <w:tcPr>
            <w:tcW w:w="151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3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61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2" w:type="dxa"/>
            <w:shd w:val="clear" w:color="auto" w:fill="FFFFFF" w:themeFill="background1"/>
          </w:tcPr>
          <w:p w:rsidR="007463F8" w:rsidRPr="007463F8" w:rsidRDefault="007463F8" w:rsidP="001A62BF">
            <w:pPr>
              <w:spacing w:line="240" w:lineRule="exact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463F8">
              <w:rPr>
                <w:rFonts w:ascii="Arial" w:hAnsi="Arial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77621C" w:rsidRDefault="0077621C" w:rsidP="0077621C">
      <w:pPr>
        <w:rPr>
          <w:rFonts w:ascii="Arial" w:hAnsi="Arial"/>
          <w:b/>
        </w:rPr>
      </w:pPr>
    </w:p>
    <w:p w:rsidR="00070D40" w:rsidRPr="00CA384E" w:rsidRDefault="00070D40" w:rsidP="00070D40">
      <w:pPr>
        <w:rPr>
          <w:rFonts w:ascii="Arial" w:hAnsi="Arial"/>
          <w:b/>
          <w:sz w:val="23"/>
          <w:szCs w:val="23"/>
        </w:rPr>
      </w:pPr>
    </w:p>
    <w:p w:rsidR="00070D40" w:rsidRPr="001A62BF" w:rsidRDefault="00070D40" w:rsidP="001A62BF">
      <w:pPr>
        <w:pStyle w:val="Subttulo"/>
        <w:tabs>
          <w:tab w:val="num" w:pos="0"/>
        </w:tabs>
        <w:ind w:firstLine="2835"/>
        <w:jc w:val="both"/>
        <w:rPr>
          <w:rFonts w:cs="Arial"/>
          <w:b/>
          <w:color w:val="3366FF"/>
          <w:sz w:val="22"/>
          <w:szCs w:val="22"/>
          <w:u w:val="single"/>
        </w:rPr>
      </w:pPr>
      <w:r w:rsidRPr="001A62BF">
        <w:rPr>
          <w:rFonts w:cs="Arial"/>
          <w:b/>
          <w:sz w:val="22"/>
          <w:szCs w:val="22"/>
        </w:rPr>
        <w:t xml:space="preserve">Endereços na Plataforma Lattes: </w:t>
      </w:r>
      <w:hyperlink r:id="rId10" w:history="1">
        <w:r w:rsidRPr="001A62BF">
          <w:rPr>
            <w:rStyle w:val="Hyperlink"/>
            <w:rFonts w:cs="Arial"/>
            <w:b/>
            <w:sz w:val="22"/>
            <w:szCs w:val="22"/>
          </w:rPr>
          <w:t>http://lattes.cnpq.br</w:t>
        </w:r>
      </w:hyperlink>
    </w:p>
    <w:p w:rsidR="00070D40" w:rsidRDefault="00070D40" w:rsidP="001A62BF">
      <w:pPr>
        <w:pStyle w:val="Subttulo"/>
        <w:tabs>
          <w:tab w:val="num" w:pos="0"/>
        </w:tabs>
        <w:jc w:val="both"/>
        <w:rPr>
          <w:rFonts w:cs="Arial"/>
          <w:b/>
          <w:color w:val="3366FF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5"/>
        <w:gridCol w:w="4603"/>
      </w:tblGrid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Agatha Stela de Morais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http://lattes.cnpq.br/4147373923546404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Dra. Ana Claudia de Melo S. Nakamune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http://lattes.cnpq.br/8110154498443749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André Rowe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http://lattes.cnpq.br/9912574770611531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t>Profa. Dra. Célia Regina Nugoli Estevam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http://lattes.cnpq.br/2936172213611219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Dra. Daniela Russo Leite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http://lattes.cnpq.br/3263426324327711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Prof. Eduardo Batista da Silva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http://lattes.cnpq.br/3593397842632763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Fernando Pereira Calderaro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http://lattes.cnpq.br/1761642443360771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Gabriela Cristiane Mendes Rahal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http://lattes.cnpq.br/9152928525800668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Giuliano Pierre Estevam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http://lattes.cnpq.br/4368700732583572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Karenine Miracelly Rocha da Cunha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http://lattes.cnpq.br/9707036784411830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t>Profa. Dra. Lucinda</w:t>
            </w: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Giampietro Brandão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http://lattes.cnpq.br/0712142275896662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Marcus Vinicius Cavalcanti Gandolfi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http://lattes.cnpq.br/5429543856295023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t>Prof. Renato Tadeu Guerreiro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http://lattes.cnpq.br/2776891673716882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Ronaldo da Silva Viana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http://lattes.cnpq.br/0403331768010158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Prof. Ronnie Marcos Rillo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http://lattes.cnpq.br/6929052442931280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t>Profa. Rosa Valéria Abreu Rowe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http://lattes.cnpq.br/3090399706651161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</w:rPr>
              <w:t>Profa. Dra. Sandra Maria de Melo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http://lattes.cnpq.br/0926997094178106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Osvaldino Brandão Junior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http://lattes.cnpq.br/0995664539827263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Profa. Dra. Valéria Garcia Pereira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http://lattes.cnpq.br/1424382989454382</w:t>
              </w:r>
            </w:hyperlink>
          </w:p>
        </w:tc>
      </w:tr>
      <w:tr w:rsidR="00070D40" w:rsidRPr="00315A28" w:rsidTr="0016524E">
        <w:tc>
          <w:tcPr>
            <w:tcW w:w="4747" w:type="dxa"/>
          </w:tcPr>
          <w:p w:rsidR="00070D40" w:rsidRPr="00F53E02" w:rsidRDefault="00070D40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3E02">
              <w:rPr>
                <w:rStyle w:val="texto1"/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Prof. Wesley Pontes</w:t>
            </w:r>
          </w:p>
        </w:tc>
        <w:tc>
          <w:tcPr>
            <w:tcW w:w="4748" w:type="dxa"/>
          </w:tcPr>
          <w:p w:rsidR="00070D40" w:rsidRPr="00315A28" w:rsidRDefault="00651DD2" w:rsidP="001A62BF">
            <w:pPr>
              <w:pStyle w:val="NormalWeb"/>
              <w:spacing w:before="0" w:after="0"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070D40" w:rsidRPr="00315A28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http://lattes.cnpq.br/7457533739472952</w:t>
              </w:r>
            </w:hyperlink>
          </w:p>
        </w:tc>
      </w:tr>
    </w:tbl>
    <w:p w:rsidR="00070D40" w:rsidRDefault="00070D40" w:rsidP="00070D40">
      <w:pPr>
        <w:pStyle w:val="Subttulo"/>
        <w:tabs>
          <w:tab w:val="num" w:pos="0"/>
        </w:tabs>
        <w:jc w:val="left"/>
        <w:rPr>
          <w:rFonts w:cs="Arial"/>
          <w:b/>
          <w:szCs w:val="24"/>
        </w:rPr>
      </w:pPr>
    </w:p>
    <w:p w:rsidR="0077621C" w:rsidRDefault="00F53E02" w:rsidP="001A62BF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●</w:t>
      </w:r>
      <w:r>
        <w:rPr>
          <w:rFonts w:ascii="Arial" w:hAnsi="Arial"/>
          <w:b/>
        </w:rPr>
        <w:t xml:space="preserve"> </w:t>
      </w:r>
      <w:r w:rsidR="0077621C">
        <w:rPr>
          <w:rFonts w:ascii="Arial" w:hAnsi="Arial"/>
          <w:b/>
        </w:rPr>
        <w:t>Demanda do curso nos últimos processos seletivos, desde o último reconhecimento ou autorização em caso de 1º reconhecimento</w:t>
      </w:r>
      <w:r w:rsidR="0077621C" w:rsidRPr="00956B37">
        <w:rPr>
          <w:rFonts w:ascii="Arial" w:hAnsi="Arial"/>
          <w:b/>
        </w:rPr>
        <w:t>:</w:t>
      </w:r>
      <w:r w:rsidR="0077621C">
        <w:rPr>
          <w:rFonts w:ascii="Arial" w:hAnsi="Arial"/>
          <w:b/>
        </w:rPr>
        <w:t xml:space="preserve"> </w:t>
      </w:r>
    </w:p>
    <w:p w:rsidR="00774364" w:rsidRDefault="00774364" w:rsidP="00436B11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3"/>
        <w:gridCol w:w="1153"/>
        <w:gridCol w:w="1200"/>
        <w:gridCol w:w="1100"/>
        <w:gridCol w:w="1300"/>
        <w:gridCol w:w="1100"/>
      </w:tblGrid>
      <w:tr w:rsidR="00436B11" w:rsidRPr="00436B11" w:rsidTr="0016524E">
        <w:trPr>
          <w:jc w:val="center"/>
        </w:trPr>
        <w:tc>
          <w:tcPr>
            <w:tcW w:w="1134" w:type="dxa"/>
            <w:vMerge w:val="restart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2066" w:type="dxa"/>
            <w:gridSpan w:val="2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2300" w:type="dxa"/>
            <w:gridSpan w:val="2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Candidatos</w:t>
            </w:r>
          </w:p>
        </w:tc>
        <w:tc>
          <w:tcPr>
            <w:tcW w:w="2400" w:type="dxa"/>
            <w:gridSpan w:val="2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Relação candidato/vaga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Merge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153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100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1300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1100" w:type="dxa"/>
            <w:shd w:val="clear" w:color="auto" w:fill="E0E0E0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2008/1º</w:t>
            </w:r>
          </w:p>
        </w:tc>
        <w:tc>
          <w:tcPr>
            <w:tcW w:w="91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3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2008/2º</w:t>
            </w:r>
          </w:p>
        </w:tc>
        <w:tc>
          <w:tcPr>
            <w:tcW w:w="91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5,43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2009/1º</w:t>
            </w:r>
          </w:p>
        </w:tc>
        <w:tc>
          <w:tcPr>
            <w:tcW w:w="91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3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2009/2º</w:t>
            </w:r>
          </w:p>
        </w:tc>
        <w:tc>
          <w:tcPr>
            <w:tcW w:w="91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</w:tr>
      <w:tr w:rsidR="00436B11" w:rsidRPr="00436B11" w:rsidTr="0016524E">
        <w:trPr>
          <w:jc w:val="center"/>
        </w:trPr>
        <w:tc>
          <w:tcPr>
            <w:tcW w:w="1134" w:type="dxa"/>
            <w:vAlign w:val="center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2010/1º</w:t>
            </w:r>
          </w:p>
        </w:tc>
        <w:tc>
          <w:tcPr>
            <w:tcW w:w="91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53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100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</w:tr>
    </w:tbl>
    <w:p w:rsidR="00436B11" w:rsidRDefault="00436B11" w:rsidP="00436B11">
      <w:pPr>
        <w:jc w:val="both"/>
        <w:rPr>
          <w:rFonts w:ascii="Arial" w:hAnsi="Arial"/>
        </w:rPr>
      </w:pPr>
    </w:p>
    <w:p w:rsidR="0077621C" w:rsidRDefault="00F53E02" w:rsidP="001A62BF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●</w:t>
      </w:r>
      <w:r>
        <w:rPr>
          <w:rFonts w:ascii="Arial" w:hAnsi="Arial"/>
          <w:b/>
        </w:rPr>
        <w:t xml:space="preserve"> </w:t>
      </w:r>
      <w:r w:rsidR="0077621C">
        <w:rPr>
          <w:rFonts w:ascii="Arial" w:hAnsi="Arial"/>
          <w:b/>
        </w:rPr>
        <w:t>Demonstrativo de alunos matriculados no curso desde o seu início:</w:t>
      </w:r>
    </w:p>
    <w:p w:rsidR="00436B11" w:rsidRDefault="00436B11" w:rsidP="0077621C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46"/>
        <w:gridCol w:w="992"/>
        <w:gridCol w:w="992"/>
        <w:gridCol w:w="993"/>
        <w:gridCol w:w="992"/>
        <w:gridCol w:w="992"/>
      </w:tblGrid>
      <w:tr w:rsidR="00436B11" w:rsidRPr="00436B11" w:rsidTr="0016524E">
        <w:trPr>
          <w:cantSplit/>
          <w:jc w:val="center"/>
        </w:trPr>
        <w:tc>
          <w:tcPr>
            <w:tcW w:w="1204" w:type="dxa"/>
            <w:vMerge w:val="restart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5907" w:type="dxa"/>
            <w:gridSpan w:val="6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MATRICULADOS</w:t>
            </w:r>
          </w:p>
        </w:tc>
      </w:tr>
      <w:tr w:rsidR="00436B11" w:rsidRPr="00436B11" w:rsidTr="0016524E">
        <w:trPr>
          <w:cantSplit/>
          <w:jc w:val="center"/>
        </w:trPr>
        <w:tc>
          <w:tcPr>
            <w:tcW w:w="1204" w:type="dxa"/>
            <w:vMerge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Calouros</w:t>
            </w:r>
          </w:p>
        </w:tc>
        <w:tc>
          <w:tcPr>
            <w:tcW w:w="1985" w:type="dxa"/>
            <w:gridSpan w:val="2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Veteranos</w:t>
            </w:r>
          </w:p>
        </w:tc>
        <w:tc>
          <w:tcPr>
            <w:tcW w:w="1984" w:type="dxa"/>
            <w:gridSpan w:val="2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436B11" w:rsidRPr="00436B11" w:rsidTr="0016524E">
        <w:trPr>
          <w:cantSplit/>
          <w:trHeight w:val="70"/>
          <w:jc w:val="center"/>
        </w:trPr>
        <w:tc>
          <w:tcPr>
            <w:tcW w:w="1204" w:type="dxa"/>
            <w:vMerge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92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92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93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92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92" w:type="dxa"/>
            <w:shd w:val="clear" w:color="auto" w:fill="E0E0E0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B11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</w:tr>
      <w:tr w:rsidR="00436B11" w:rsidRPr="00436B11" w:rsidTr="0016524E">
        <w:trPr>
          <w:jc w:val="center"/>
        </w:trPr>
        <w:tc>
          <w:tcPr>
            <w:tcW w:w="1204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2008/1º</w:t>
            </w:r>
          </w:p>
        </w:tc>
        <w:tc>
          <w:tcPr>
            <w:tcW w:w="946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36B11" w:rsidRPr="00436B11" w:rsidTr="0016524E">
        <w:trPr>
          <w:jc w:val="center"/>
        </w:trPr>
        <w:tc>
          <w:tcPr>
            <w:tcW w:w="1204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2008/2º</w:t>
            </w:r>
          </w:p>
        </w:tc>
        <w:tc>
          <w:tcPr>
            <w:tcW w:w="946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36B11" w:rsidRPr="00436B11" w:rsidTr="0016524E">
        <w:trPr>
          <w:jc w:val="center"/>
        </w:trPr>
        <w:tc>
          <w:tcPr>
            <w:tcW w:w="1204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2009/1º</w:t>
            </w:r>
          </w:p>
        </w:tc>
        <w:tc>
          <w:tcPr>
            <w:tcW w:w="946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436B11" w:rsidRPr="00436B11" w:rsidTr="0016524E">
        <w:trPr>
          <w:jc w:val="center"/>
        </w:trPr>
        <w:tc>
          <w:tcPr>
            <w:tcW w:w="1204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2009/2º</w:t>
            </w:r>
          </w:p>
        </w:tc>
        <w:tc>
          <w:tcPr>
            <w:tcW w:w="946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436B11" w:rsidRPr="00436B11" w:rsidTr="0016524E">
        <w:trPr>
          <w:jc w:val="center"/>
        </w:trPr>
        <w:tc>
          <w:tcPr>
            <w:tcW w:w="1204" w:type="dxa"/>
            <w:vAlign w:val="center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11">
              <w:rPr>
                <w:rFonts w:ascii="Arial" w:hAnsi="Arial" w:cs="Arial"/>
                <w:sz w:val="20"/>
                <w:szCs w:val="20"/>
              </w:rPr>
              <w:t>2010/1º</w:t>
            </w:r>
          </w:p>
        </w:tc>
        <w:tc>
          <w:tcPr>
            <w:tcW w:w="946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6B11" w:rsidRPr="00436B11" w:rsidRDefault="00436B11" w:rsidP="001A62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6B11" w:rsidRDefault="00436B11" w:rsidP="0077621C">
      <w:pPr>
        <w:jc w:val="both"/>
        <w:rPr>
          <w:rFonts w:ascii="Arial" w:hAnsi="Arial"/>
          <w:b/>
        </w:rPr>
      </w:pPr>
    </w:p>
    <w:p w:rsidR="00436B11" w:rsidRDefault="00436B11" w:rsidP="0077621C">
      <w:pPr>
        <w:jc w:val="both"/>
        <w:rPr>
          <w:rFonts w:ascii="Arial" w:hAnsi="Arial"/>
          <w:b/>
        </w:rPr>
      </w:pPr>
    </w:p>
    <w:p w:rsidR="001A62BF" w:rsidRDefault="001A62BF" w:rsidP="0077621C">
      <w:pPr>
        <w:jc w:val="both"/>
        <w:rPr>
          <w:rFonts w:ascii="Arial" w:hAnsi="Arial"/>
          <w:b/>
        </w:rPr>
      </w:pPr>
    </w:p>
    <w:p w:rsidR="001A62BF" w:rsidRDefault="001A62BF" w:rsidP="0077621C">
      <w:pPr>
        <w:jc w:val="both"/>
        <w:rPr>
          <w:rFonts w:ascii="Arial" w:hAnsi="Arial"/>
          <w:b/>
        </w:rPr>
      </w:pPr>
    </w:p>
    <w:p w:rsidR="00774364" w:rsidRDefault="00F53E02" w:rsidP="001A62BF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● </w:t>
      </w:r>
      <w:r w:rsidR="00774364">
        <w:rPr>
          <w:rFonts w:ascii="Arial" w:hAnsi="Arial" w:cs="Arial"/>
          <w:b/>
        </w:rPr>
        <w:t>Matriz Curricular do Curso:</w:t>
      </w:r>
    </w:p>
    <w:p w:rsidR="00774364" w:rsidRPr="001E6768" w:rsidRDefault="00774364" w:rsidP="001A62BF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1E6768">
        <w:rPr>
          <w:rFonts w:ascii="Arial" w:hAnsi="Arial" w:cs="Arial"/>
          <w:b/>
        </w:rPr>
        <w:t>Normas Legais:</w:t>
      </w:r>
    </w:p>
    <w:p w:rsidR="00473039" w:rsidRDefault="00473039" w:rsidP="001A62BF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774364" w:rsidRPr="00686256" w:rsidRDefault="00774364" w:rsidP="001A62BF">
      <w:pPr>
        <w:spacing w:line="360" w:lineRule="auto"/>
        <w:ind w:firstLine="2835"/>
        <w:jc w:val="both"/>
        <w:rPr>
          <w:rFonts w:ascii="Arial" w:hAnsi="Arial" w:cs="Arial"/>
        </w:rPr>
      </w:pPr>
      <w:r w:rsidRPr="00686256">
        <w:rPr>
          <w:rFonts w:ascii="Arial" w:hAnsi="Arial" w:cs="Arial"/>
        </w:rPr>
        <w:t xml:space="preserve">A Composição Curricular do Curso está regulamentada na Resolução CNE/CP nº 03/2002, que institui as Diretrizes Curriculares Nacionais Gerais para a organização e o funcionamento dos </w:t>
      </w:r>
      <w:r w:rsidR="00F53E02">
        <w:rPr>
          <w:rFonts w:ascii="Arial" w:hAnsi="Arial" w:cs="Arial"/>
        </w:rPr>
        <w:t>C</w:t>
      </w:r>
      <w:r w:rsidRPr="00686256">
        <w:rPr>
          <w:rFonts w:ascii="Arial" w:hAnsi="Arial" w:cs="Arial"/>
        </w:rPr>
        <w:t xml:space="preserve">ursos </w:t>
      </w:r>
      <w:r w:rsidR="00F53E02">
        <w:rPr>
          <w:rFonts w:ascii="Arial" w:hAnsi="Arial" w:cs="Arial"/>
        </w:rPr>
        <w:t>S</w:t>
      </w:r>
      <w:r w:rsidRPr="00686256">
        <w:rPr>
          <w:rFonts w:ascii="Arial" w:hAnsi="Arial" w:cs="Arial"/>
        </w:rPr>
        <w:t xml:space="preserve">uperiores de </w:t>
      </w:r>
      <w:r w:rsidR="00F53E02">
        <w:rPr>
          <w:rFonts w:ascii="Arial" w:hAnsi="Arial" w:cs="Arial"/>
        </w:rPr>
        <w:t>T</w:t>
      </w:r>
      <w:r w:rsidRPr="00686256">
        <w:rPr>
          <w:rFonts w:ascii="Arial" w:hAnsi="Arial" w:cs="Arial"/>
        </w:rPr>
        <w:t>ecnologia.</w:t>
      </w:r>
    </w:p>
    <w:p w:rsidR="00774364" w:rsidRPr="00686256" w:rsidRDefault="00774364" w:rsidP="001A62BF">
      <w:pPr>
        <w:spacing w:line="360" w:lineRule="auto"/>
        <w:ind w:firstLine="2835"/>
        <w:jc w:val="both"/>
        <w:rPr>
          <w:rFonts w:ascii="Arial" w:hAnsi="Arial" w:cs="Arial"/>
        </w:rPr>
      </w:pPr>
      <w:r w:rsidRPr="00686256">
        <w:rPr>
          <w:rFonts w:ascii="Arial" w:hAnsi="Arial" w:cs="Arial"/>
        </w:rPr>
        <w:t>A Carga Horária estabelecida para o Curso, na Portaria nº 10, de 28 de julho de 2006, que aprova, em extrato, o Catálogo Nacional dos Cursos Superiores de Tecnologia (CNCST).</w:t>
      </w:r>
    </w:p>
    <w:p w:rsidR="00473039" w:rsidRDefault="00473039" w:rsidP="001A62BF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774364" w:rsidRDefault="00774364" w:rsidP="001A62BF">
      <w:pPr>
        <w:spacing w:line="360" w:lineRule="auto"/>
        <w:ind w:firstLine="2835"/>
        <w:jc w:val="both"/>
        <w:rPr>
          <w:rFonts w:ascii="Arial" w:hAnsi="Arial" w:cs="Arial"/>
        </w:rPr>
      </w:pPr>
      <w:r w:rsidRPr="00686256">
        <w:rPr>
          <w:rFonts w:ascii="Arial" w:hAnsi="Arial" w:cs="Arial"/>
        </w:rPr>
        <w:t>O Curso Superior de Tecnologia em Biocombustíveis, pelo CNCST, pertence ao Eixo Tecnológico Produção Industrial e propõe uma carga horária total de 2.400 horas. As 2.880 aulas (50 minutos) correspondem a um total de 2.400 horas de atividades, mais 240 horas de estágio e 160 horas de Trabalho de Graduação, perfazendo um total de 2.800.horas, contemplando assim o disposto na legislação.</w:t>
      </w:r>
    </w:p>
    <w:p w:rsidR="009F3365" w:rsidRDefault="009F3365" w:rsidP="009F3365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77621C" w:rsidRPr="0029228B" w:rsidRDefault="0077621C" w:rsidP="001A62BF">
      <w:pPr>
        <w:pStyle w:val="Corpodetexto3"/>
        <w:ind w:firstLine="2835"/>
        <w:rPr>
          <w:rFonts w:ascii="Arial" w:hAnsi="Arial" w:cs="Arial"/>
          <w:b/>
          <w:bCs/>
          <w:sz w:val="24"/>
          <w:szCs w:val="24"/>
        </w:rPr>
      </w:pPr>
      <w:r w:rsidRPr="0029228B">
        <w:rPr>
          <w:rFonts w:ascii="Arial" w:hAnsi="Arial" w:cs="Arial"/>
          <w:b/>
          <w:bCs/>
          <w:sz w:val="24"/>
          <w:szCs w:val="24"/>
        </w:rPr>
        <w:t>DAS CONSIDERAÇÕES DO ESPECIALISTA</w:t>
      </w:r>
    </w:p>
    <w:p w:rsidR="009F3365" w:rsidRDefault="0077621C" w:rsidP="009F3365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  <w:color w:val="000000"/>
        </w:rPr>
      </w:pPr>
      <w:r w:rsidRPr="00837AA5">
        <w:rPr>
          <w:rFonts w:ascii="Arial" w:hAnsi="Arial" w:cs="Arial"/>
        </w:rPr>
        <w:t>A Comi</w:t>
      </w:r>
      <w:r>
        <w:rPr>
          <w:rFonts w:ascii="Arial" w:hAnsi="Arial" w:cs="Arial"/>
        </w:rPr>
        <w:t>ssão de especialistas designada, após a visita “in loco” e uma análise criteriosa das dependências físicas da F</w:t>
      </w:r>
      <w:r w:rsidR="009F3365">
        <w:rPr>
          <w:rFonts w:ascii="Arial" w:hAnsi="Arial" w:cs="Arial"/>
        </w:rPr>
        <w:t>ATEC</w:t>
      </w:r>
      <w:r>
        <w:rPr>
          <w:rFonts w:ascii="Arial" w:hAnsi="Arial" w:cs="Arial"/>
        </w:rPr>
        <w:t xml:space="preserve">, das condições pedagógicas e do corpo docente do curso, manifestou-se </w:t>
      </w:r>
      <w:r w:rsidRPr="009F3365">
        <w:rPr>
          <w:rFonts w:ascii="Arial" w:hAnsi="Arial" w:cs="Arial"/>
          <w:b/>
        </w:rPr>
        <w:t>favoravelmente</w:t>
      </w:r>
      <w:r>
        <w:rPr>
          <w:rFonts w:ascii="Arial" w:hAnsi="Arial" w:cs="Arial"/>
        </w:rPr>
        <w:t xml:space="preserve"> ao reconhecimento do</w:t>
      </w:r>
      <w:r w:rsidR="009F3365" w:rsidRPr="009F3365">
        <w:rPr>
          <w:rFonts w:ascii="Arial (W1)" w:hAnsi="Arial (W1)"/>
          <w:color w:val="000000"/>
        </w:rPr>
        <w:t xml:space="preserve"> </w:t>
      </w:r>
      <w:r w:rsidR="009F3365">
        <w:rPr>
          <w:rFonts w:ascii="Arial (W1)" w:hAnsi="Arial (W1)"/>
          <w:color w:val="000000"/>
        </w:rPr>
        <w:t>Reconhecimento</w:t>
      </w:r>
      <w:r w:rsidR="009F3365" w:rsidRPr="00FE645E">
        <w:rPr>
          <w:rFonts w:ascii="Arial (W1)" w:hAnsi="Arial (W1)"/>
          <w:color w:val="000000"/>
        </w:rPr>
        <w:t xml:space="preserve"> do Curso </w:t>
      </w:r>
      <w:r w:rsidR="009F3365">
        <w:rPr>
          <w:rFonts w:ascii="Arial (W1)" w:hAnsi="Arial (W1)"/>
          <w:color w:val="000000"/>
        </w:rPr>
        <w:t>Superior de Tecnologia em Biocombustíveis,</w:t>
      </w:r>
      <w:r w:rsidR="009F3365" w:rsidRPr="00FE645E">
        <w:rPr>
          <w:rFonts w:ascii="Arial (W1)" w:hAnsi="Arial (W1)"/>
          <w:color w:val="000000"/>
        </w:rPr>
        <w:t xml:space="preserve"> </w:t>
      </w:r>
      <w:r w:rsidR="009F3365">
        <w:rPr>
          <w:rFonts w:ascii="Arial (W1)" w:hAnsi="Arial (W1)"/>
          <w:color w:val="000000"/>
        </w:rPr>
        <w:t>da FATEC de Araçatuba e a adequação d</w:t>
      </w:r>
      <w:r w:rsidR="00F4445D">
        <w:rPr>
          <w:rFonts w:ascii="Arial (W1)" w:hAnsi="Arial (W1)"/>
          <w:color w:val="000000"/>
        </w:rPr>
        <w:t>e sua denominação ao Catálogo Nacional de Cursos Superiores de Tecnologia</w:t>
      </w:r>
      <w:r w:rsidR="009F3365">
        <w:rPr>
          <w:rFonts w:ascii="Arial (W1)" w:hAnsi="Arial (W1)"/>
          <w:color w:val="000000"/>
        </w:rPr>
        <w:t>, segundo a Deliberação CEE nº 86/2009</w:t>
      </w:r>
      <w:r w:rsidR="0081274A">
        <w:rPr>
          <w:rFonts w:ascii="Arial (W1)" w:hAnsi="Arial (W1)"/>
          <w:color w:val="000000"/>
        </w:rPr>
        <w:t>.</w:t>
      </w:r>
    </w:p>
    <w:p w:rsidR="00473039" w:rsidRDefault="00473039" w:rsidP="00473039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  <w:color w:val="000000"/>
        </w:rPr>
      </w:pPr>
    </w:p>
    <w:p w:rsidR="0081274A" w:rsidRDefault="00473039" w:rsidP="00473039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  <w:color w:val="000000"/>
        </w:rPr>
      </w:pPr>
      <w:r>
        <w:rPr>
          <w:rFonts w:ascii="Arial (W1)" w:hAnsi="Arial (W1)"/>
          <w:color w:val="000000"/>
        </w:rPr>
        <w:t>E</w:t>
      </w:r>
      <w:r w:rsidR="0081274A">
        <w:rPr>
          <w:rFonts w:ascii="Arial (W1)" w:hAnsi="Arial (W1)"/>
          <w:color w:val="000000"/>
        </w:rPr>
        <w:t>ste Relator que ao final subscreve ratifica o relatório circunstanciado apresentado pelos Especialistas.</w:t>
      </w:r>
    </w:p>
    <w:p w:rsidR="0016524E" w:rsidRDefault="0016524E" w:rsidP="009F3365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  <w:color w:val="000000"/>
        </w:rPr>
      </w:pPr>
    </w:p>
    <w:p w:rsidR="00473039" w:rsidRDefault="00473039" w:rsidP="009F3365">
      <w:pPr>
        <w:tabs>
          <w:tab w:val="left" w:pos="2552"/>
        </w:tabs>
        <w:spacing w:line="360" w:lineRule="auto"/>
        <w:ind w:firstLine="2835"/>
        <w:jc w:val="both"/>
        <w:rPr>
          <w:rFonts w:ascii="Arial (W1)" w:hAnsi="Arial (W1)"/>
          <w:color w:val="000000"/>
        </w:rPr>
      </w:pPr>
    </w:p>
    <w:p w:rsidR="00473039" w:rsidRDefault="00473039" w:rsidP="00F4445D">
      <w:pPr>
        <w:spacing w:line="360" w:lineRule="auto"/>
        <w:jc w:val="both"/>
        <w:rPr>
          <w:rFonts w:ascii="Arial" w:hAnsi="Arial" w:cs="Arial"/>
          <w:b/>
        </w:rPr>
      </w:pPr>
    </w:p>
    <w:p w:rsidR="00F4445D" w:rsidRDefault="0081274A" w:rsidP="00F4445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CONCLUSÃO</w:t>
      </w:r>
    </w:p>
    <w:p w:rsidR="001A62BF" w:rsidRDefault="001A62BF" w:rsidP="001A62B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Deliberação CEE nº</w:t>
      </w:r>
      <w:r w:rsidRPr="00E24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99</w:t>
      </w:r>
      <w:r w:rsidRPr="009826CC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9826CC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>
        <w:rPr>
          <w:rFonts w:ascii="Arial" w:hAnsi="Arial"/>
        </w:rPr>
        <w:t xml:space="preserve"> o pedido de Reconhecimento do Curso Superior de Tecnologia em </w:t>
      </w:r>
      <w:proofErr w:type="spellStart"/>
      <w:r>
        <w:rPr>
          <w:rFonts w:ascii="Arial" w:hAnsi="Arial"/>
        </w:rPr>
        <w:t>Biocombustíveis</w:t>
      </w:r>
      <w:proofErr w:type="spellEnd"/>
      <w:r w:rsidR="008F485B">
        <w:rPr>
          <w:rFonts w:ascii="Arial" w:hAnsi="Arial"/>
        </w:rPr>
        <w:t>,</w:t>
      </w:r>
      <w:r w:rsidR="001F6265">
        <w:rPr>
          <w:rFonts w:ascii="Arial" w:hAnsi="Arial"/>
        </w:rPr>
        <w:t xml:space="preserve"> oferecido pela </w:t>
      </w:r>
      <w:r>
        <w:rPr>
          <w:rFonts w:ascii="Arial" w:hAnsi="Arial"/>
        </w:rPr>
        <w:t>Faculdade de Tecnologia de Araçatuba, do Centro Estadual de Educação Tecnologia Paula Souza, pelo prazo de três anos.</w:t>
      </w:r>
    </w:p>
    <w:p w:rsidR="001A62BF" w:rsidRDefault="001A62BF" w:rsidP="001A62B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 presente reconhecimento tornar-se-á efetivo por ato próprio deste Conselho, após homologação deste Parecer pela Secretaria de Estado da Educação.</w:t>
      </w:r>
    </w:p>
    <w:p w:rsidR="001A62BF" w:rsidRDefault="001A62BF" w:rsidP="001A62B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03 de novembro de 2010.</w:t>
      </w:r>
    </w:p>
    <w:p w:rsidR="001A62BF" w:rsidRDefault="001A62BF" w:rsidP="001A62BF">
      <w:pPr>
        <w:pStyle w:val="P3"/>
        <w:spacing w:after="0" w:line="360" w:lineRule="auto"/>
        <w:rPr>
          <w:rFonts w:ascii="Arial" w:hAnsi="Arial"/>
        </w:rPr>
      </w:pPr>
    </w:p>
    <w:p w:rsidR="001A62BF" w:rsidRDefault="001A62BF" w:rsidP="001A62BF">
      <w:pPr>
        <w:pStyle w:val="P3"/>
        <w:spacing w:after="0" w:line="360" w:lineRule="auto"/>
        <w:rPr>
          <w:rFonts w:ascii="Arial" w:hAnsi="Arial"/>
        </w:rPr>
      </w:pPr>
    </w:p>
    <w:p w:rsidR="001A62BF" w:rsidRPr="00AD2FA8" w:rsidRDefault="001A62BF" w:rsidP="001A62BF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</w:t>
      </w:r>
      <w:proofErr w:type="spellStart"/>
      <w:r w:rsidRPr="00AD2FA8">
        <w:rPr>
          <w:rFonts w:ascii="Arial" w:hAnsi="Arial"/>
          <w:b/>
        </w:rPr>
        <w:t>Consº</w:t>
      </w:r>
      <w:proofErr w:type="spellEnd"/>
      <w:r w:rsidRPr="00AD2FA8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1A62BF" w:rsidRDefault="001A62BF" w:rsidP="001A62BF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Relator</w:t>
      </w:r>
    </w:p>
    <w:p w:rsidR="0081274A" w:rsidRDefault="0081274A" w:rsidP="00F4445D">
      <w:pPr>
        <w:spacing w:line="360" w:lineRule="auto"/>
        <w:jc w:val="both"/>
        <w:rPr>
          <w:rFonts w:ascii="Arial" w:hAnsi="Arial" w:cs="Arial"/>
          <w:b/>
        </w:rPr>
      </w:pPr>
    </w:p>
    <w:p w:rsidR="00473039" w:rsidRDefault="00473039" w:rsidP="00F4445D">
      <w:pPr>
        <w:spacing w:line="360" w:lineRule="auto"/>
        <w:jc w:val="both"/>
        <w:rPr>
          <w:rFonts w:ascii="Arial" w:hAnsi="Arial" w:cs="Arial"/>
          <w:b/>
        </w:rPr>
      </w:pPr>
    </w:p>
    <w:p w:rsidR="00DE547A" w:rsidRDefault="00DE547A" w:rsidP="00DE547A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DE547A" w:rsidRDefault="00DE547A" w:rsidP="00DE547A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 Relator.</w:t>
      </w:r>
    </w:p>
    <w:p w:rsidR="00DE547A" w:rsidRDefault="00DE547A" w:rsidP="00DE547A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DE547A" w:rsidRDefault="00DE547A" w:rsidP="00DE547A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DE547A" w:rsidRDefault="00DE547A" w:rsidP="00DE547A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03 de novembro de 2010.</w:t>
      </w:r>
    </w:p>
    <w:p w:rsidR="00C4533B" w:rsidRDefault="00C4533B" w:rsidP="00DE547A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</w:p>
    <w:p w:rsidR="00DE547A" w:rsidRPr="00C4533B" w:rsidRDefault="00C4533B" w:rsidP="00DE547A">
      <w:pPr>
        <w:pStyle w:val="P3"/>
        <w:spacing w:after="0" w:line="288" w:lineRule="auto"/>
        <w:ind w:firstLine="2835"/>
        <w:rPr>
          <w:rFonts w:ascii="Arial" w:hAnsi="Arial"/>
          <w:b/>
        </w:rPr>
      </w:pPr>
      <w:r w:rsidRPr="00C4533B">
        <w:rPr>
          <w:rFonts w:ascii="Arial" w:hAnsi="Arial"/>
          <w:b/>
        </w:rPr>
        <w:t>a) Cons</w:t>
      </w:r>
      <w:r>
        <w:rPr>
          <w:rFonts w:ascii="Arial" w:hAnsi="Arial"/>
          <w:b/>
        </w:rPr>
        <w:t>ª Eunice Ribeiro Durham</w:t>
      </w:r>
    </w:p>
    <w:p w:rsidR="007E1E9B" w:rsidRPr="00C4533B" w:rsidRDefault="006A1089" w:rsidP="00C4533B">
      <w:pPr>
        <w:pStyle w:val="P3"/>
        <w:spacing w:after="0" w:line="240" w:lineRule="auto"/>
        <w:ind w:firstLine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533B">
        <w:rPr>
          <w:rFonts w:ascii="Arial" w:hAnsi="Arial" w:cs="Arial"/>
          <w:sz w:val="22"/>
          <w:szCs w:val="22"/>
        </w:rPr>
        <w:t xml:space="preserve">  </w:t>
      </w:r>
      <w:r w:rsidR="007E1E9B" w:rsidRPr="00C4533B">
        <w:rPr>
          <w:rFonts w:ascii="Arial" w:hAnsi="Arial" w:cs="Arial"/>
          <w:sz w:val="22"/>
          <w:szCs w:val="22"/>
        </w:rPr>
        <w:t xml:space="preserve"> Presidente no exercício da presidência de acordo</w:t>
      </w:r>
    </w:p>
    <w:p w:rsidR="007E1E9B" w:rsidRPr="00C4533B" w:rsidRDefault="007E1E9B" w:rsidP="007E1E9B">
      <w:pPr>
        <w:rPr>
          <w:rFonts w:ascii="Arial" w:hAnsi="Arial" w:cs="Arial"/>
          <w:sz w:val="22"/>
          <w:szCs w:val="22"/>
        </w:rPr>
      </w:pPr>
      <w:r w:rsidRPr="00C4533B">
        <w:rPr>
          <w:rFonts w:ascii="Arial" w:hAnsi="Arial" w:cs="Arial"/>
          <w:sz w:val="22"/>
          <w:szCs w:val="22"/>
        </w:rPr>
        <w:t xml:space="preserve">                             </w:t>
      </w:r>
      <w:r w:rsidR="006A1089">
        <w:rPr>
          <w:rFonts w:ascii="Arial" w:hAnsi="Arial" w:cs="Arial"/>
          <w:sz w:val="22"/>
          <w:szCs w:val="22"/>
        </w:rPr>
        <w:t xml:space="preserve"> </w:t>
      </w:r>
      <w:r w:rsidRPr="00C4533B">
        <w:rPr>
          <w:rFonts w:ascii="Arial" w:hAnsi="Arial" w:cs="Arial"/>
          <w:sz w:val="22"/>
          <w:szCs w:val="22"/>
        </w:rPr>
        <w:t xml:space="preserve">             com o Art. 13, § 3º do Regimento do CEE    </w:t>
      </w:r>
    </w:p>
    <w:p w:rsidR="00DE547A" w:rsidRDefault="00DE547A" w:rsidP="00DE547A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E547A" w:rsidRDefault="00DE547A" w:rsidP="00F4445D">
      <w:pPr>
        <w:spacing w:line="360" w:lineRule="auto"/>
        <w:jc w:val="both"/>
        <w:rPr>
          <w:rFonts w:ascii="Arial" w:hAnsi="Arial" w:cs="Arial"/>
          <w:b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Pr="00473039" w:rsidRDefault="00473039" w:rsidP="00473039">
      <w:pPr>
        <w:pStyle w:val="Ttulo5"/>
        <w:rPr>
          <w:rFonts w:ascii="Arial" w:hAnsi="Arial" w:cs="Arial"/>
          <w:b/>
          <w:color w:val="auto"/>
        </w:rPr>
      </w:pPr>
      <w:r w:rsidRPr="00473039">
        <w:rPr>
          <w:rFonts w:ascii="Arial" w:hAnsi="Arial" w:cs="Arial"/>
          <w:b/>
          <w:color w:val="auto"/>
        </w:rPr>
        <w:t>DELIBERAÇÃO PLENÁRIA</w:t>
      </w:r>
    </w:p>
    <w:p w:rsidR="00473039" w:rsidRDefault="00473039" w:rsidP="00473039">
      <w:pPr>
        <w:pStyle w:val="P2"/>
      </w:pPr>
      <w:r>
        <w:t>O CONSELHO ESTADUAL DE EDUCAÇÃO aprova, por unanimidade, a decisão da Câmara de Educação Superior, nos termos do Voto do Relator.</w:t>
      </w:r>
    </w:p>
    <w:p w:rsidR="008F485B" w:rsidRDefault="008F485B" w:rsidP="008F485B">
      <w:pPr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>O Cons. Angelo Luiz Cortelazzo absteve-se de votar.</w:t>
      </w:r>
    </w:p>
    <w:p w:rsidR="00473039" w:rsidRDefault="00473039" w:rsidP="00473039">
      <w:pPr>
        <w:pStyle w:val="P2"/>
      </w:pPr>
      <w:r>
        <w:t>Sala “Carlos Pasquale”, em 10 de novembro de 2010.</w:t>
      </w:r>
    </w:p>
    <w:p w:rsidR="00473039" w:rsidRDefault="00473039" w:rsidP="00473039">
      <w:pPr>
        <w:ind w:firstLine="2880"/>
        <w:rPr>
          <w:rFonts w:ascii="Arial" w:hAnsi="Arial"/>
        </w:rPr>
      </w:pPr>
    </w:p>
    <w:p w:rsidR="00473039" w:rsidRDefault="00473039" w:rsidP="00473039">
      <w:pPr>
        <w:ind w:firstLine="2880"/>
        <w:rPr>
          <w:rFonts w:ascii="Arial" w:hAnsi="Arial"/>
        </w:rPr>
      </w:pPr>
    </w:p>
    <w:p w:rsidR="00473039" w:rsidRDefault="00473039" w:rsidP="00473039">
      <w:pPr>
        <w:ind w:firstLine="2880"/>
        <w:rPr>
          <w:rFonts w:ascii="Arial" w:hAnsi="Arial"/>
        </w:rPr>
      </w:pPr>
    </w:p>
    <w:p w:rsidR="00473039" w:rsidRPr="004878CE" w:rsidRDefault="00473039" w:rsidP="00473039">
      <w:pPr>
        <w:ind w:left="2124" w:firstLine="708"/>
        <w:rPr>
          <w:rFonts w:ascii="Arial" w:hAnsi="Arial" w:cs="Arial"/>
          <w:b/>
        </w:rPr>
      </w:pPr>
      <w:r w:rsidRPr="004878CE">
        <w:rPr>
          <w:rFonts w:ascii="Arial" w:hAnsi="Arial" w:cs="Arial"/>
          <w:b/>
        </w:rPr>
        <w:t>HUBERT ALQUÉRES</w:t>
      </w:r>
    </w:p>
    <w:p w:rsidR="00473039" w:rsidRPr="00473039" w:rsidRDefault="00473039" w:rsidP="00473039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473039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Default="00473039" w:rsidP="00473039">
      <w:pPr>
        <w:rPr>
          <w:rFonts w:ascii="Arial" w:hAnsi="Arial"/>
        </w:rPr>
      </w:pPr>
    </w:p>
    <w:p w:rsidR="00473039" w:rsidRPr="00473039" w:rsidRDefault="00473039" w:rsidP="00473039">
      <w:pPr>
        <w:rPr>
          <w:rFonts w:ascii="Arial" w:hAnsi="Arial" w:cs="Arial"/>
        </w:rPr>
      </w:pPr>
    </w:p>
    <w:p w:rsidR="00473039" w:rsidRPr="00E041A5" w:rsidRDefault="00E041A5" w:rsidP="00473039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E041A5">
        <w:rPr>
          <w:rFonts w:ascii="Arial" w:hAnsi="Arial" w:cs="Arial"/>
          <w:color w:val="auto"/>
          <w:sz w:val="24"/>
          <w:szCs w:val="24"/>
        </w:rPr>
        <w:t>Publicado no DOE em 13/11/2010                    Seção I                      Página 35</w:t>
      </w:r>
    </w:p>
    <w:p w:rsidR="00207FB4" w:rsidRDefault="00207FB4" w:rsidP="00207FB4">
      <w:pPr>
        <w:jc w:val="both"/>
        <w:rPr>
          <w:rFonts w:ascii="Arial" w:hAnsi="Arial"/>
        </w:rPr>
      </w:pPr>
      <w:r>
        <w:rPr>
          <w:rFonts w:ascii="Arial" w:hAnsi="Arial"/>
        </w:rPr>
        <w:t>Res. SEE de 26/11, public. DOE de 27/11/10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>Seção I                   Página 37</w:t>
      </w:r>
    </w:p>
    <w:p w:rsidR="00207FB4" w:rsidRDefault="00207FB4" w:rsidP="00207FB4">
      <w:pPr>
        <w:jc w:val="both"/>
        <w:rPr>
          <w:rFonts w:ascii="Arial" w:hAnsi="Arial"/>
        </w:rPr>
      </w:pPr>
      <w:r>
        <w:rPr>
          <w:rFonts w:ascii="Arial" w:hAnsi="Arial"/>
        </w:rPr>
        <w:t>Port. CEE/GP nº 341/10, DOE de 30/11/10      Seção                     Página 44</w:t>
      </w:r>
    </w:p>
    <w:p w:rsidR="00473039" w:rsidRPr="00473039" w:rsidRDefault="00473039" w:rsidP="00473039">
      <w:pPr>
        <w:jc w:val="both"/>
        <w:rPr>
          <w:rFonts w:ascii="Arial" w:hAnsi="Arial" w:cs="Arial"/>
        </w:rPr>
      </w:pPr>
    </w:p>
    <w:sectPr w:rsidR="00473039" w:rsidRPr="00473039" w:rsidSect="001A62BF">
      <w:headerReference w:type="default" r:id="rId31"/>
      <w:headerReference w:type="first" r:id="rId32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69" w:rsidRDefault="00557B69" w:rsidP="00F304DB">
      <w:r>
        <w:separator/>
      </w:r>
    </w:p>
  </w:endnote>
  <w:endnote w:type="continuationSeparator" w:id="0">
    <w:p w:rsidR="00557B69" w:rsidRDefault="00557B69" w:rsidP="00F3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69" w:rsidRDefault="00557B69" w:rsidP="00F304DB">
      <w:r>
        <w:separator/>
      </w:r>
    </w:p>
  </w:footnote>
  <w:footnote w:type="continuationSeparator" w:id="0">
    <w:p w:rsidR="00557B69" w:rsidRDefault="00557B69" w:rsidP="00F30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386"/>
      <w:docPartObj>
        <w:docPartGallery w:val="Page Numbers (Top of Page)"/>
        <w:docPartUnique/>
      </w:docPartObj>
    </w:sdtPr>
    <w:sdtContent>
      <w:p w:rsidR="00C4533B" w:rsidRDefault="00651DD2">
        <w:pPr>
          <w:pStyle w:val="Cabealho"/>
          <w:jc w:val="right"/>
        </w:pPr>
        <w:fldSimple w:instr=" PAGE   \* MERGEFORMAT ">
          <w:r w:rsidR="00207FB4">
            <w:rPr>
              <w:noProof/>
            </w:rPr>
            <w:t>9</w:t>
          </w:r>
        </w:fldSimple>
      </w:p>
    </w:sdtContent>
  </w:sdt>
  <w:p w:rsidR="00C4533B" w:rsidRDefault="00C4533B" w:rsidP="001A62BF">
    <w:pPr>
      <w:pStyle w:val="Cabealho"/>
      <w:rPr>
        <w:rFonts w:ascii="Arial" w:hAnsi="Arial"/>
      </w:rPr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3848198" r:id="rId2"/>
      </w:object>
    </w:r>
    <w:r>
      <w:rPr>
        <w:rFonts w:ascii="Arial" w:hAnsi="Arial"/>
      </w:rPr>
      <w:t>PR</w:t>
    </w:r>
    <w:r w:rsidR="00473039">
      <w:rPr>
        <w:rFonts w:ascii="Arial" w:hAnsi="Arial"/>
      </w:rPr>
      <w:t xml:space="preserve">OCESSO CEE Nº 120/2010       </w:t>
    </w:r>
    <w:r>
      <w:rPr>
        <w:rFonts w:ascii="Arial" w:hAnsi="Arial"/>
      </w:rPr>
      <w:t xml:space="preserve">       PARECER CEE Nº</w:t>
    </w:r>
    <w:r w:rsidR="00473039">
      <w:rPr>
        <w:rFonts w:ascii="Arial" w:hAnsi="Arial"/>
      </w:rPr>
      <w:t xml:space="preserve"> </w:t>
    </w:r>
    <w:r w:rsidR="00F0006A">
      <w:rPr>
        <w:rFonts w:ascii="Arial" w:hAnsi="Arial"/>
      </w:rPr>
      <w:t>489</w:t>
    </w:r>
    <w:r w:rsidR="00473039">
      <w:rPr>
        <w:rFonts w:ascii="Arial" w:hAnsi="Arial"/>
      </w:rPr>
      <w:t>/10</w:t>
    </w:r>
  </w:p>
  <w:p w:rsidR="00C4533B" w:rsidRDefault="00C4533B" w:rsidP="001A62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3B" w:rsidRDefault="00C4533B">
    <w:pPr>
      <w:pStyle w:val="Cabealho"/>
      <w:jc w:val="right"/>
    </w:pPr>
  </w:p>
  <w:p w:rsidR="00C4533B" w:rsidRDefault="00C453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4BA6"/>
    <w:multiLevelType w:val="hybridMultilevel"/>
    <w:tmpl w:val="EA28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436FD"/>
    <w:multiLevelType w:val="hybridMultilevel"/>
    <w:tmpl w:val="7F1E4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7621C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0D40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02643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5395"/>
    <w:rsid w:val="0014704F"/>
    <w:rsid w:val="001603E9"/>
    <w:rsid w:val="0016524E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97871"/>
    <w:rsid w:val="001A0430"/>
    <w:rsid w:val="001A3D9C"/>
    <w:rsid w:val="001A62BF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F6265"/>
    <w:rsid w:val="00200A79"/>
    <w:rsid w:val="00203048"/>
    <w:rsid w:val="002059B7"/>
    <w:rsid w:val="00207FB4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1E0B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688C"/>
    <w:rsid w:val="00277F95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2F4B76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D1827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6B11"/>
    <w:rsid w:val="004376DB"/>
    <w:rsid w:val="00442F32"/>
    <w:rsid w:val="00443166"/>
    <w:rsid w:val="004455B3"/>
    <w:rsid w:val="00452FEC"/>
    <w:rsid w:val="00454AB1"/>
    <w:rsid w:val="004713A8"/>
    <w:rsid w:val="00473039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1514"/>
    <w:rsid w:val="004D302D"/>
    <w:rsid w:val="004D7F63"/>
    <w:rsid w:val="004E493F"/>
    <w:rsid w:val="004E59B5"/>
    <w:rsid w:val="004F7347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69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D7AA0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1DD2"/>
    <w:rsid w:val="0065638B"/>
    <w:rsid w:val="006611F7"/>
    <w:rsid w:val="00662E6B"/>
    <w:rsid w:val="00666466"/>
    <w:rsid w:val="006717A9"/>
    <w:rsid w:val="006717E7"/>
    <w:rsid w:val="006727BE"/>
    <w:rsid w:val="00673CC2"/>
    <w:rsid w:val="006771D6"/>
    <w:rsid w:val="0068071C"/>
    <w:rsid w:val="0068185B"/>
    <w:rsid w:val="00683E54"/>
    <w:rsid w:val="0069726D"/>
    <w:rsid w:val="006A1089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23BE"/>
    <w:rsid w:val="00734C44"/>
    <w:rsid w:val="007463F8"/>
    <w:rsid w:val="00750314"/>
    <w:rsid w:val="007613FB"/>
    <w:rsid w:val="00763802"/>
    <w:rsid w:val="007721A1"/>
    <w:rsid w:val="00774364"/>
    <w:rsid w:val="00774E3B"/>
    <w:rsid w:val="0077621C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1E9B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274A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0C14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D479B"/>
    <w:rsid w:val="008F485B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6D1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D61E5"/>
    <w:rsid w:val="009E4337"/>
    <w:rsid w:val="009F3365"/>
    <w:rsid w:val="009F4F4B"/>
    <w:rsid w:val="009F7810"/>
    <w:rsid w:val="00A048ED"/>
    <w:rsid w:val="00A10603"/>
    <w:rsid w:val="00A13388"/>
    <w:rsid w:val="00A21D93"/>
    <w:rsid w:val="00A240A2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65E4"/>
    <w:rsid w:val="00A67ACF"/>
    <w:rsid w:val="00A739CA"/>
    <w:rsid w:val="00A83FF1"/>
    <w:rsid w:val="00A85389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1ADA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11F6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BF66ED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33B"/>
    <w:rsid w:val="00C459C3"/>
    <w:rsid w:val="00C47156"/>
    <w:rsid w:val="00C508CA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7732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04165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4814"/>
    <w:rsid w:val="00D67152"/>
    <w:rsid w:val="00D70A7C"/>
    <w:rsid w:val="00D74269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547A"/>
    <w:rsid w:val="00DE7F68"/>
    <w:rsid w:val="00DF0DAB"/>
    <w:rsid w:val="00DF1CCB"/>
    <w:rsid w:val="00DF38D2"/>
    <w:rsid w:val="00E00349"/>
    <w:rsid w:val="00E02083"/>
    <w:rsid w:val="00E041A5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006A"/>
    <w:rsid w:val="00F03DF1"/>
    <w:rsid w:val="00F04B42"/>
    <w:rsid w:val="00F05E72"/>
    <w:rsid w:val="00F06133"/>
    <w:rsid w:val="00F07777"/>
    <w:rsid w:val="00F0796B"/>
    <w:rsid w:val="00F17492"/>
    <w:rsid w:val="00F22238"/>
    <w:rsid w:val="00F304DB"/>
    <w:rsid w:val="00F33045"/>
    <w:rsid w:val="00F35490"/>
    <w:rsid w:val="00F37C08"/>
    <w:rsid w:val="00F405F2"/>
    <w:rsid w:val="00F4445D"/>
    <w:rsid w:val="00F45E7B"/>
    <w:rsid w:val="00F5239C"/>
    <w:rsid w:val="00F53E02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E5571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1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3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46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7621C"/>
    <w:pPr>
      <w:keepNext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0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1E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0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2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76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77621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62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62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762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7621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7621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7762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7762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762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62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77621C"/>
    <w:rPr>
      <w:b/>
      <w:bCs/>
    </w:rPr>
  </w:style>
  <w:style w:type="character" w:styleId="Hyperlink">
    <w:name w:val="Hyperlink"/>
    <w:basedOn w:val="Fontepargpadro"/>
    <w:rsid w:val="0077621C"/>
    <w:rPr>
      <w:color w:val="0000FF"/>
      <w:u w:val="single"/>
    </w:rPr>
  </w:style>
  <w:style w:type="paragraph" w:customStyle="1" w:styleId="Contedodetabela">
    <w:name w:val="Conteúdo de tabela"/>
    <w:basedOn w:val="Corpodetexto"/>
    <w:rsid w:val="0077621C"/>
    <w:pPr>
      <w:widowControl w:val="0"/>
      <w:suppressAutoHyphens/>
    </w:pPr>
    <w:rPr>
      <w:szCs w:val="20"/>
      <w:lang w:val="pt-PT"/>
    </w:rPr>
  </w:style>
  <w:style w:type="table" w:styleId="Tabelacomgrade">
    <w:name w:val="Table Grid"/>
    <w:basedOn w:val="Tabelanormal"/>
    <w:rsid w:val="0077621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1">
    <w:name w:val="texto1"/>
    <w:basedOn w:val="Fontepargpadro"/>
    <w:rsid w:val="00B911F6"/>
    <w:rPr>
      <w:color w:val="666666"/>
      <w:sz w:val="17"/>
      <w:szCs w:val="17"/>
    </w:rPr>
  </w:style>
  <w:style w:type="character" w:customStyle="1" w:styleId="Ttulo3Char">
    <w:name w:val="Título 3 Char"/>
    <w:basedOn w:val="Fontepargpadro"/>
    <w:link w:val="Ttulo3"/>
    <w:rsid w:val="007463F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ubttulo">
    <w:name w:val="Subtitle"/>
    <w:basedOn w:val="Normal"/>
    <w:link w:val="SubttuloChar"/>
    <w:qFormat/>
    <w:rsid w:val="00070D4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har">
    <w:name w:val="Subtítulo Char"/>
    <w:basedOn w:val="Fontepargpadro"/>
    <w:link w:val="Subttulo"/>
    <w:rsid w:val="00070D40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070D40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PargrafodaLista">
    <w:name w:val="List Paragraph"/>
    <w:basedOn w:val="Normal"/>
    <w:uiPriority w:val="34"/>
    <w:qFormat/>
    <w:rsid w:val="00683E54"/>
    <w:pPr>
      <w:ind w:left="720"/>
      <w:contextualSpacing/>
    </w:pPr>
  </w:style>
  <w:style w:type="paragraph" w:customStyle="1" w:styleId="P6">
    <w:name w:val="P6"/>
    <w:rsid w:val="001A62BF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1A62BF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1E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0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0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473039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attes.cnpq.br/9912574770611531" TargetMode="External"/><Relationship Id="rId18" Type="http://schemas.openxmlformats.org/officeDocument/2006/relationships/hyperlink" Target="http://lattes.cnpq.br/9152928525800668" TargetMode="External"/><Relationship Id="rId26" Type="http://schemas.openxmlformats.org/officeDocument/2006/relationships/hyperlink" Target="http://lattes.cnpq.br/3090399706651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tes.cnpq.br/071214227589666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lattes.cnpq.br/8110154498443749" TargetMode="External"/><Relationship Id="rId17" Type="http://schemas.openxmlformats.org/officeDocument/2006/relationships/hyperlink" Target="http://lattes.cnpq.br/1761642443360771" TargetMode="External"/><Relationship Id="rId25" Type="http://schemas.openxmlformats.org/officeDocument/2006/relationships/hyperlink" Target="http://lattes.cnpq.br/69290524429312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ttes.cnpq.br/3593397842632763" TargetMode="External"/><Relationship Id="rId20" Type="http://schemas.openxmlformats.org/officeDocument/2006/relationships/hyperlink" Target="http://lattes.cnpq.br/9707036784411830" TargetMode="External"/><Relationship Id="rId29" Type="http://schemas.openxmlformats.org/officeDocument/2006/relationships/hyperlink" Target="http://lattes.cnpq.br/1424382989454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4147373923546404" TargetMode="External"/><Relationship Id="rId24" Type="http://schemas.openxmlformats.org/officeDocument/2006/relationships/hyperlink" Target="http://lattes.cnpq.br/0403331768010158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3263426324327711" TargetMode="External"/><Relationship Id="rId23" Type="http://schemas.openxmlformats.org/officeDocument/2006/relationships/hyperlink" Target="http://lattes.cnpq.br/2776891673716882" TargetMode="External"/><Relationship Id="rId28" Type="http://schemas.openxmlformats.org/officeDocument/2006/relationships/hyperlink" Target="http://lattes.cnpq.br/0995664539827263" TargetMode="External"/><Relationship Id="rId10" Type="http://schemas.openxmlformats.org/officeDocument/2006/relationships/hyperlink" Target="http://lattes.cnpq.br" TargetMode="External"/><Relationship Id="rId19" Type="http://schemas.openxmlformats.org/officeDocument/2006/relationships/hyperlink" Target="http://lattes.cnpq.br/436870073258357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6929052442931280" TargetMode="External"/><Relationship Id="rId14" Type="http://schemas.openxmlformats.org/officeDocument/2006/relationships/hyperlink" Target="http://lattes.cnpq.br/2936172213611219" TargetMode="External"/><Relationship Id="rId22" Type="http://schemas.openxmlformats.org/officeDocument/2006/relationships/hyperlink" Target="http://lattes.cnpq.br/5429543856295023" TargetMode="External"/><Relationship Id="rId27" Type="http://schemas.openxmlformats.org/officeDocument/2006/relationships/hyperlink" Target="http://lattes.cnpq.br/0926997094178106" TargetMode="External"/><Relationship Id="rId30" Type="http://schemas.openxmlformats.org/officeDocument/2006/relationships/hyperlink" Target="http://lattes.cnpq.br/745753373947295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2122</Words>
  <Characters>11460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vera.degodoy</cp:lastModifiedBy>
  <cp:revision>16</cp:revision>
  <cp:lastPrinted>2010-11-16T11:02:00Z</cp:lastPrinted>
  <dcterms:created xsi:type="dcterms:W3CDTF">2010-11-02T01:01:00Z</dcterms:created>
  <dcterms:modified xsi:type="dcterms:W3CDTF">2010-12-14T18:10:00Z</dcterms:modified>
</cp:coreProperties>
</file>