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99270C" w:rsidTr="0099270C">
        <w:tc>
          <w:tcPr>
            <w:tcW w:w="2518" w:type="dxa"/>
          </w:tcPr>
          <w:p w:rsidR="0099270C" w:rsidRPr="00D45CDC" w:rsidRDefault="0099270C" w:rsidP="009927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DC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 xml:space="preserve">CESSO </w:t>
            </w:r>
            <w:r w:rsidRPr="00D45CDC">
              <w:rPr>
                <w:rFonts w:ascii="Arial" w:hAnsi="Arial" w:cs="Arial"/>
                <w:sz w:val="20"/>
                <w:szCs w:val="20"/>
              </w:rPr>
              <w:t>CEE</w:t>
            </w:r>
          </w:p>
        </w:tc>
        <w:tc>
          <w:tcPr>
            <w:tcW w:w="7229" w:type="dxa"/>
          </w:tcPr>
          <w:p w:rsidR="0099270C" w:rsidRPr="00D45CDC" w:rsidRDefault="0099270C" w:rsidP="009927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195/2013</w:t>
            </w:r>
          </w:p>
        </w:tc>
      </w:tr>
      <w:tr w:rsidR="0099270C" w:rsidTr="0099270C">
        <w:tc>
          <w:tcPr>
            <w:tcW w:w="2518" w:type="dxa"/>
          </w:tcPr>
          <w:p w:rsidR="0099270C" w:rsidRPr="00D45CDC" w:rsidRDefault="0099270C" w:rsidP="009927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DC">
              <w:rPr>
                <w:rFonts w:ascii="Arial" w:hAnsi="Arial" w:cs="Arial"/>
                <w:sz w:val="20"/>
                <w:szCs w:val="20"/>
              </w:rPr>
              <w:t>INTERESSADO</w:t>
            </w:r>
            <w:r w:rsidR="00137A6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229" w:type="dxa"/>
          </w:tcPr>
          <w:p w:rsidR="0099270C" w:rsidRPr="00981ED9" w:rsidRDefault="0099270C" w:rsidP="0077541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ED9">
              <w:rPr>
                <w:rFonts w:ascii="Arial" w:hAnsi="Arial" w:cs="Arial"/>
                <w:sz w:val="20"/>
                <w:szCs w:val="20"/>
              </w:rPr>
              <w:t>Ordem dos Músicos do Brasil</w:t>
            </w:r>
            <w:r w:rsidR="007754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410" w:rsidRPr="00775410">
              <w:rPr>
                <w:rFonts w:ascii="Arial" w:hAnsi="Arial" w:cs="Arial"/>
                <w:color w:val="000000"/>
                <w:sz w:val="20"/>
              </w:rPr>
              <w:t>– Conselho Regional do Estado de São Paulo - OMB-CRESP</w:t>
            </w:r>
          </w:p>
        </w:tc>
      </w:tr>
      <w:tr w:rsidR="0099270C" w:rsidTr="0099270C">
        <w:tc>
          <w:tcPr>
            <w:tcW w:w="2518" w:type="dxa"/>
          </w:tcPr>
          <w:p w:rsidR="0099270C" w:rsidRPr="00D45CDC" w:rsidRDefault="0099270C" w:rsidP="009927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DC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229" w:type="dxa"/>
            <w:vAlign w:val="center"/>
          </w:tcPr>
          <w:p w:rsidR="0099270C" w:rsidRPr="00981ED9" w:rsidRDefault="0099270C" w:rsidP="00137A68">
            <w:pPr>
              <w:pStyle w:val="Ttulo8"/>
              <w:spacing w:before="0" w:after="0" w:line="240" w:lineRule="auto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981ED9">
              <w:rPr>
                <w:rFonts w:ascii="Arial" w:hAnsi="Arial" w:cs="Arial"/>
                <w:i w:val="0"/>
                <w:sz w:val="20"/>
                <w:szCs w:val="20"/>
              </w:rPr>
              <w:t xml:space="preserve">Consulta sobre </w:t>
            </w:r>
            <w:r w:rsidR="000B7B10">
              <w:rPr>
                <w:rFonts w:ascii="Arial" w:hAnsi="Arial" w:cs="Arial"/>
                <w:i w:val="0"/>
                <w:sz w:val="20"/>
                <w:szCs w:val="20"/>
              </w:rPr>
              <w:t xml:space="preserve">minuta de </w:t>
            </w:r>
            <w:r w:rsidR="00137A68">
              <w:rPr>
                <w:rFonts w:ascii="Arial" w:hAnsi="Arial" w:cs="Arial"/>
                <w:i w:val="0"/>
                <w:sz w:val="20"/>
                <w:szCs w:val="20"/>
              </w:rPr>
              <w:t>D</w:t>
            </w:r>
            <w:r w:rsidR="000B7B10">
              <w:rPr>
                <w:rFonts w:ascii="Arial" w:hAnsi="Arial" w:cs="Arial"/>
                <w:i w:val="0"/>
                <w:sz w:val="20"/>
                <w:szCs w:val="20"/>
              </w:rPr>
              <w:t xml:space="preserve">ecreto para regulamentar a Lei Federal </w:t>
            </w:r>
            <w:r w:rsidR="00D91EA9">
              <w:rPr>
                <w:rFonts w:ascii="Arial" w:hAnsi="Arial" w:cs="Arial"/>
                <w:i w:val="0"/>
                <w:sz w:val="20"/>
                <w:szCs w:val="20"/>
              </w:rPr>
              <w:t>nº</w:t>
            </w:r>
            <w:r w:rsidR="000B7B10">
              <w:rPr>
                <w:rFonts w:ascii="Arial" w:hAnsi="Arial" w:cs="Arial"/>
                <w:i w:val="0"/>
                <w:sz w:val="20"/>
                <w:szCs w:val="20"/>
              </w:rPr>
              <w:t xml:space="preserve"> 11.769/2008, que introduz o conteúdo obrigatório de </w:t>
            </w:r>
            <w:r w:rsidR="00137A68">
              <w:rPr>
                <w:rFonts w:ascii="Arial" w:hAnsi="Arial" w:cs="Arial"/>
                <w:i w:val="0"/>
                <w:sz w:val="20"/>
                <w:szCs w:val="20"/>
              </w:rPr>
              <w:t>M</w:t>
            </w:r>
            <w:r w:rsidR="000B7B10">
              <w:rPr>
                <w:rFonts w:ascii="Arial" w:hAnsi="Arial" w:cs="Arial"/>
                <w:i w:val="0"/>
                <w:sz w:val="20"/>
                <w:szCs w:val="20"/>
              </w:rPr>
              <w:t xml:space="preserve">úsica na disciplina de </w:t>
            </w:r>
            <w:r w:rsidR="00D91EA9">
              <w:rPr>
                <w:rFonts w:ascii="Arial" w:hAnsi="Arial" w:cs="Arial"/>
                <w:i w:val="0"/>
                <w:sz w:val="20"/>
                <w:szCs w:val="20"/>
              </w:rPr>
              <w:t>A</w:t>
            </w:r>
            <w:r w:rsidR="000B7B10">
              <w:rPr>
                <w:rFonts w:ascii="Arial" w:hAnsi="Arial" w:cs="Arial"/>
                <w:i w:val="0"/>
                <w:sz w:val="20"/>
                <w:szCs w:val="20"/>
              </w:rPr>
              <w:t>rte.</w:t>
            </w:r>
          </w:p>
        </w:tc>
      </w:tr>
      <w:tr w:rsidR="0099270C" w:rsidTr="0099270C">
        <w:tc>
          <w:tcPr>
            <w:tcW w:w="2518" w:type="dxa"/>
          </w:tcPr>
          <w:p w:rsidR="0099270C" w:rsidRPr="00D45CDC" w:rsidRDefault="0099270C" w:rsidP="009927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229" w:type="dxa"/>
          </w:tcPr>
          <w:p w:rsidR="0099270C" w:rsidRDefault="0099270C" w:rsidP="009927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Cons.° Walter Vicioni Gonçalves</w:t>
            </w:r>
          </w:p>
        </w:tc>
      </w:tr>
      <w:tr w:rsidR="0099270C" w:rsidTr="0099270C">
        <w:tc>
          <w:tcPr>
            <w:tcW w:w="2518" w:type="dxa"/>
          </w:tcPr>
          <w:p w:rsidR="0099270C" w:rsidRPr="00D45CDC" w:rsidRDefault="0099270C" w:rsidP="009927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229" w:type="dxa"/>
          </w:tcPr>
          <w:p w:rsidR="0099270C" w:rsidRDefault="0099270C" w:rsidP="00E67B5F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E67B5F">
              <w:rPr>
                <w:rFonts w:ascii="Arial" w:hAnsi="Arial" w:cs="Arial"/>
                <w:sz w:val="20"/>
                <w:szCs w:val="20"/>
              </w:rPr>
              <w:t>402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7B5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CEB   </w:t>
            </w:r>
            <w:r w:rsidR="00E67B5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      Aprovado em </w:t>
            </w:r>
            <w:r w:rsidR="00E67B5F">
              <w:rPr>
                <w:rFonts w:ascii="Arial" w:hAnsi="Arial" w:cs="Arial"/>
                <w:sz w:val="20"/>
                <w:szCs w:val="20"/>
              </w:rPr>
              <w:t>30/10</w:t>
            </w:r>
            <w:r w:rsidRPr="00577477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99270C" w:rsidRDefault="0099270C" w:rsidP="009927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B5F" w:rsidRPr="00E67B5F" w:rsidRDefault="00E67B5F" w:rsidP="00E67B5F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CONSELHO PLENO</w:t>
      </w:r>
    </w:p>
    <w:p w:rsidR="00E67B5F" w:rsidRDefault="00E67B5F" w:rsidP="009927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270C" w:rsidRDefault="0099270C" w:rsidP="0099270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2C4026">
        <w:rPr>
          <w:rFonts w:ascii="Arial" w:hAnsi="Arial" w:cs="Arial"/>
          <w:b/>
          <w:bCs/>
        </w:rPr>
        <w:t>RELATÓRIO</w:t>
      </w:r>
    </w:p>
    <w:p w:rsidR="0099270C" w:rsidRPr="006642B2" w:rsidRDefault="0099270C" w:rsidP="006642B2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9270C">
        <w:rPr>
          <w:rFonts w:ascii="Arial" w:hAnsi="Arial" w:cs="Arial"/>
          <w:b/>
          <w:bCs/>
        </w:rPr>
        <w:t>HISTÓRICO</w:t>
      </w:r>
      <w:bookmarkStart w:id="0" w:name="_GoBack"/>
      <w:bookmarkEnd w:id="0"/>
    </w:p>
    <w:p w:rsidR="006642B2" w:rsidRDefault="00265ED6" w:rsidP="006642B2">
      <w:pPr>
        <w:pStyle w:val="Recuodecorpodetexto2"/>
        <w:spacing w:before="240"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54034F">
        <w:rPr>
          <w:rFonts w:ascii="Arial" w:hAnsi="Arial" w:cs="Arial"/>
          <w:sz w:val="20"/>
          <w:szCs w:val="20"/>
        </w:rPr>
        <w:t xml:space="preserve">O </w:t>
      </w:r>
      <w:r w:rsidR="00137A68">
        <w:rPr>
          <w:rFonts w:ascii="Arial" w:hAnsi="Arial" w:cs="Arial"/>
          <w:sz w:val="20"/>
          <w:szCs w:val="20"/>
        </w:rPr>
        <w:t>P</w:t>
      </w:r>
      <w:r w:rsidR="0099270C" w:rsidRPr="0054034F">
        <w:rPr>
          <w:rFonts w:ascii="Arial" w:hAnsi="Arial" w:cs="Arial"/>
          <w:sz w:val="20"/>
          <w:szCs w:val="20"/>
        </w:rPr>
        <w:t>residente da Ordem dos Músicos do Brasil – Conselho Regional do Estado de São Paulo</w:t>
      </w:r>
      <w:r w:rsidRPr="0054034F">
        <w:rPr>
          <w:rFonts w:ascii="Arial" w:hAnsi="Arial" w:cs="Arial"/>
          <w:sz w:val="20"/>
          <w:szCs w:val="20"/>
        </w:rPr>
        <w:t xml:space="preserve"> - </w:t>
      </w:r>
      <w:r w:rsidRPr="005311B3">
        <w:rPr>
          <w:rFonts w:ascii="Arial" w:hAnsi="Arial" w:cs="Arial"/>
          <w:sz w:val="20"/>
          <w:szCs w:val="20"/>
        </w:rPr>
        <w:t xml:space="preserve">OMB-CRESP </w:t>
      </w:r>
      <w:r w:rsidR="00A0797C" w:rsidRPr="005311B3">
        <w:rPr>
          <w:rFonts w:ascii="Arial" w:hAnsi="Arial" w:cs="Arial"/>
          <w:sz w:val="20"/>
          <w:szCs w:val="20"/>
        </w:rPr>
        <w:t>–</w:t>
      </w:r>
      <w:r w:rsidRPr="005311B3">
        <w:rPr>
          <w:rFonts w:ascii="Arial" w:hAnsi="Arial" w:cs="Arial"/>
          <w:sz w:val="20"/>
          <w:szCs w:val="20"/>
        </w:rPr>
        <w:t xml:space="preserve"> s</w:t>
      </w:r>
      <w:r w:rsidR="0099270C" w:rsidRPr="005311B3">
        <w:rPr>
          <w:rFonts w:ascii="Arial" w:hAnsi="Arial" w:cs="Arial"/>
          <w:sz w:val="20"/>
          <w:szCs w:val="20"/>
        </w:rPr>
        <w:t>ubmete</w:t>
      </w:r>
      <w:r w:rsidR="00A0797C" w:rsidRPr="005311B3">
        <w:rPr>
          <w:rFonts w:ascii="Arial" w:hAnsi="Arial" w:cs="Arial"/>
          <w:sz w:val="20"/>
          <w:szCs w:val="20"/>
        </w:rPr>
        <w:t xml:space="preserve"> </w:t>
      </w:r>
      <w:r w:rsidR="0099270C" w:rsidRPr="005311B3">
        <w:rPr>
          <w:rFonts w:ascii="Arial" w:hAnsi="Arial" w:cs="Arial"/>
          <w:sz w:val="20"/>
          <w:szCs w:val="20"/>
        </w:rPr>
        <w:t xml:space="preserve">à apreciação </w:t>
      </w:r>
      <w:r w:rsidR="000B7B10" w:rsidRPr="005311B3">
        <w:rPr>
          <w:rFonts w:ascii="Arial" w:hAnsi="Arial" w:cs="Arial"/>
          <w:sz w:val="20"/>
          <w:szCs w:val="20"/>
        </w:rPr>
        <w:t xml:space="preserve">deste Colegiado, </w:t>
      </w:r>
      <w:r w:rsidR="0099270C" w:rsidRPr="005311B3">
        <w:rPr>
          <w:rFonts w:ascii="Arial" w:hAnsi="Arial" w:cs="Arial"/>
          <w:sz w:val="20"/>
          <w:szCs w:val="20"/>
        </w:rPr>
        <w:t xml:space="preserve">uma </w:t>
      </w:r>
      <w:r w:rsidR="007B418E" w:rsidRPr="005311B3">
        <w:rPr>
          <w:rFonts w:ascii="Arial" w:hAnsi="Arial" w:cs="Arial"/>
          <w:sz w:val="20"/>
          <w:szCs w:val="20"/>
        </w:rPr>
        <w:t>m</w:t>
      </w:r>
      <w:r w:rsidRPr="005311B3">
        <w:rPr>
          <w:rFonts w:ascii="Arial" w:hAnsi="Arial" w:cs="Arial"/>
          <w:sz w:val="20"/>
          <w:szCs w:val="20"/>
        </w:rPr>
        <w:t xml:space="preserve">inuta de </w:t>
      </w:r>
      <w:r w:rsidR="00137A68">
        <w:rPr>
          <w:rFonts w:ascii="Arial" w:hAnsi="Arial" w:cs="Arial"/>
          <w:sz w:val="20"/>
          <w:szCs w:val="20"/>
        </w:rPr>
        <w:t>D</w:t>
      </w:r>
      <w:r w:rsidR="0099270C" w:rsidRPr="005311B3">
        <w:rPr>
          <w:rFonts w:ascii="Arial" w:hAnsi="Arial" w:cs="Arial"/>
          <w:sz w:val="20"/>
          <w:szCs w:val="20"/>
        </w:rPr>
        <w:t xml:space="preserve">ecreto </w:t>
      </w:r>
      <w:r w:rsidRPr="005311B3">
        <w:rPr>
          <w:rFonts w:ascii="Arial" w:hAnsi="Arial" w:cs="Arial"/>
          <w:sz w:val="20"/>
          <w:szCs w:val="20"/>
        </w:rPr>
        <w:t>e</w:t>
      </w:r>
      <w:r w:rsidR="0099270C" w:rsidRPr="005311B3">
        <w:rPr>
          <w:rFonts w:ascii="Arial" w:hAnsi="Arial" w:cs="Arial"/>
          <w:sz w:val="20"/>
          <w:szCs w:val="20"/>
        </w:rPr>
        <w:t xml:space="preserve">stadual </w:t>
      </w:r>
      <w:r w:rsidR="00A0797C" w:rsidRPr="005311B3">
        <w:rPr>
          <w:rFonts w:ascii="Arial" w:hAnsi="Arial" w:cs="Arial"/>
          <w:sz w:val="20"/>
          <w:szCs w:val="20"/>
        </w:rPr>
        <w:t xml:space="preserve">para regulamentar </w:t>
      </w:r>
      <w:r w:rsidR="0099270C" w:rsidRPr="005311B3">
        <w:rPr>
          <w:rFonts w:ascii="Arial" w:hAnsi="Arial" w:cs="Arial"/>
          <w:sz w:val="20"/>
          <w:szCs w:val="20"/>
        </w:rPr>
        <w:t xml:space="preserve">“no Estado de São Paulo, a Lei Federal </w:t>
      </w:r>
      <w:r w:rsidR="00D91EA9">
        <w:rPr>
          <w:rFonts w:ascii="Arial" w:hAnsi="Arial" w:cs="Arial"/>
          <w:sz w:val="20"/>
          <w:szCs w:val="20"/>
        </w:rPr>
        <w:t>n</w:t>
      </w:r>
      <w:r w:rsidR="0099270C" w:rsidRPr="005311B3">
        <w:rPr>
          <w:rFonts w:ascii="Arial" w:hAnsi="Arial" w:cs="Arial"/>
          <w:sz w:val="20"/>
          <w:szCs w:val="20"/>
        </w:rPr>
        <w:t>º 11.769</w:t>
      </w:r>
      <w:r w:rsidR="00D91EA9">
        <w:rPr>
          <w:rFonts w:ascii="Arial" w:hAnsi="Arial" w:cs="Arial"/>
          <w:sz w:val="20"/>
          <w:szCs w:val="20"/>
        </w:rPr>
        <w:t>,</w:t>
      </w:r>
      <w:r w:rsidR="0099270C" w:rsidRPr="005311B3">
        <w:rPr>
          <w:rFonts w:ascii="Arial" w:hAnsi="Arial" w:cs="Arial"/>
          <w:sz w:val="20"/>
          <w:szCs w:val="20"/>
        </w:rPr>
        <w:t xml:space="preserve"> de 18 de agosto de 2008</w:t>
      </w:r>
      <w:r w:rsidR="00D91EA9">
        <w:rPr>
          <w:rFonts w:ascii="Arial" w:hAnsi="Arial" w:cs="Arial"/>
          <w:sz w:val="20"/>
          <w:szCs w:val="20"/>
        </w:rPr>
        <w:t>,</w:t>
      </w:r>
      <w:r w:rsidR="0099270C" w:rsidRPr="005311B3">
        <w:rPr>
          <w:rFonts w:ascii="Arial" w:hAnsi="Arial" w:cs="Arial"/>
          <w:sz w:val="20"/>
          <w:szCs w:val="20"/>
        </w:rPr>
        <w:t xml:space="preserve"> que introduz o conteúdo de música dentro da disciplina de artes, </w:t>
      </w:r>
      <w:r w:rsidR="000B7B10" w:rsidRPr="005311B3">
        <w:rPr>
          <w:rFonts w:ascii="Arial" w:hAnsi="Arial" w:cs="Arial"/>
          <w:sz w:val="20"/>
          <w:szCs w:val="20"/>
        </w:rPr>
        <w:t xml:space="preserve">(sic) </w:t>
      </w:r>
      <w:r w:rsidR="0099270C" w:rsidRPr="005311B3">
        <w:rPr>
          <w:rFonts w:ascii="Arial" w:hAnsi="Arial" w:cs="Arial"/>
          <w:sz w:val="20"/>
          <w:szCs w:val="20"/>
        </w:rPr>
        <w:t>como matéria obrigatória, no que concerne ao perfil profissional apto a ministrar aulas dentro desta matéria nos quadros de professores de música, nas escolas de ensino fundamental e de ensino médio no estado de São Paulo...</w:t>
      </w:r>
      <w:r w:rsidR="006642B2">
        <w:rPr>
          <w:rFonts w:ascii="Arial" w:hAnsi="Arial" w:cs="Arial"/>
          <w:sz w:val="20"/>
          <w:szCs w:val="20"/>
        </w:rPr>
        <w:t>”.</w:t>
      </w:r>
    </w:p>
    <w:p w:rsidR="005311B3" w:rsidRDefault="00265ED6" w:rsidP="006642B2">
      <w:pPr>
        <w:spacing w:before="24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11B3">
        <w:rPr>
          <w:rFonts w:ascii="Arial" w:hAnsi="Arial" w:cs="Arial"/>
          <w:sz w:val="20"/>
          <w:szCs w:val="20"/>
        </w:rPr>
        <w:t>A referida minuta está elaborad</w:t>
      </w:r>
      <w:r w:rsidR="00495034" w:rsidRPr="005311B3">
        <w:rPr>
          <w:rFonts w:ascii="Arial" w:hAnsi="Arial" w:cs="Arial"/>
          <w:sz w:val="20"/>
          <w:szCs w:val="20"/>
        </w:rPr>
        <w:t>a</w:t>
      </w:r>
      <w:r w:rsidRPr="005311B3">
        <w:rPr>
          <w:rFonts w:ascii="Arial" w:hAnsi="Arial" w:cs="Arial"/>
          <w:sz w:val="20"/>
          <w:szCs w:val="20"/>
        </w:rPr>
        <w:t xml:space="preserve"> nos seguintes termos: </w:t>
      </w:r>
    </w:p>
    <w:p w:rsidR="00265ED6" w:rsidRPr="005311B3" w:rsidRDefault="00265ED6" w:rsidP="006642B2">
      <w:pPr>
        <w:pStyle w:val="NormalWeb"/>
        <w:spacing w:before="24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311B3">
        <w:rPr>
          <w:rFonts w:ascii="Arial" w:hAnsi="Arial" w:cs="Arial"/>
          <w:sz w:val="20"/>
          <w:szCs w:val="20"/>
        </w:rPr>
        <w:t xml:space="preserve"> “Art. 1º A Secretaria de Estado da Educação e as secretarias municipais de educação estão autorizadas a contratar, em caráter excepcional, professores de educação musical com formação profissional de nível técnico, desta forma inscritos legalmente na Ordem dos Músicos do Brasil</w:t>
      </w:r>
      <w:r w:rsidR="005311B3">
        <w:rPr>
          <w:rFonts w:ascii="Arial" w:hAnsi="Arial" w:cs="Arial"/>
          <w:sz w:val="20"/>
          <w:szCs w:val="20"/>
        </w:rPr>
        <w:t>.”</w:t>
      </w:r>
      <w:r w:rsidRPr="005311B3">
        <w:rPr>
          <w:rFonts w:ascii="Arial" w:hAnsi="Arial" w:cs="Arial"/>
          <w:sz w:val="20"/>
          <w:szCs w:val="20"/>
        </w:rPr>
        <w:t xml:space="preserve"> </w:t>
      </w:r>
    </w:p>
    <w:p w:rsidR="00265ED6" w:rsidRPr="005311B3" w:rsidRDefault="00265ED6" w:rsidP="006642B2">
      <w:pPr>
        <w:pStyle w:val="NormalWeb"/>
        <w:spacing w:before="24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311B3">
        <w:rPr>
          <w:rFonts w:ascii="Arial" w:hAnsi="Arial" w:cs="Arial"/>
          <w:sz w:val="20"/>
          <w:szCs w:val="20"/>
        </w:rPr>
        <w:t xml:space="preserve">“§ Único </w:t>
      </w:r>
      <w:r w:rsidR="0076604C">
        <w:rPr>
          <w:rFonts w:ascii="Arial" w:hAnsi="Arial" w:cs="Arial"/>
          <w:sz w:val="20"/>
          <w:szCs w:val="20"/>
        </w:rPr>
        <w:t>–</w:t>
      </w:r>
      <w:r w:rsidRPr="005311B3">
        <w:rPr>
          <w:rFonts w:ascii="Arial" w:hAnsi="Arial" w:cs="Arial"/>
          <w:sz w:val="20"/>
          <w:szCs w:val="20"/>
        </w:rPr>
        <w:t xml:space="preserve"> </w:t>
      </w:r>
      <w:r w:rsidR="0076604C">
        <w:rPr>
          <w:rFonts w:ascii="Arial" w:hAnsi="Arial" w:cs="Arial"/>
          <w:sz w:val="20"/>
          <w:szCs w:val="20"/>
        </w:rPr>
        <w:t xml:space="preserve">(sic) </w:t>
      </w:r>
      <w:r w:rsidRPr="005311B3">
        <w:rPr>
          <w:rFonts w:ascii="Arial" w:hAnsi="Arial" w:cs="Arial"/>
          <w:sz w:val="20"/>
          <w:szCs w:val="20"/>
        </w:rPr>
        <w:t>Os concursos públicos a serem abertos para o provimento de cargos efetivos de professor de educação musical continuarão a obedecer as normas estabelecidas pela Lei de Diretrizes e Bases da Educação e legislações pertinentes.</w:t>
      </w:r>
      <w:r w:rsidR="005311B3">
        <w:rPr>
          <w:rFonts w:ascii="Arial" w:hAnsi="Arial" w:cs="Arial"/>
          <w:sz w:val="20"/>
          <w:szCs w:val="20"/>
        </w:rPr>
        <w:t>”</w:t>
      </w:r>
    </w:p>
    <w:p w:rsidR="003E4A96" w:rsidRDefault="00265ED6" w:rsidP="006642B2">
      <w:pPr>
        <w:pStyle w:val="NormalWeb"/>
        <w:spacing w:before="24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311B3">
        <w:rPr>
          <w:rFonts w:ascii="Arial" w:hAnsi="Arial" w:cs="Arial"/>
          <w:sz w:val="20"/>
          <w:szCs w:val="20"/>
        </w:rPr>
        <w:t xml:space="preserve">“Art. 2º A Secretaria de Estado da Educação fica autorizada a estabelecer convênios com a Ordem dos Músicos do Brasil e com a Secretaria de Educação a Distância do Ministério da Educação objetivando a formação emergencial de professores de educação musical de nível técnico, estabelecendo os seus parâmetros e currículos.” </w:t>
      </w:r>
    </w:p>
    <w:p w:rsidR="00265ED6" w:rsidRPr="006642B2" w:rsidRDefault="003E4A96" w:rsidP="006642B2">
      <w:pPr>
        <w:pStyle w:val="NormalWeb"/>
        <w:spacing w:before="24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principal argumento da OMB-CRESP é o de que a Lei </w:t>
      </w:r>
      <w:hyperlink r:id="rId8" w:history="1">
        <w:r w:rsidRPr="00D61DF4">
          <w:rPr>
            <w:rFonts w:ascii="Arial" w:hAnsi="Arial" w:cs="Arial"/>
            <w:sz w:val="20"/>
            <w:szCs w:val="20"/>
          </w:rPr>
          <w:t>nº 11.769</w:t>
        </w:r>
        <w:r>
          <w:rPr>
            <w:rFonts w:ascii="Arial" w:hAnsi="Arial" w:cs="Arial"/>
            <w:sz w:val="20"/>
            <w:szCs w:val="20"/>
          </w:rPr>
          <w:t>/08 “...</w:t>
        </w:r>
        <w:r w:rsidR="00137A68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não é muito explícita no detalhamento do perfil do professor de educação musical, contudo, outras legislações pertinentes são bastante claras a respeito.”</w:t>
        </w:r>
        <w:r w:rsidRPr="00D61DF4">
          <w:rPr>
            <w:rFonts w:ascii="Arial" w:hAnsi="Arial" w:cs="Arial"/>
            <w:sz w:val="20"/>
            <w:szCs w:val="20"/>
          </w:rPr>
          <w:t xml:space="preserve"> </w:t>
        </w:r>
        <w:proofErr w:type="gramStart"/>
      </w:hyperlink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642B2" w:rsidRPr="006642B2" w:rsidRDefault="006642B2" w:rsidP="006642B2">
      <w:pPr>
        <w:spacing w:after="0" w:line="240" w:lineRule="auto"/>
        <w:jc w:val="both"/>
        <w:rPr>
          <w:rFonts w:ascii="Arial" w:hAnsi="Arial" w:cs="Arial"/>
          <w:b/>
        </w:rPr>
      </w:pPr>
    </w:p>
    <w:p w:rsidR="0099270C" w:rsidRPr="006642B2" w:rsidRDefault="0099270C" w:rsidP="006642B2">
      <w:pPr>
        <w:pStyle w:val="PargrafodaLista"/>
        <w:numPr>
          <w:ilvl w:val="1"/>
          <w:numId w:val="2"/>
        </w:numPr>
        <w:spacing w:after="0" w:line="240" w:lineRule="auto"/>
        <w:ind w:hanging="65"/>
        <w:jc w:val="both"/>
        <w:rPr>
          <w:rFonts w:ascii="Arial" w:hAnsi="Arial" w:cs="Arial"/>
          <w:b/>
        </w:rPr>
      </w:pPr>
      <w:r w:rsidRPr="006642B2">
        <w:rPr>
          <w:rFonts w:ascii="Arial" w:hAnsi="Arial" w:cs="Arial"/>
          <w:b/>
        </w:rPr>
        <w:t>APRECIAÇÃO</w:t>
      </w:r>
    </w:p>
    <w:p w:rsidR="000218C1" w:rsidRPr="00D61DF4" w:rsidRDefault="00747C9C" w:rsidP="006642B2">
      <w:pPr>
        <w:spacing w:before="100" w:beforeAutospacing="1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Preliminarmente, </w:t>
      </w:r>
      <w:r w:rsidR="000218C1" w:rsidRPr="00D61DF4">
        <w:rPr>
          <w:rFonts w:ascii="Arial" w:hAnsi="Arial" w:cs="Arial"/>
          <w:sz w:val="20"/>
          <w:szCs w:val="20"/>
        </w:rPr>
        <w:t xml:space="preserve">para facilitar a análise, </w:t>
      </w:r>
      <w:r w:rsidRPr="00D61DF4">
        <w:rPr>
          <w:rFonts w:ascii="Arial" w:hAnsi="Arial" w:cs="Arial"/>
          <w:sz w:val="20"/>
          <w:szCs w:val="20"/>
        </w:rPr>
        <w:t xml:space="preserve">convém </w:t>
      </w:r>
      <w:r w:rsidR="000218C1" w:rsidRPr="00D61DF4">
        <w:rPr>
          <w:rFonts w:ascii="Arial" w:hAnsi="Arial" w:cs="Arial"/>
          <w:sz w:val="20"/>
          <w:szCs w:val="20"/>
        </w:rPr>
        <w:t xml:space="preserve">reproduzir na íntegra a Lei  </w:t>
      </w:r>
      <w:hyperlink r:id="rId9" w:history="1">
        <w:r w:rsidR="000218C1" w:rsidRPr="00D61DF4">
          <w:rPr>
            <w:rFonts w:ascii="Arial" w:hAnsi="Arial" w:cs="Arial"/>
            <w:sz w:val="20"/>
            <w:szCs w:val="20"/>
          </w:rPr>
          <w:t xml:space="preserve">nº 11.769, de  18 de agosto de 2008, que </w:t>
        </w:r>
      </w:hyperlink>
      <w:r w:rsidR="000218C1" w:rsidRPr="00D61DF4">
        <w:rPr>
          <w:rFonts w:ascii="Arial" w:hAnsi="Arial" w:cs="Arial"/>
          <w:sz w:val="20"/>
          <w:szCs w:val="20"/>
        </w:rPr>
        <w:t xml:space="preserve"> alterou </w:t>
      </w:r>
      <w:r w:rsidR="008B0613">
        <w:rPr>
          <w:rFonts w:ascii="Arial" w:hAnsi="Arial" w:cs="Arial"/>
          <w:sz w:val="20"/>
          <w:szCs w:val="20"/>
        </w:rPr>
        <w:t xml:space="preserve">o art. 26 da </w:t>
      </w:r>
      <w:r w:rsidR="00F61DA6">
        <w:rPr>
          <w:rFonts w:ascii="Arial" w:hAnsi="Arial" w:cs="Arial"/>
          <w:sz w:val="20"/>
          <w:szCs w:val="20"/>
        </w:rPr>
        <w:t>Lei de Diretrizes e Bases da Educação Nacional (</w:t>
      </w:r>
      <w:r w:rsidR="008B0613">
        <w:rPr>
          <w:rFonts w:ascii="Arial" w:hAnsi="Arial" w:cs="Arial"/>
          <w:sz w:val="20"/>
          <w:szCs w:val="20"/>
        </w:rPr>
        <w:t>LDB</w:t>
      </w:r>
      <w:r w:rsidR="00F61DA6">
        <w:rPr>
          <w:rFonts w:ascii="Arial" w:hAnsi="Arial" w:cs="Arial"/>
          <w:sz w:val="20"/>
          <w:szCs w:val="20"/>
        </w:rPr>
        <w:t>)</w:t>
      </w:r>
      <w:r w:rsidR="008B0613">
        <w:rPr>
          <w:rFonts w:ascii="Arial" w:hAnsi="Arial" w:cs="Arial"/>
          <w:sz w:val="20"/>
          <w:szCs w:val="20"/>
        </w:rPr>
        <w:t>:</w:t>
      </w:r>
      <w:r w:rsidR="000218C1" w:rsidRPr="00D61DF4">
        <w:rPr>
          <w:rFonts w:ascii="Arial" w:hAnsi="Arial" w:cs="Arial"/>
          <w:sz w:val="20"/>
          <w:szCs w:val="20"/>
        </w:rPr>
        <w:t xml:space="preserve"> </w:t>
      </w:r>
    </w:p>
    <w:p w:rsidR="000218C1" w:rsidRPr="000218C1" w:rsidRDefault="00DD4CBA" w:rsidP="006642B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lastRenderedPageBreak/>
        <w:t>“</w:t>
      </w:r>
      <w:r w:rsidR="000218C1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 </w:t>
      </w:r>
      <w:bookmarkStart w:id="1" w:name="art1"/>
      <w:bookmarkEnd w:id="1"/>
      <w:r w:rsidR="000218C1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Art. 1</w:t>
      </w:r>
      <w:r w:rsidR="008B0613">
        <w:rPr>
          <w:rFonts w:ascii="Arial" w:eastAsia="Times New Roman" w:hAnsi="Arial" w:cs="Arial"/>
          <w:bCs/>
          <w:sz w:val="20"/>
          <w:szCs w:val="20"/>
          <w:lang w:eastAsia="pt-BR"/>
        </w:rPr>
        <w:t>.º</w:t>
      </w:r>
      <w:r w:rsidR="000218C1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  O art. 26 da Lei no 9.394, de 20 de dezembro de 1996, passa a vigorar acrescido do seguinte § 6</w:t>
      </w:r>
      <w:r w:rsidR="008B0613">
        <w:rPr>
          <w:rFonts w:ascii="Arial" w:eastAsia="Times New Roman" w:hAnsi="Arial" w:cs="Arial"/>
          <w:bCs/>
          <w:sz w:val="20"/>
          <w:szCs w:val="20"/>
          <w:lang w:eastAsia="pt-BR"/>
        </w:rPr>
        <w:t>.º</w:t>
      </w:r>
      <w:r w:rsidR="000218C1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:</w:t>
      </w:r>
      <w:r w:rsidR="002234C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‘a </w:t>
      </w:r>
      <w:r w:rsidR="000218C1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música deverá ser conteúdo obrigatório, mas não exclusivo, do componente curricular de que trata o § 2</w:t>
      </w:r>
      <w:r w:rsidR="008B0613">
        <w:rPr>
          <w:rFonts w:ascii="Arial" w:eastAsia="Times New Roman" w:hAnsi="Arial" w:cs="Arial"/>
          <w:bCs/>
          <w:sz w:val="20"/>
          <w:szCs w:val="20"/>
          <w:lang w:eastAsia="pt-BR"/>
        </w:rPr>
        <w:t>.º</w:t>
      </w:r>
      <w:r w:rsidR="000218C1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deste artigo.</w:t>
      </w:r>
      <w:r w:rsidR="0076604C">
        <w:rPr>
          <w:rFonts w:ascii="Arial" w:eastAsia="Times New Roman" w:hAnsi="Arial" w:cs="Arial"/>
          <w:bCs/>
          <w:sz w:val="20"/>
          <w:szCs w:val="20"/>
          <w:lang w:eastAsia="pt-BR"/>
        </w:rPr>
        <w:t>’</w:t>
      </w:r>
      <w:r w:rsidR="000218C1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(NR)</w:t>
      </w:r>
    </w:p>
    <w:p w:rsidR="000218C1" w:rsidRPr="000218C1" w:rsidRDefault="000218C1" w:rsidP="006642B2">
      <w:pPr>
        <w:spacing w:after="0" w:line="360" w:lineRule="auto"/>
        <w:ind w:firstLine="709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Art. 2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>.º</w:t>
      </w:r>
      <w:r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  </w:t>
      </w:r>
      <w:hyperlink r:id="rId10" w:history="1">
        <w:r w:rsidRPr="000218C1">
          <w:rPr>
            <w:rFonts w:ascii="Arial" w:eastAsia="Times New Roman" w:hAnsi="Arial" w:cs="Arial"/>
            <w:bCs/>
            <w:sz w:val="20"/>
            <w:szCs w:val="20"/>
            <w:lang w:eastAsia="pt-BR"/>
          </w:rPr>
          <w:t>(VETADO)</w:t>
        </w:r>
      </w:hyperlink>
    </w:p>
    <w:p w:rsidR="000218C1" w:rsidRPr="000218C1" w:rsidRDefault="000218C1" w:rsidP="006642B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Art. 3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>.º</w:t>
      </w:r>
      <w:r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  Os sistemas de ensino terão 3 (três) anos letivos para se adaptarem às exigê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>ncias estabelecidas nos arts. 1.º</w:t>
      </w:r>
      <w:r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2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>.º</w:t>
      </w:r>
      <w:r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desta Lei.</w:t>
      </w:r>
    </w:p>
    <w:p w:rsidR="000218C1" w:rsidRDefault="000218C1" w:rsidP="006642B2">
      <w:pPr>
        <w:spacing w:after="0" w:line="360" w:lineRule="auto"/>
        <w:ind w:firstLine="709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Art. </w:t>
      </w:r>
      <w:r w:rsidR="00CB1AD6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4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>.º</w:t>
      </w:r>
      <w:r w:rsidR="00CB1AD6" w:rsidRPr="000218C1">
        <w:rPr>
          <w:rFonts w:ascii="Arial" w:eastAsia="Times New Roman" w:hAnsi="Arial" w:cs="Arial"/>
          <w:bCs/>
          <w:sz w:val="20"/>
          <w:szCs w:val="20"/>
          <w:lang w:eastAsia="pt-BR"/>
        </w:rPr>
        <w:t>  Esta Lei entra em vigor na data de sua publicação.”</w:t>
      </w:r>
    </w:p>
    <w:p w:rsidR="00CB1AD6" w:rsidRDefault="00455F4D" w:rsidP="006642B2">
      <w:pPr>
        <w:spacing w:before="100" w:beforeAutospacing="1"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500AA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</w:t>
      </w:r>
      <w:r w:rsidR="00D96BF1" w:rsidRPr="00500AA4">
        <w:rPr>
          <w:rFonts w:ascii="Arial" w:eastAsia="Times New Roman" w:hAnsi="Arial" w:cs="Arial"/>
          <w:bCs/>
          <w:sz w:val="20"/>
          <w:szCs w:val="20"/>
          <w:lang w:eastAsia="pt-BR"/>
        </w:rPr>
        <w:t>§ 2º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do art. 26</w:t>
      </w:r>
      <w:r w:rsidR="00D96BF1" w:rsidRPr="00500AA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>dispõe</w:t>
      </w:r>
      <w:r w:rsidR="00CB1AD6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</w:t>
      </w:r>
      <w:r w:rsidR="00CB1AD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que “o </w:t>
      </w:r>
      <w:r w:rsidR="00762002" w:rsidRPr="00D61DF4">
        <w:rPr>
          <w:rFonts w:ascii="Arial" w:hAnsi="Arial" w:cs="Arial"/>
          <w:bCs/>
          <w:sz w:val="20"/>
          <w:szCs w:val="20"/>
          <w:lang w:eastAsia="pt-BR"/>
        </w:rPr>
        <w:t>ensino da arte, especialmente em suas expressões regionais, constituirá componente curricular obrigatório nos diversos níveis da educação básica, de forma a promover o desenvolvimento cultural dos alunos</w:t>
      </w:r>
      <w:r w:rsidR="0076200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62002" w:rsidRPr="00D61DF4">
        <w:rPr>
          <w:rFonts w:ascii="Arial" w:hAnsi="Arial" w:cs="Arial"/>
          <w:bCs/>
          <w:sz w:val="20"/>
          <w:szCs w:val="20"/>
          <w:lang w:eastAsia="pt-BR"/>
        </w:rPr>
        <w:t>”</w:t>
      </w:r>
    </w:p>
    <w:p w:rsidR="000218C1" w:rsidRPr="0054034F" w:rsidRDefault="00455F4D" w:rsidP="006642B2">
      <w:pPr>
        <w:spacing w:before="100" w:beforeAutospacing="1"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500AA4">
        <w:rPr>
          <w:rFonts w:ascii="Arial" w:hAnsi="Arial" w:cs="Arial"/>
          <w:bCs/>
          <w:sz w:val="20"/>
          <w:szCs w:val="20"/>
          <w:lang w:eastAsia="pt-BR"/>
        </w:rPr>
        <w:t xml:space="preserve">Como se </w:t>
      </w:r>
      <w:r w:rsidR="00F61DA6">
        <w:rPr>
          <w:rFonts w:ascii="Arial" w:hAnsi="Arial" w:cs="Arial"/>
          <w:bCs/>
          <w:sz w:val="20"/>
          <w:szCs w:val="20"/>
          <w:lang w:eastAsia="pt-BR"/>
        </w:rPr>
        <w:t>depreende</w:t>
      </w:r>
      <w:r w:rsidRPr="00500AA4">
        <w:rPr>
          <w:rFonts w:ascii="Arial" w:hAnsi="Arial" w:cs="Arial"/>
          <w:bCs/>
          <w:sz w:val="20"/>
          <w:szCs w:val="20"/>
          <w:lang w:eastAsia="pt-BR"/>
        </w:rPr>
        <w:t>,</w:t>
      </w:r>
      <w:r w:rsidR="00D96BF1" w:rsidRPr="00500AA4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00700A">
        <w:rPr>
          <w:rFonts w:ascii="Arial" w:hAnsi="Arial" w:cs="Arial"/>
          <w:bCs/>
          <w:sz w:val="20"/>
          <w:szCs w:val="20"/>
          <w:lang w:eastAsia="pt-BR"/>
        </w:rPr>
        <w:t xml:space="preserve">a </w:t>
      </w:r>
      <w:r w:rsidR="00F61DA6">
        <w:rPr>
          <w:rFonts w:ascii="Arial" w:hAnsi="Arial" w:cs="Arial"/>
          <w:bCs/>
          <w:sz w:val="20"/>
          <w:szCs w:val="20"/>
          <w:lang w:eastAsia="pt-BR"/>
        </w:rPr>
        <w:t xml:space="preserve">norma </w:t>
      </w:r>
      <w:r w:rsidR="00D96BF1" w:rsidRPr="00500AA4">
        <w:rPr>
          <w:rFonts w:ascii="Arial" w:hAnsi="Arial" w:cs="Arial"/>
          <w:bCs/>
          <w:sz w:val="20"/>
          <w:szCs w:val="20"/>
          <w:lang w:eastAsia="pt-BR"/>
        </w:rPr>
        <w:t>é clara</w:t>
      </w:r>
      <w:r w:rsidR="00D61DF4" w:rsidRPr="00500AA4">
        <w:rPr>
          <w:rFonts w:ascii="Arial" w:hAnsi="Arial" w:cs="Arial"/>
          <w:bCs/>
          <w:sz w:val="20"/>
          <w:szCs w:val="20"/>
          <w:lang w:eastAsia="pt-BR"/>
        </w:rPr>
        <w:t>:</w:t>
      </w:r>
      <w:r w:rsidR="00D96BF1" w:rsidRPr="00500AA4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762002" w:rsidRPr="00500AA4">
        <w:rPr>
          <w:rFonts w:ascii="Arial" w:hAnsi="Arial" w:cs="Arial"/>
          <w:bCs/>
          <w:sz w:val="20"/>
          <w:szCs w:val="20"/>
          <w:lang w:eastAsia="pt-BR"/>
        </w:rPr>
        <w:t>a</w:t>
      </w:r>
      <w:r w:rsidR="00D96BF1" w:rsidRPr="00500AA4">
        <w:rPr>
          <w:rFonts w:ascii="Arial" w:hAnsi="Arial" w:cs="Arial"/>
          <w:bCs/>
          <w:sz w:val="20"/>
          <w:szCs w:val="20"/>
          <w:lang w:eastAsia="pt-BR"/>
        </w:rPr>
        <w:t xml:space="preserve"> música </w:t>
      </w:r>
      <w:r w:rsidR="00CB1AD6">
        <w:rPr>
          <w:rFonts w:ascii="Arial" w:hAnsi="Arial" w:cs="Arial"/>
          <w:bCs/>
          <w:sz w:val="20"/>
          <w:szCs w:val="20"/>
          <w:lang w:eastAsia="pt-BR"/>
        </w:rPr>
        <w:t xml:space="preserve">é </w:t>
      </w:r>
      <w:r w:rsidR="00762002" w:rsidRPr="00500AA4">
        <w:rPr>
          <w:rFonts w:ascii="Arial" w:hAnsi="Arial" w:cs="Arial"/>
          <w:bCs/>
          <w:sz w:val="20"/>
          <w:szCs w:val="20"/>
          <w:lang w:eastAsia="pt-BR"/>
        </w:rPr>
        <w:t>conteúdo</w:t>
      </w:r>
      <w:r w:rsidR="008268CD" w:rsidRPr="00500AA4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D96BF1" w:rsidRPr="00500AA4">
        <w:rPr>
          <w:rFonts w:ascii="Arial" w:hAnsi="Arial" w:cs="Arial"/>
          <w:bCs/>
          <w:sz w:val="20"/>
          <w:szCs w:val="20"/>
          <w:lang w:eastAsia="pt-BR"/>
        </w:rPr>
        <w:t xml:space="preserve">do componente curricular </w:t>
      </w:r>
      <w:r w:rsidR="00762002" w:rsidRPr="00500AA4">
        <w:rPr>
          <w:rFonts w:ascii="Arial" w:hAnsi="Arial" w:cs="Arial"/>
          <w:bCs/>
          <w:sz w:val="20"/>
          <w:szCs w:val="20"/>
          <w:lang w:eastAsia="pt-BR"/>
        </w:rPr>
        <w:t xml:space="preserve">arte. </w:t>
      </w:r>
      <w:r w:rsidR="002234C4">
        <w:rPr>
          <w:rFonts w:ascii="Arial" w:hAnsi="Arial" w:cs="Arial"/>
          <w:bCs/>
          <w:sz w:val="20"/>
          <w:szCs w:val="20"/>
          <w:lang w:eastAsia="pt-BR"/>
        </w:rPr>
        <w:t>Inexiste</w:t>
      </w:r>
      <w:r w:rsidR="00762002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2234C4">
        <w:rPr>
          <w:rFonts w:ascii="Arial" w:hAnsi="Arial" w:cs="Arial"/>
          <w:bCs/>
          <w:sz w:val="20"/>
          <w:szCs w:val="20"/>
          <w:lang w:eastAsia="pt-BR"/>
        </w:rPr>
        <w:t xml:space="preserve">um </w:t>
      </w:r>
      <w:r w:rsidR="00762002">
        <w:rPr>
          <w:rFonts w:ascii="Arial" w:hAnsi="Arial" w:cs="Arial"/>
          <w:bCs/>
          <w:sz w:val="20"/>
          <w:szCs w:val="20"/>
          <w:lang w:eastAsia="pt-BR"/>
        </w:rPr>
        <w:t>componente curricular</w:t>
      </w:r>
      <w:r w:rsidR="00F61DA6">
        <w:rPr>
          <w:rFonts w:ascii="Arial" w:hAnsi="Arial" w:cs="Arial"/>
          <w:bCs/>
          <w:sz w:val="20"/>
          <w:szCs w:val="20"/>
          <w:lang w:eastAsia="pt-BR"/>
        </w:rPr>
        <w:t xml:space="preserve">, </w:t>
      </w:r>
      <w:r w:rsidR="002234C4">
        <w:rPr>
          <w:rFonts w:ascii="Arial" w:hAnsi="Arial" w:cs="Arial"/>
          <w:bCs/>
          <w:sz w:val="20"/>
          <w:szCs w:val="20"/>
          <w:lang w:eastAsia="pt-BR"/>
        </w:rPr>
        <w:t xml:space="preserve">na educação básica, </w:t>
      </w:r>
      <w:r w:rsidR="00F61DA6">
        <w:rPr>
          <w:rFonts w:ascii="Arial" w:hAnsi="Arial" w:cs="Arial"/>
          <w:bCs/>
          <w:sz w:val="20"/>
          <w:szCs w:val="20"/>
          <w:lang w:eastAsia="pt-BR"/>
        </w:rPr>
        <w:t xml:space="preserve">obrigatório por lei, </w:t>
      </w:r>
      <w:r w:rsidR="00762002">
        <w:rPr>
          <w:rFonts w:ascii="Arial" w:hAnsi="Arial" w:cs="Arial"/>
          <w:bCs/>
          <w:sz w:val="20"/>
          <w:szCs w:val="20"/>
          <w:lang w:eastAsia="pt-BR"/>
        </w:rPr>
        <w:t xml:space="preserve">denominado </w:t>
      </w:r>
      <w:r w:rsidR="00F61DA6">
        <w:rPr>
          <w:rFonts w:ascii="Arial" w:hAnsi="Arial" w:cs="Arial"/>
          <w:bCs/>
          <w:sz w:val="20"/>
          <w:szCs w:val="20"/>
          <w:lang w:eastAsia="pt-BR"/>
        </w:rPr>
        <w:t>e</w:t>
      </w:r>
      <w:r w:rsidR="00762002">
        <w:rPr>
          <w:rFonts w:ascii="Arial" w:hAnsi="Arial" w:cs="Arial"/>
          <w:bCs/>
          <w:sz w:val="20"/>
          <w:szCs w:val="20"/>
          <w:lang w:eastAsia="pt-BR"/>
        </w:rPr>
        <w:t xml:space="preserve">ducação </w:t>
      </w:r>
      <w:r w:rsidR="00F61DA6">
        <w:rPr>
          <w:rFonts w:ascii="Arial" w:hAnsi="Arial" w:cs="Arial"/>
          <w:bCs/>
          <w:sz w:val="20"/>
          <w:szCs w:val="20"/>
          <w:lang w:eastAsia="pt-BR"/>
        </w:rPr>
        <w:t>m</w:t>
      </w:r>
      <w:r w:rsidR="00762002">
        <w:rPr>
          <w:rFonts w:ascii="Arial" w:hAnsi="Arial" w:cs="Arial"/>
          <w:bCs/>
          <w:sz w:val="20"/>
          <w:szCs w:val="20"/>
          <w:lang w:eastAsia="pt-BR"/>
        </w:rPr>
        <w:t xml:space="preserve">usical. </w:t>
      </w:r>
    </w:p>
    <w:p w:rsidR="00F61DA6" w:rsidRPr="00294D89" w:rsidRDefault="00F61DA6" w:rsidP="00294D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1DA6">
        <w:rPr>
          <w:rFonts w:ascii="Arial" w:hAnsi="Arial" w:cs="Arial"/>
          <w:bCs/>
          <w:sz w:val="20"/>
          <w:szCs w:val="20"/>
          <w:lang w:eastAsia="pt-BR"/>
        </w:rPr>
        <w:t xml:space="preserve">A LDB </w:t>
      </w:r>
      <w:r w:rsidR="0099270C" w:rsidRPr="00F61DA6">
        <w:rPr>
          <w:rFonts w:ascii="Arial" w:hAnsi="Arial" w:cs="Arial"/>
          <w:bCs/>
          <w:sz w:val="20"/>
          <w:szCs w:val="20"/>
          <w:lang w:eastAsia="pt-BR"/>
        </w:rPr>
        <w:t>dispõe</w:t>
      </w:r>
      <w:r w:rsidR="007B418E" w:rsidRPr="00F61DA6">
        <w:rPr>
          <w:rFonts w:ascii="Arial" w:hAnsi="Arial" w:cs="Arial"/>
          <w:bCs/>
          <w:sz w:val="20"/>
          <w:szCs w:val="20"/>
          <w:lang w:eastAsia="pt-BR"/>
        </w:rPr>
        <w:t>, no art</w:t>
      </w:r>
      <w:r w:rsidR="005C1F18">
        <w:rPr>
          <w:rFonts w:ascii="Arial" w:hAnsi="Arial" w:cs="Arial"/>
          <w:bCs/>
          <w:sz w:val="20"/>
          <w:szCs w:val="20"/>
          <w:lang w:eastAsia="pt-BR"/>
        </w:rPr>
        <w:t>.</w:t>
      </w:r>
      <w:r w:rsidR="007B418E" w:rsidRPr="00F61DA6">
        <w:rPr>
          <w:rFonts w:ascii="Arial" w:hAnsi="Arial" w:cs="Arial"/>
          <w:bCs/>
          <w:sz w:val="20"/>
          <w:szCs w:val="20"/>
          <w:lang w:eastAsia="pt-BR"/>
        </w:rPr>
        <w:t xml:space="preserve"> 62, que “a</w:t>
      </w:r>
      <w:r w:rsidR="0099270C" w:rsidRPr="00F61DA6">
        <w:rPr>
          <w:rFonts w:ascii="Arial" w:hAnsi="Arial" w:cs="Arial"/>
          <w:sz w:val="20"/>
          <w:szCs w:val="20"/>
          <w:lang w:eastAsia="pt-BR"/>
        </w:rPr>
        <w:t xml:space="preserve"> formação de docentes para atuar na educação básica far-se-á em nível superior, </w:t>
      </w:r>
      <w:r w:rsidR="0099270C" w:rsidRPr="00F61DA6">
        <w:rPr>
          <w:rFonts w:ascii="Arial" w:hAnsi="Arial" w:cs="Arial"/>
          <w:b/>
          <w:sz w:val="20"/>
          <w:szCs w:val="20"/>
          <w:lang w:eastAsia="pt-BR"/>
        </w:rPr>
        <w:t>em curso de licenciatura</w:t>
      </w:r>
      <w:r w:rsidR="0099270C" w:rsidRPr="00F61DA6">
        <w:rPr>
          <w:rFonts w:ascii="Arial" w:hAnsi="Arial" w:cs="Arial"/>
          <w:sz w:val="20"/>
          <w:szCs w:val="20"/>
          <w:lang w:eastAsia="pt-BR"/>
        </w:rPr>
        <w:t xml:space="preserve">, de graduação plena, em universidades e institutos superiores de educação, admitida, como formação mínima para o exercício do magistério na educação infantil e nas quatro primeiras séries do ensino fundamental, a oferecida em </w:t>
      </w:r>
      <w:r w:rsidR="0099270C" w:rsidRPr="00F61DA6">
        <w:rPr>
          <w:rFonts w:ascii="Arial" w:hAnsi="Arial" w:cs="Arial"/>
          <w:sz w:val="20"/>
          <w:szCs w:val="20"/>
        </w:rPr>
        <w:t>nível médio, na modalidade Normal”.</w:t>
      </w:r>
      <w:r w:rsidR="00762002" w:rsidRPr="00F61DA6">
        <w:rPr>
          <w:rFonts w:ascii="Arial" w:hAnsi="Arial" w:cs="Arial"/>
          <w:sz w:val="20"/>
          <w:szCs w:val="20"/>
        </w:rPr>
        <w:t xml:space="preserve"> </w:t>
      </w:r>
      <w:r w:rsidR="00762002" w:rsidRPr="002234C4">
        <w:rPr>
          <w:rFonts w:ascii="Arial" w:hAnsi="Arial" w:cs="Arial"/>
          <w:b/>
          <w:sz w:val="20"/>
          <w:szCs w:val="20"/>
        </w:rPr>
        <w:t>(g.n)</w:t>
      </w:r>
    </w:p>
    <w:p w:rsidR="00294D89" w:rsidRDefault="003F4F55" w:rsidP="00294D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Indicação CEE </w:t>
      </w:r>
      <w:r w:rsidR="00F61DA6">
        <w:rPr>
          <w:rFonts w:ascii="Arial" w:eastAsia="Times New Roman" w:hAnsi="Arial" w:cs="Arial"/>
          <w:sz w:val="20"/>
          <w:szCs w:val="20"/>
          <w:lang w:eastAsia="pt-BR"/>
        </w:rPr>
        <w:t>n.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>º 53/05</w:t>
      </w:r>
      <w:r w:rsidR="002234C4">
        <w:rPr>
          <w:rFonts w:ascii="Arial" w:eastAsia="Times New Roman" w:hAnsi="Arial" w:cs="Arial"/>
          <w:sz w:val="20"/>
          <w:szCs w:val="20"/>
          <w:lang w:eastAsia="pt-BR"/>
        </w:rPr>
        <w:t xml:space="preserve">, que </w:t>
      </w:r>
      <w:r w:rsidR="002234C4" w:rsidRPr="00F61DA6">
        <w:rPr>
          <w:rFonts w:ascii="Arial" w:eastAsia="Times New Roman" w:hAnsi="Arial" w:cs="Arial"/>
          <w:sz w:val="20"/>
          <w:szCs w:val="20"/>
          <w:lang w:eastAsia="pt-BR"/>
        </w:rPr>
        <w:t>orienta</w:t>
      </w:r>
      <w:r w:rsidR="002234C4" w:rsidRPr="00F61DA6">
        <w:rPr>
          <w:rFonts w:ascii="Arial" w:hAnsi="Arial" w:cs="Arial"/>
          <w:sz w:val="20"/>
          <w:szCs w:val="20"/>
        </w:rPr>
        <w:t xml:space="preserve"> o sistema estadual de ensino a respeito da qualificação necessária para ministrar aulas nas disciplinas do currículo da educação básica</w:t>
      </w:r>
      <w:r w:rsidR="002234C4">
        <w:rPr>
          <w:rFonts w:ascii="Arial" w:hAnsi="Arial" w:cs="Arial"/>
          <w:sz w:val="20"/>
          <w:szCs w:val="20"/>
        </w:rPr>
        <w:t>,</w:t>
      </w:r>
      <w:r w:rsidR="002234C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E5863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alterada pela Indicação CEE n.º </w:t>
      </w:r>
      <w:r w:rsidR="00F61DA6">
        <w:rPr>
          <w:rFonts w:ascii="Arial" w:eastAsia="Times New Roman" w:hAnsi="Arial" w:cs="Arial"/>
          <w:sz w:val="20"/>
          <w:szCs w:val="20"/>
          <w:lang w:eastAsia="pt-BR"/>
        </w:rPr>
        <w:t>79/</w:t>
      </w:r>
      <w:r w:rsidR="000B636B" w:rsidRPr="00F61DA6">
        <w:rPr>
          <w:rFonts w:ascii="Arial" w:eastAsia="Times New Roman" w:hAnsi="Arial" w:cs="Arial"/>
          <w:sz w:val="20"/>
          <w:szCs w:val="20"/>
          <w:lang w:eastAsia="pt-BR"/>
        </w:rPr>
        <w:t>08</w:t>
      </w:r>
      <w:r w:rsidR="002234C4">
        <w:rPr>
          <w:rFonts w:ascii="Arial" w:eastAsia="Times New Roman" w:hAnsi="Arial" w:cs="Arial"/>
          <w:sz w:val="20"/>
          <w:szCs w:val="20"/>
          <w:lang w:eastAsia="pt-BR"/>
        </w:rPr>
        <w:t>, dispõe:</w:t>
      </w:r>
    </w:p>
    <w:p w:rsidR="00294D89" w:rsidRPr="00294D89" w:rsidRDefault="00294D89" w:rsidP="00294D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9270C" w:rsidRPr="00F61DA6" w:rsidRDefault="0099270C" w:rsidP="006642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2234C4">
        <w:rPr>
          <w:rFonts w:ascii="Arial" w:hAnsi="Arial" w:cs="Arial"/>
          <w:bCs/>
          <w:sz w:val="20"/>
          <w:szCs w:val="20"/>
        </w:rPr>
        <w:t>“</w:t>
      </w:r>
      <w:r w:rsidRPr="00F61DA6">
        <w:rPr>
          <w:rFonts w:ascii="Arial" w:hAnsi="Arial" w:cs="Arial"/>
          <w:sz w:val="20"/>
          <w:szCs w:val="20"/>
        </w:rPr>
        <w:t xml:space="preserve">São considerados </w:t>
      </w:r>
      <w:r w:rsidRPr="00F61DA6">
        <w:rPr>
          <w:rFonts w:ascii="Arial" w:hAnsi="Arial" w:cs="Arial"/>
          <w:b/>
          <w:sz w:val="20"/>
          <w:szCs w:val="20"/>
        </w:rPr>
        <w:t>habilitados, com</w:t>
      </w:r>
      <w:r w:rsidRPr="00F61DA6">
        <w:rPr>
          <w:rFonts w:ascii="Arial" w:hAnsi="Arial" w:cs="Arial"/>
          <w:b/>
          <w:bCs/>
          <w:sz w:val="20"/>
          <w:szCs w:val="20"/>
        </w:rPr>
        <w:t xml:space="preserve"> formação específica:</w:t>
      </w:r>
    </w:p>
    <w:p w:rsidR="0099270C" w:rsidRPr="002234C4" w:rsidRDefault="00D61DF4" w:rsidP="006642B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proofErr w:type="gramEnd"/>
      <w:r w:rsidRPr="002234C4">
        <w:rPr>
          <w:rFonts w:ascii="Arial" w:hAnsi="Arial" w:cs="Arial"/>
          <w:b/>
          <w:bCs/>
          <w:sz w:val="20"/>
          <w:szCs w:val="20"/>
        </w:rPr>
        <w:t>I</w:t>
      </w:r>
      <w:r w:rsidR="0099270C" w:rsidRPr="002234C4">
        <w:rPr>
          <w:rFonts w:ascii="Arial" w:hAnsi="Arial" w:cs="Arial"/>
          <w:b/>
          <w:bCs/>
          <w:sz w:val="20"/>
          <w:szCs w:val="20"/>
        </w:rPr>
        <w:t>V</w:t>
      </w:r>
      <w:r w:rsidR="0099270C" w:rsidRPr="002234C4">
        <w:rPr>
          <w:rFonts w:ascii="Arial" w:hAnsi="Arial" w:cs="Arial"/>
          <w:sz w:val="20"/>
          <w:szCs w:val="20"/>
        </w:rPr>
        <w:t xml:space="preserve"> - No Ensino Fundamental - Ciclo II (séries finais) e Ensino Médio (...):</w:t>
      </w:r>
    </w:p>
    <w:p w:rsidR="0099270C" w:rsidRPr="00F61DA6" w:rsidRDefault="0099270C" w:rsidP="006642B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F61DA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14. Arte:</w:t>
      </w:r>
    </w:p>
    <w:p w:rsidR="0099270C" w:rsidRPr="00F61DA6" w:rsidRDefault="0099270C" w:rsidP="006642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61DA6">
        <w:rPr>
          <w:rFonts w:ascii="Arial" w:eastAsia="Times New Roman" w:hAnsi="Arial" w:cs="Arial"/>
          <w:sz w:val="20"/>
          <w:szCs w:val="20"/>
          <w:lang w:eastAsia="pt-BR"/>
        </w:rPr>
        <w:t>a) os portadores de diploma de Licenciatura em Educação Artística;</w:t>
      </w:r>
    </w:p>
    <w:p w:rsidR="0099270C" w:rsidRPr="00F61DA6" w:rsidRDefault="0099270C" w:rsidP="006642B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os portadores de diploma de Licenciatura em Arte, em qualquer das linguagens: Artes Visuais, Artes Plásticas, Design, Música,</w:t>
      </w:r>
      <w:r w:rsidR="00C4402F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Teatro, Artes Cênicas e Dança;</w:t>
      </w:r>
    </w:p>
    <w:p w:rsidR="00D61DF4" w:rsidRPr="00294D89" w:rsidRDefault="0099270C" w:rsidP="00294D8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3E4A9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c) </w:t>
      </w:r>
      <w:proofErr w:type="gramStart"/>
      <w:r w:rsidRPr="003E4A9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os portadores de diploma de Licenciatura em Educação Músical.</w:t>
      </w:r>
      <w:r w:rsidR="002234C4" w:rsidRPr="003E4A9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”</w:t>
      </w:r>
      <w:proofErr w:type="gramEnd"/>
      <w:r w:rsidRPr="003E4A9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 w:rsidR="003E4A96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(g.n.)</w:t>
      </w:r>
    </w:p>
    <w:p w:rsidR="00294D89" w:rsidRDefault="00294D89" w:rsidP="006642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3E4A96" w:rsidRPr="006642B2" w:rsidRDefault="00B92675" w:rsidP="006642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61DA6">
        <w:rPr>
          <w:rFonts w:ascii="Arial" w:hAnsi="Arial" w:cs="Arial"/>
          <w:bCs/>
          <w:sz w:val="20"/>
          <w:szCs w:val="20"/>
          <w:lang w:eastAsia="pt-BR"/>
        </w:rPr>
        <w:t xml:space="preserve">As normas </w:t>
      </w:r>
      <w:r w:rsidR="00F8683B" w:rsidRPr="00F61DA6">
        <w:rPr>
          <w:rFonts w:ascii="Arial" w:hAnsi="Arial" w:cs="Arial"/>
          <w:bCs/>
          <w:sz w:val="20"/>
          <w:szCs w:val="20"/>
          <w:lang w:eastAsia="pt-BR"/>
        </w:rPr>
        <w:t>em vigor</w:t>
      </w:r>
      <w:r w:rsidR="006C1A20" w:rsidRPr="00F61DA6">
        <w:rPr>
          <w:rFonts w:ascii="Arial" w:hAnsi="Arial" w:cs="Arial"/>
          <w:bCs/>
          <w:sz w:val="20"/>
          <w:szCs w:val="20"/>
          <w:lang w:eastAsia="pt-BR"/>
        </w:rPr>
        <w:t xml:space="preserve">, em síntese, 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>dispõe</w:t>
      </w:r>
      <w:r w:rsidRPr="00F61DA6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que</w:t>
      </w:r>
      <w:r w:rsidR="006C1A20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são habilitados a </w:t>
      </w:r>
      <w:r w:rsidR="002234C4">
        <w:rPr>
          <w:rFonts w:ascii="Arial" w:eastAsia="Times New Roman" w:hAnsi="Arial" w:cs="Arial"/>
          <w:sz w:val="20"/>
          <w:szCs w:val="20"/>
          <w:lang w:eastAsia="pt-BR"/>
        </w:rPr>
        <w:t xml:space="preserve">lecionar </w:t>
      </w:r>
      <w:r w:rsidR="005C1F18">
        <w:rPr>
          <w:rFonts w:ascii="Arial" w:eastAsia="Times New Roman" w:hAnsi="Arial" w:cs="Arial"/>
          <w:sz w:val="20"/>
          <w:szCs w:val="20"/>
          <w:lang w:eastAsia="pt-BR"/>
        </w:rPr>
        <w:t>arte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na </w:t>
      </w:r>
      <w:r w:rsidR="0099270C" w:rsidRPr="005C1F18">
        <w:rPr>
          <w:rFonts w:ascii="Arial" w:eastAsia="Times New Roman" w:hAnsi="Arial" w:cs="Arial"/>
          <w:sz w:val="20"/>
          <w:szCs w:val="20"/>
          <w:lang w:eastAsia="pt-BR"/>
        </w:rPr>
        <w:t>educação básica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os licenciados em Educação Artística, Artes</w:t>
      </w:r>
      <w:r w:rsidR="0076604C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em qualquer das linguagens</w:t>
      </w:r>
      <w:r w:rsidR="0076604C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6604C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isuais, </w:t>
      </w:r>
      <w:r w:rsidR="007660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lásticas, </w:t>
      </w:r>
      <w:r w:rsidR="007660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esign, </w:t>
      </w:r>
      <w:r w:rsidR="007660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úsica, </w:t>
      </w:r>
      <w:r w:rsidR="007660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eatro, </w:t>
      </w:r>
      <w:r w:rsidR="007660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rtes </w:t>
      </w:r>
      <w:r w:rsidR="007660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ênicas e </w:t>
      </w:r>
      <w:r w:rsidR="007660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99270C" w:rsidRPr="00F61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ança e </w:t>
      </w:r>
      <w:r w:rsidR="0076604C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ducação </w:t>
      </w:r>
      <w:r w:rsidR="0076604C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usical. </w:t>
      </w:r>
      <w:r w:rsidR="005C1F18">
        <w:rPr>
          <w:rFonts w:ascii="Arial" w:eastAsia="Times New Roman" w:hAnsi="Arial" w:cs="Arial"/>
          <w:sz w:val="20"/>
          <w:szCs w:val="20"/>
          <w:lang w:eastAsia="pt-BR"/>
        </w:rPr>
        <w:t>Importante destacar que, q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>uando se trata</w:t>
      </w:r>
      <w:r w:rsidR="003E4A96">
        <w:rPr>
          <w:rFonts w:ascii="Arial" w:eastAsia="Times New Roman" w:hAnsi="Arial" w:cs="Arial"/>
          <w:sz w:val="20"/>
          <w:szCs w:val="20"/>
          <w:lang w:eastAsia="pt-BR"/>
        </w:rPr>
        <w:t>r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de professor não habilitado existe</w:t>
      </w:r>
      <w:r w:rsidR="005C1F18">
        <w:rPr>
          <w:rFonts w:ascii="Arial" w:eastAsia="Times New Roman" w:hAnsi="Arial" w:cs="Arial"/>
          <w:sz w:val="20"/>
          <w:szCs w:val="20"/>
          <w:lang w:eastAsia="pt-BR"/>
        </w:rPr>
        <w:t xml:space="preserve">, ainda, 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a possibilidade de ele </w:t>
      </w:r>
      <w:r w:rsidR="0099270C" w:rsidRPr="005C1F18">
        <w:rPr>
          <w:rFonts w:ascii="Arial" w:eastAsia="Times New Roman" w:hAnsi="Arial" w:cs="Arial"/>
          <w:sz w:val="20"/>
          <w:szCs w:val="20"/>
          <w:lang w:eastAsia="pt-BR"/>
        </w:rPr>
        <w:t>lecionar mediante autorização específica, se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C1F18">
        <w:rPr>
          <w:rFonts w:ascii="Arial" w:eastAsia="Times New Roman" w:hAnsi="Arial" w:cs="Arial"/>
          <w:sz w:val="20"/>
          <w:szCs w:val="20"/>
          <w:lang w:eastAsia="pt-BR"/>
        </w:rPr>
        <w:t>for</w:t>
      </w:r>
      <w:r w:rsidR="0099270C" w:rsidRPr="00F61DA6">
        <w:rPr>
          <w:rFonts w:ascii="Arial" w:eastAsia="Times New Roman" w:hAnsi="Arial" w:cs="Arial"/>
          <w:sz w:val="20"/>
          <w:szCs w:val="20"/>
          <w:lang w:eastAsia="pt-BR"/>
        </w:rPr>
        <w:t xml:space="preserve"> comprovada a sua aptidão para o conteúdo curricular pretendido. </w:t>
      </w:r>
    </w:p>
    <w:p w:rsidR="00294D89" w:rsidRDefault="00455F4D" w:rsidP="00294D8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61DA6">
        <w:rPr>
          <w:rFonts w:ascii="Arial" w:hAnsi="Arial" w:cs="Arial"/>
          <w:sz w:val="20"/>
          <w:szCs w:val="20"/>
        </w:rPr>
        <w:t>À</w:t>
      </w:r>
      <w:r w:rsidR="00D61DF4" w:rsidRPr="00F61DA6">
        <w:rPr>
          <w:rFonts w:ascii="Arial" w:hAnsi="Arial" w:cs="Arial"/>
          <w:sz w:val="20"/>
          <w:szCs w:val="20"/>
        </w:rPr>
        <w:t xml:space="preserve"> luz dess</w:t>
      </w:r>
      <w:r w:rsidR="001E7F3A" w:rsidRPr="00F61DA6">
        <w:rPr>
          <w:rFonts w:ascii="Arial" w:hAnsi="Arial" w:cs="Arial"/>
          <w:sz w:val="20"/>
          <w:szCs w:val="20"/>
        </w:rPr>
        <w:t>es esclarecimentos</w:t>
      </w:r>
      <w:r w:rsidR="002B18D3" w:rsidRPr="00F61DA6">
        <w:rPr>
          <w:rFonts w:ascii="Arial" w:hAnsi="Arial" w:cs="Arial"/>
          <w:sz w:val="20"/>
          <w:szCs w:val="20"/>
        </w:rPr>
        <w:t>,</w:t>
      </w:r>
      <w:r w:rsidR="001E7F3A" w:rsidRPr="00F61DA6">
        <w:rPr>
          <w:rFonts w:ascii="Arial" w:hAnsi="Arial" w:cs="Arial"/>
          <w:sz w:val="20"/>
          <w:szCs w:val="20"/>
        </w:rPr>
        <w:t xml:space="preserve"> </w:t>
      </w:r>
      <w:r w:rsidR="002B18D3" w:rsidRPr="00F61DA6">
        <w:rPr>
          <w:rFonts w:ascii="Arial" w:hAnsi="Arial" w:cs="Arial"/>
          <w:sz w:val="20"/>
          <w:szCs w:val="20"/>
        </w:rPr>
        <w:t>corroborados pel</w:t>
      </w:r>
      <w:r w:rsidR="003F4922" w:rsidRPr="00F61DA6">
        <w:rPr>
          <w:rFonts w:ascii="Arial" w:hAnsi="Arial" w:cs="Arial"/>
          <w:sz w:val="20"/>
          <w:szCs w:val="20"/>
        </w:rPr>
        <w:t>o</w:t>
      </w:r>
      <w:r w:rsidR="002B18D3" w:rsidRPr="00F61DA6">
        <w:rPr>
          <w:rFonts w:ascii="Arial" w:hAnsi="Arial" w:cs="Arial"/>
          <w:sz w:val="20"/>
          <w:szCs w:val="20"/>
        </w:rPr>
        <w:t xml:space="preserve"> </w:t>
      </w:r>
      <w:r w:rsidR="003F4922" w:rsidRPr="00F61DA6">
        <w:rPr>
          <w:rFonts w:ascii="Arial" w:hAnsi="Arial" w:cs="Arial"/>
          <w:sz w:val="20"/>
          <w:szCs w:val="20"/>
        </w:rPr>
        <w:t>aparato normativo vigente</w:t>
      </w:r>
      <w:r w:rsidR="002B18D3" w:rsidRPr="00F61DA6">
        <w:rPr>
          <w:rFonts w:ascii="Arial" w:hAnsi="Arial" w:cs="Arial"/>
          <w:sz w:val="20"/>
          <w:szCs w:val="20"/>
        </w:rPr>
        <w:t xml:space="preserve">, </w:t>
      </w:r>
      <w:r w:rsidR="00D61DF4" w:rsidRPr="00F61DA6">
        <w:rPr>
          <w:rFonts w:ascii="Arial" w:hAnsi="Arial" w:cs="Arial"/>
          <w:sz w:val="20"/>
          <w:szCs w:val="20"/>
        </w:rPr>
        <w:t>é</w:t>
      </w:r>
      <w:r w:rsidR="001E7F3A" w:rsidRPr="00F61DA6">
        <w:rPr>
          <w:rFonts w:ascii="Arial" w:hAnsi="Arial" w:cs="Arial"/>
          <w:sz w:val="20"/>
          <w:szCs w:val="20"/>
        </w:rPr>
        <w:t xml:space="preserve"> possível afastar</w:t>
      </w:r>
      <w:r w:rsidR="00D61DF4" w:rsidRPr="00F61DA6">
        <w:rPr>
          <w:rFonts w:ascii="Arial" w:hAnsi="Arial" w:cs="Arial"/>
          <w:sz w:val="20"/>
          <w:szCs w:val="20"/>
        </w:rPr>
        <w:t>,</w:t>
      </w:r>
      <w:r w:rsidR="001E7F3A" w:rsidRPr="00F61DA6">
        <w:rPr>
          <w:rFonts w:ascii="Arial" w:hAnsi="Arial" w:cs="Arial"/>
          <w:sz w:val="20"/>
          <w:szCs w:val="20"/>
        </w:rPr>
        <w:t xml:space="preserve"> categoricamente</w:t>
      </w:r>
      <w:r w:rsidR="00D61DF4" w:rsidRPr="00F61DA6">
        <w:rPr>
          <w:rFonts w:ascii="Arial" w:hAnsi="Arial" w:cs="Arial"/>
          <w:sz w:val="20"/>
          <w:szCs w:val="20"/>
        </w:rPr>
        <w:t>,</w:t>
      </w:r>
      <w:r w:rsidR="001E7F3A" w:rsidRPr="00F61DA6">
        <w:rPr>
          <w:rFonts w:ascii="Arial" w:hAnsi="Arial" w:cs="Arial"/>
          <w:sz w:val="20"/>
          <w:szCs w:val="20"/>
        </w:rPr>
        <w:t xml:space="preserve"> a possibilidade de prosperar a intenção da</w:t>
      </w:r>
      <w:r w:rsidR="00D61DF4" w:rsidRPr="00F61DA6">
        <w:rPr>
          <w:rFonts w:ascii="Arial" w:hAnsi="Arial" w:cs="Arial"/>
          <w:sz w:val="20"/>
          <w:szCs w:val="20"/>
        </w:rPr>
        <w:t xml:space="preserve"> </w:t>
      </w:r>
      <w:r w:rsidR="001E7F3A" w:rsidRPr="00F61DA6">
        <w:rPr>
          <w:rFonts w:ascii="Arial" w:hAnsi="Arial" w:cs="Arial"/>
          <w:sz w:val="20"/>
          <w:szCs w:val="20"/>
        </w:rPr>
        <w:t>Ordem dos Músicos do Brasil – Conselho Regional do Estado de São Paulo - OMB-CRESP</w:t>
      </w:r>
      <w:r w:rsidR="00171E06">
        <w:rPr>
          <w:rFonts w:ascii="Arial" w:hAnsi="Arial" w:cs="Arial"/>
          <w:sz w:val="20"/>
          <w:szCs w:val="20"/>
        </w:rPr>
        <w:t>.</w:t>
      </w:r>
      <w:r w:rsidR="001E7F3A" w:rsidRPr="00F61DA6">
        <w:rPr>
          <w:rFonts w:ascii="Arial" w:hAnsi="Arial" w:cs="Arial"/>
          <w:sz w:val="20"/>
          <w:szCs w:val="20"/>
        </w:rPr>
        <w:t xml:space="preserve"> </w:t>
      </w:r>
    </w:p>
    <w:p w:rsidR="00B92675" w:rsidRPr="00F61DA6" w:rsidRDefault="003E4A96" w:rsidP="00294D8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61DA6">
        <w:rPr>
          <w:rFonts w:ascii="Arial" w:hAnsi="Arial" w:cs="Arial"/>
          <w:bCs/>
          <w:sz w:val="20"/>
          <w:szCs w:val="20"/>
        </w:rPr>
        <w:t xml:space="preserve">Por último, quanto ao mérito de um Decreto, </w:t>
      </w:r>
      <w:r w:rsidR="00060894">
        <w:rPr>
          <w:rFonts w:ascii="Arial" w:hAnsi="Arial" w:cs="Arial"/>
          <w:bCs/>
          <w:sz w:val="20"/>
          <w:szCs w:val="20"/>
        </w:rPr>
        <w:t xml:space="preserve">como sugere a minuta, </w:t>
      </w:r>
      <w:r w:rsidRPr="00F61DA6">
        <w:rPr>
          <w:rFonts w:ascii="Arial" w:hAnsi="Arial" w:cs="Arial"/>
          <w:bCs/>
          <w:sz w:val="20"/>
          <w:szCs w:val="20"/>
        </w:rPr>
        <w:t xml:space="preserve">é consenso na Doutrina que o Poder Normativo, ou Regulamentar, apenas complementa a lei, e não pode alterá-la, não pode modificar seu entendimento. Caso haja alteração da lei ocorrerá abuso de Poder Normativo ou abuso de Poder </w:t>
      </w:r>
      <w:r w:rsidRPr="00F61DA6">
        <w:rPr>
          <w:rFonts w:ascii="Arial" w:hAnsi="Arial" w:cs="Arial"/>
          <w:bCs/>
          <w:sz w:val="20"/>
          <w:szCs w:val="20"/>
        </w:rPr>
        <w:lastRenderedPageBreak/>
        <w:t xml:space="preserve">Regulamentar. Segundo Celso Antonio Bandeira de Mello, </w:t>
      </w:r>
      <w:r w:rsidR="00060894">
        <w:rPr>
          <w:rFonts w:ascii="Arial" w:hAnsi="Arial" w:cs="Arial"/>
          <w:bCs/>
          <w:sz w:val="20"/>
          <w:szCs w:val="20"/>
        </w:rPr>
        <w:t xml:space="preserve">em “Ato administrativo e direitos dos administrados”, </w:t>
      </w:r>
      <w:r w:rsidRPr="00F61DA6">
        <w:rPr>
          <w:rFonts w:ascii="Arial" w:hAnsi="Arial" w:cs="Arial"/>
          <w:bCs/>
          <w:sz w:val="20"/>
          <w:szCs w:val="20"/>
        </w:rPr>
        <w:t xml:space="preserve">o decreto regulamentar "não pode incluir no sistema positivo qualquer regra geradora de direito ou obrigação novos". </w:t>
      </w:r>
    </w:p>
    <w:p w:rsidR="0099270C" w:rsidRPr="006642B2" w:rsidRDefault="0099270C" w:rsidP="006642B2">
      <w:pPr>
        <w:spacing w:before="240"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6642B2">
        <w:rPr>
          <w:rFonts w:ascii="Arial" w:hAnsi="Arial" w:cs="Arial"/>
          <w:b/>
        </w:rPr>
        <w:t xml:space="preserve">2. </w:t>
      </w:r>
      <w:r w:rsidRPr="006642B2">
        <w:rPr>
          <w:rFonts w:ascii="Arial" w:hAnsi="Arial" w:cs="Arial"/>
          <w:b/>
          <w:bCs/>
        </w:rPr>
        <w:t xml:space="preserve">CONCLUSÃO </w:t>
      </w:r>
    </w:p>
    <w:p w:rsidR="00171E06" w:rsidRPr="006642B2" w:rsidRDefault="0099270C" w:rsidP="006642B2">
      <w:pPr>
        <w:pStyle w:val="Recuodecorpodetexto3"/>
        <w:ind w:firstLine="708"/>
        <w:rPr>
          <w:rFonts w:cs="Arial"/>
          <w:bCs/>
          <w:sz w:val="20"/>
        </w:rPr>
      </w:pPr>
      <w:r w:rsidRPr="00F61DA6">
        <w:rPr>
          <w:rFonts w:cs="Arial"/>
          <w:b/>
          <w:bCs/>
          <w:sz w:val="20"/>
        </w:rPr>
        <w:t xml:space="preserve">2.1 </w:t>
      </w:r>
      <w:r w:rsidR="0054034F" w:rsidRPr="00F61DA6">
        <w:rPr>
          <w:rFonts w:cs="Arial"/>
          <w:bCs/>
          <w:sz w:val="20"/>
        </w:rPr>
        <w:t xml:space="preserve">Responda-se </w:t>
      </w:r>
      <w:r w:rsidR="00060894" w:rsidRPr="00F61DA6">
        <w:rPr>
          <w:rFonts w:cs="Arial"/>
          <w:color w:val="000000"/>
          <w:sz w:val="20"/>
        </w:rPr>
        <w:t>à Ordem dos Músicos do Brasil – Conselho Regional do Estado de São Paulo - OMB-CRESP</w:t>
      </w:r>
      <w:r w:rsidR="00060894">
        <w:rPr>
          <w:rFonts w:cs="Arial"/>
          <w:color w:val="000000"/>
          <w:sz w:val="20"/>
        </w:rPr>
        <w:t>,</w:t>
      </w:r>
      <w:r w:rsidR="00775410">
        <w:rPr>
          <w:rFonts w:cs="Arial"/>
          <w:bCs/>
          <w:sz w:val="20"/>
        </w:rPr>
        <w:t xml:space="preserve"> nos termos deste P</w:t>
      </w:r>
      <w:r w:rsidR="0054034F" w:rsidRPr="00F61DA6">
        <w:rPr>
          <w:rFonts w:cs="Arial"/>
          <w:bCs/>
          <w:sz w:val="20"/>
        </w:rPr>
        <w:t>arecer</w:t>
      </w:r>
      <w:r w:rsidR="00171E06">
        <w:rPr>
          <w:rFonts w:cs="Arial"/>
          <w:bCs/>
          <w:sz w:val="20"/>
        </w:rPr>
        <w:t>.</w:t>
      </w:r>
    </w:p>
    <w:p w:rsidR="0099270C" w:rsidRDefault="0099270C" w:rsidP="006642B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61DA6">
        <w:rPr>
          <w:rFonts w:ascii="Arial" w:hAnsi="Arial" w:cs="Arial"/>
          <w:b/>
          <w:sz w:val="20"/>
          <w:szCs w:val="20"/>
        </w:rPr>
        <w:t>2.2</w:t>
      </w:r>
      <w:r w:rsidRPr="00F61DA6">
        <w:rPr>
          <w:rFonts w:ascii="Arial" w:hAnsi="Arial" w:cs="Arial"/>
          <w:sz w:val="20"/>
          <w:szCs w:val="20"/>
        </w:rPr>
        <w:t xml:space="preserve"> </w:t>
      </w:r>
      <w:r w:rsidR="0054034F" w:rsidRPr="00F61DA6">
        <w:rPr>
          <w:rFonts w:ascii="Arial" w:hAnsi="Arial" w:cs="Arial"/>
          <w:color w:val="000000"/>
          <w:sz w:val="20"/>
          <w:szCs w:val="20"/>
        </w:rPr>
        <w:t>Envie-se cópia deste Parecer</w:t>
      </w:r>
      <w:r w:rsidR="00775410">
        <w:rPr>
          <w:rFonts w:ascii="Arial" w:hAnsi="Arial" w:cs="Arial"/>
          <w:color w:val="000000"/>
          <w:sz w:val="20"/>
          <w:szCs w:val="20"/>
        </w:rPr>
        <w:t xml:space="preserve"> ao </w:t>
      </w:r>
      <w:r w:rsidR="00137A68">
        <w:rPr>
          <w:rFonts w:ascii="Arial" w:hAnsi="Arial" w:cs="Arial"/>
          <w:color w:val="000000"/>
          <w:sz w:val="20"/>
          <w:szCs w:val="20"/>
        </w:rPr>
        <w:t>I</w:t>
      </w:r>
      <w:r w:rsidR="00775410">
        <w:rPr>
          <w:rFonts w:ascii="Arial" w:hAnsi="Arial" w:cs="Arial"/>
          <w:color w:val="000000"/>
          <w:sz w:val="20"/>
          <w:szCs w:val="20"/>
        </w:rPr>
        <w:t>nteressado</w:t>
      </w:r>
      <w:r w:rsidR="00D91EA9">
        <w:rPr>
          <w:rFonts w:ascii="Arial" w:hAnsi="Arial" w:cs="Arial"/>
          <w:color w:val="000000"/>
          <w:sz w:val="20"/>
          <w:szCs w:val="20"/>
        </w:rPr>
        <w:t xml:space="preserve"> e</w:t>
      </w:r>
      <w:r w:rsidR="0054034F" w:rsidRPr="00F61DA6">
        <w:rPr>
          <w:rFonts w:ascii="Arial" w:hAnsi="Arial" w:cs="Arial"/>
          <w:color w:val="000000"/>
          <w:sz w:val="20"/>
          <w:szCs w:val="20"/>
        </w:rPr>
        <w:t xml:space="preserve"> à</w:t>
      </w:r>
      <w:r w:rsidR="00294D89">
        <w:rPr>
          <w:rFonts w:ascii="Arial" w:hAnsi="Arial" w:cs="Arial"/>
          <w:sz w:val="20"/>
        </w:rPr>
        <w:t xml:space="preserve"> Coordenadoria de Gestão da Educação B</w:t>
      </w:r>
      <w:r w:rsidR="00137A68">
        <w:rPr>
          <w:rFonts w:ascii="Arial" w:hAnsi="Arial" w:cs="Arial"/>
          <w:sz w:val="20"/>
        </w:rPr>
        <w:t>á</w:t>
      </w:r>
      <w:r w:rsidR="00294D89">
        <w:rPr>
          <w:rFonts w:ascii="Arial" w:hAnsi="Arial" w:cs="Arial"/>
          <w:sz w:val="20"/>
        </w:rPr>
        <w:t>sica – CGEB</w:t>
      </w:r>
      <w:r w:rsidR="0054034F" w:rsidRPr="00F61DA6">
        <w:rPr>
          <w:rFonts w:ascii="Arial" w:hAnsi="Arial" w:cs="Arial"/>
          <w:color w:val="000000"/>
          <w:sz w:val="20"/>
          <w:szCs w:val="20"/>
        </w:rPr>
        <w:t>.</w:t>
      </w:r>
    </w:p>
    <w:p w:rsidR="0099270C" w:rsidRPr="006642B2" w:rsidRDefault="0099270C" w:rsidP="000905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DA6">
        <w:rPr>
          <w:rFonts w:ascii="Arial" w:hAnsi="Arial" w:cs="Arial"/>
          <w:sz w:val="20"/>
          <w:szCs w:val="20"/>
        </w:rPr>
        <w:t xml:space="preserve">São Paulo, </w:t>
      </w:r>
      <w:r w:rsidR="00060894">
        <w:rPr>
          <w:rFonts w:ascii="Arial" w:hAnsi="Arial" w:cs="Arial"/>
          <w:sz w:val="20"/>
          <w:szCs w:val="20"/>
        </w:rPr>
        <w:t xml:space="preserve">23 </w:t>
      </w:r>
      <w:r w:rsidRPr="00F61DA6">
        <w:rPr>
          <w:rFonts w:ascii="Arial" w:hAnsi="Arial" w:cs="Arial"/>
          <w:sz w:val="20"/>
          <w:szCs w:val="20"/>
        </w:rPr>
        <w:t>de outubro de 2013.</w:t>
      </w:r>
    </w:p>
    <w:p w:rsidR="0099270C" w:rsidRPr="00F61DA6" w:rsidRDefault="0099270C" w:rsidP="0054034F">
      <w:pPr>
        <w:pStyle w:val="P3"/>
        <w:spacing w:after="0" w:line="360" w:lineRule="auto"/>
        <w:ind w:firstLine="0"/>
        <w:rPr>
          <w:rFonts w:ascii="Arial" w:hAnsi="Arial" w:cs="Arial"/>
          <w:sz w:val="20"/>
        </w:rPr>
      </w:pPr>
    </w:p>
    <w:p w:rsidR="0099270C" w:rsidRPr="00D91EA9" w:rsidRDefault="0099270C" w:rsidP="00D91EA9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D91EA9">
        <w:rPr>
          <w:rFonts w:ascii="Arial" w:hAnsi="Arial" w:cs="Arial"/>
          <w:b/>
          <w:i/>
        </w:rPr>
        <w:t>a) Cons.° Walter Vicioni Gonçalves</w:t>
      </w:r>
    </w:p>
    <w:p w:rsidR="0099270C" w:rsidRDefault="0099270C" w:rsidP="0054034F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D91EA9">
        <w:rPr>
          <w:rFonts w:ascii="Arial" w:hAnsi="Arial" w:cs="Arial"/>
          <w:b/>
          <w:i/>
        </w:rPr>
        <w:t>Relator</w:t>
      </w:r>
    </w:p>
    <w:p w:rsidR="00D91EA9" w:rsidRPr="00D91EA9" w:rsidRDefault="00D91EA9" w:rsidP="00D91EA9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D91EA9">
        <w:rPr>
          <w:rFonts w:ascii="Arial" w:hAnsi="Arial" w:cs="Arial"/>
          <w:b/>
          <w:bCs/>
        </w:rPr>
        <w:t>3. DECISÃO DA CÂMARA</w:t>
      </w:r>
    </w:p>
    <w:p w:rsidR="00D91EA9" w:rsidRPr="00D91EA9" w:rsidRDefault="00D91EA9" w:rsidP="00D91EA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91EA9" w:rsidRPr="00D91EA9" w:rsidRDefault="00D91EA9" w:rsidP="00D91EA9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D91EA9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D91EA9" w:rsidRPr="00D91EA9" w:rsidRDefault="00D91EA9" w:rsidP="00D91EA9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D91EA9">
        <w:rPr>
          <w:rFonts w:ascii="Arial" w:hAnsi="Arial" w:cs="Arial"/>
          <w:sz w:val="20"/>
          <w:szCs w:val="20"/>
        </w:rPr>
        <w:t xml:space="preserve">Presentes os Conselheiros: Francisco José Carbonari, Jair Ribeiro da Silva Neto, Laura Margarida Josefina </w:t>
      </w:r>
      <w:proofErr w:type="spellStart"/>
      <w:r w:rsidRPr="00D91EA9">
        <w:rPr>
          <w:rFonts w:ascii="Arial" w:hAnsi="Arial" w:cs="Arial"/>
          <w:sz w:val="20"/>
          <w:szCs w:val="20"/>
        </w:rPr>
        <w:t>Laganá</w:t>
      </w:r>
      <w:proofErr w:type="spellEnd"/>
      <w:r w:rsidRPr="00D91EA9">
        <w:rPr>
          <w:rFonts w:ascii="Arial" w:hAnsi="Arial" w:cs="Arial"/>
          <w:sz w:val="20"/>
          <w:szCs w:val="20"/>
        </w:rPr>
        <w:t xml:space="preserve">, Maria Lúcia Franco Montoro Jens, Mauro de Salles Aguiar, Suzana Guimarães Trípoli, Sylvia Gouvêa e Walter </w:t>
      </w:r>
      <w:proofErr w:type="spellStart"/>
      <w:r w:rsidRPr="00D91EA9">
        <w:rPr>
          <w:rFonts w:ascii="Arial" w:hAnsi="Arial" w:cs="Arial"/>
          <w:sz w:val="20"/>
          <w:szCs w:val="20"/>
        </w:rPr>
        <w:t>Vicioni</w:t>
      </w:r>
      <w:proofErr w:type="spellEnd"/>
      <w:r w:rsidRPr="00D91EA9">
        <w:rPr>
          <w:rFonts w:ascii="Arial" w:hAnsi="Arial" w:cs="Arial"/>
          <w:sz w:val="20"/>
          <w:szCs w:val="20"/>
        </w:rPr>
        <w:t xml:space="preserve"> Gonçalves.</w:t>
      </w:r>
    </w:p>
    <w:p w:rsidR="00D91EA9" w:rsidRPr="00D91EA9" w:rsidRDefault="00D91EA9" w:rsidP="00090508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 w:rsidRPr="00D91EA9">
        <w:rPr>
          <w:rFonts w:ascii="Arial" w:hAnsi="Arial" w:cs="Arial"/>
          <w:sz w:val="20"/>
        </w:rPr>
        <w:t>Sala da Câmara de Educação Básica, em 2</w:t>
      </w:r>
      <w:r>
        <w:rPr>
          <w:rFonts w:ascii="Arial" w:hAnsi="Arial" w:cs="Arial"/>
          <w:sz w:val="20"/>
        </w:rPr>
        <w:t>3</w:t>
      </w:r>
      <w:r w:rsidRPr="00D91EA9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outubro</w:t>
      </w:r>
      <w:r w:rsidRPr="00D91EA9">
        <w:rPr>
          <w:rFonts w:ascii="Arial" w:hAnsi="Arial" w:cs="Arial"/>
          <w:sz w:val="20"/>
        </w:rPr>
        <w:t xml:space="preserve"> de 2013.</w:t>
      </w:r>
    </w:p>
    <w:p w:rsidR="00090508" w:rsidRDefault="00090508" w:rsidP="00D91EA9">
      <w:pPr>
        <w:spacing w:before="120" w:after="0"/>
        <w:jc w:val="center"/>
        <w:rPr>
          <w:rFonts w:ascii="Arial" w:hAnsi="Arial" w:cs="Arial"/>
          <w:b/>
          <w:bCs/>
          <w:i/>
        </w:rPr>
      </w:pPr>
    </w:p>
    <w:p w:rsidR="00D91EA9" w:rsidRPr="00D91EA9" w:rsidRDefault="00D91EA9" w:rsidP="00D91EA9">
      <w:pPr>
        <w:spacing w:after="0"/>
        <w:jc w:val="center"/>
        <w:rPr>
          <w:rFonts w:ascii="Arial" w:hAnsi="Arial" w:cs="Arial"/>
          <w:b/>
          <w:bCs/>
          <w:i/>
        </w:rPr>
      </w:pPr>
      <w:r w:rsidRPr="00D91EA9">
        <w:rPr>
          <w:rFonts w:ascii="Arial" w:hAnsi="Arial" w:cs="Arial"/>
          <w:b/>
          <w:bCs/>
          <w:i/>
        </w:rPr>
        <w:t>a) Cons.° Francisco José Carbonari</w:t>
      </w:r>
    </w:p>
    <w:p w:rsidR="00D91EA9" w:rsidRPr="00D91EA9" w:rsidRDefault="00D91EA9" w:rsidP="00D91EA9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D91EA9">
        <w:rPr>
          <w:rFonts w:ascii="Arial" w:hAnsi="Arial" w:cs="Arial"/>
          <w:b/>
          <w:bCs/>
          <w:i/>
          <w:iCs/>
        </w:rPr>
        <w:t>Presidente da CEB</w:t>
      </w:r>
    </w:p>
    <w:p w:rsidR="00D91EA9" w:rsidRPr="00D91EA9" w:rsidRDefault="00D91EA9" w:rsidP="0054034F">
      <w:pPr>
        <w:spacing w:after="0" w:line="360" w:lineRule="auto"/>
        <w:jc w:val="center"/>
        <w:rPr>
          <w:rFonts w:ascii="Arial" w:hAnsi="Arial" w:cs="Arial"/>
          <w:b/>
          <w:i/>
        </w:rPr>
      </w:pPr>
    </w:p>
    <w:p w:rsidR="00E67B5F" w:rsidRPr="00196117" w:rsidRDefault="00E67B5F" w:rsidP="00E67B5F">
      <w:pPr>
        <w:spacing w:after="0" w:line="240" w:lineRule="auto"/>
        <w:rPr>
          <w:rFonts w:ascii="Arial" w:hAnsi="Arial" w:cs="Arial"/>
          <w:sz w:val="24"/>
        </w:rPr>
      </w:pPr>
    </w:p>
    <w:p w:rsidR="00E67B5F" w:rsidRPr="00196117" w:rsidRDefault="00E67B5F" w:rsidP="00E67B5F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E67B5F" w:rsidRPr="00196117" w:rsidRDefault="00E67B5F" w:rsidP="00E67B5F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aprova, por unanimidade, a decisão da Câmara de Educação </w:t>
      </w:r>
      <w:r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E67B5F" w:rsidRPr="00196117" w:rsidRDefault="00E67B5F" w:rsidP="00E67B5F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>arlos Pasquale”, em 30 de outubro de 2013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E67B5F" w:rsidRPr="00196117" w:rsidRDefault="00E67B5F" w:rsidP="00E67B5F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E67B5F" w:rsidRDefault="00E67B5F" w:rsidP="00E67B5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E67B5F" w:rsidRPr="00196117" w:rsidRDefault="00E67B5F" w:rsidP="00E67B5F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E67B5F" w:rsidRPr="00196117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Pr="00196117" w:rsidRDefault="00E67B5F" w:rsidP="00E67B5F">
      <w:pPr>
        <w:spacing w:after="0" w:line="240" w:lineRule="auto"/>
        <w:rPr>
          <w:rFonts w:ascii="Arial" w:hAnsi="Arial"/>
          <w:sz w:val="20"/>
          <w:szCs w:val="20"/>
        </w:rPr>
      </w:pPr>
    </w:p>
    <w:p w:rsidR="00E67B5F" w:rsidRDefault="00E67B5F" w:rsidP="00E67B5F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402/13  –  </w:t>
      </w:r>
      <w:r w:rsidR="00F50457">
        <w:rPr>
          <w:rFonts w:ascii="Arial" w:hAnsi="Arial"/>
        </w:rPr>
        <w:t>Publicado no DOE em 31/10/2013  -  Seção I  -  Página 33</w:t>
      </w:r>
    </w:p>
    <w:p w:rsidR="0099270C" w:rsidRPr="00F61DA6" w:rsidRDefault="0099270C" w:rsidP="00E67B5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9270C" w:rsidRPr="00F61DA6" w:rsidSect="0054034F">
      <w:headerReference w:type="default" r:id="rId11"/>
      <w:headerReference w:type="first" r:id="rId12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08" w:rsidRDefault="00090508">
      <w:pPr>
        <w:spacing w:after="0" w:line="240" w:lineRule="auto"/>
      </w:pPr>
      <w:r>
        <w:separator/>
      </w:r>
    </w:p>
  </w:endnote>
  <w:endnote w:type="continuationSeparator" w:id="0">
    <w:p w:rsidR="00090508" w:rsidRDefault="0009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08" w:rsidRDefault="00090508">
      <w:pPr>
        <w:spacing w:after="0" w:line="240" w:lineRule="auto"/>
      </w:pPr>
      <w:r>
        <w:separator/>
      </w:r>
    </w:p>
  </w:footnote>
  <w:footnote w:type="continuationSeparator" w:id="0">
    <w:p w:rsidR="00090508" w:rsidRDefault="0009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08" w:rsidRDefault="00090508" w:rsidP="000910B4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F50457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090508">
      <w:tc>
        <w:tcPr>
          <w:tcW w:w="1384" w:type="dxa"/>
        </w:tcPr>
        <w:p w:rsidR="00090508" w:rsidRDefault="0009050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090508" w:rsidRDefault="00090508">
          <w:pPr>
            <w:pStyle w:val="Cabealho"/>
            <w:rPr>
              <w:sz w:val="24"/>
              <w:szCs w:val="24"/>
            </w:rPr>
          </w:pPr>
        </w:p>
        <w:p w:rsidR="00090508" w:rsidRDefault="00090508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090508" w:rsidRDefault="00090508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090508" w:rsidRDefault="00090508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090508" w:rsidRDefault="00090508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090508" w:rsidRDefault="000905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82E"/>
    <w:multiLevelType w:val="multilevel"/>
    <w:tmpl w:val="F7CAC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1">
    <w:nsid w:val="0DA53746"/>
    <w:multiLevelType w:val="multilevel"/>
    <w:tmpl w:val="37BC8B0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>
    <w:nsid w:val="0EC976A3"/>
    <w:multiLevelType w:val="hybridMultilevel"/>
    <w:tmpl w:val="215C0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5741B"/>
    <w:multiLevelType w:val="multilevel"/>
    <w:tmpl w:val="F7CAC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70C"/>
    <w:rsid w:val="00001473"/>
    <w:rsid w:val="0000700A"/>
    <w:rsid w:val="000218C1"/>
    <w:rsid w:val="00060894"/>
    <w:rsid w:val="00077409"/>
    <w:rsid w:val="00090508"/>
    <w:rsid w:val="000910B4"/>
    <w:rsid w:val="000B636B"/>
    <w:rsid w:val="000B7B10"/>
    <w:rsid w:val="00116499"/>
    <w:rsid w:val="00137A68"/>
    <w:rsid w:val="00171E06"/>
    <w:rsid w:val="001E7F3A"/>
    <w:rsid w:val="002234C4"/>
    <w:rsid w:val="00224479"/>
    <w:rsid w:val="00235755"/>
    <w:rsid w:val="00244CE2"/>
    <w:rsid w:val="00265ED6"/>
    <w:rsid w:val="00294D89"/>
    <w:rsid w:val="002A0436"/>
    <w:rsid w:val="002B18D3"/>
    <w:rsid w:val="002C2574"/>
    <w:rsid w:val="002C65AB"/>
    <w:rsid w:val="002D7AB4"/>
    <w:rsid w:val="002E5863"/>
    <w:rsid w:val="002F1C3A"/>
    <w:rsid w:val="00300ADB"/>
    <w:rsid w:val="0030231A"/>
    <w:rsid w:val="003C1FFB"/>
    <w:rsid w:val="003E4A96"/>
    <w:rsid w:val="003F4922"/>
    <w:rsid w:val="003F4F55"/>
    <w:rsid w:val="00415674"/>
    <w:rsid w:val="0043463C"/>
    <w:rsid w:val="004423EA"/>
    <w:rsid w:val="00455F4D"/>
    <w:rsid w:val="004708C8"/>
    <w:rsid w:val="00470E2E"/>
    <w:rsid w:val="00484DEE"/>
    <w:rsid w:val="00495034"/>
    <w:rsid w:val="004B1E08"/>
    <w:rsid w:val="00500AA4"/>
    <w:rsid w:val="005132C4"/>
    <w:rsid w:val="005311B3"/>
    <w:rsid w:val="0054034F"/>
    <w:rsid w:val="0056313C"/>
    <w:rsid w:val="005C1F18"/>
    <w:rsid w:val="005E1DA8"/>
    <w:rsid w:val="0063147B"/>
    <w:rsid w:val="006642B2"/>
    <w:rsid w:val="006946F1"/>
    <w:rsid w:val="006A450E"/>
    <w:rsid w:val="006C1695"/>
    <w:rsid w:val="006C1A20"/>
    <w:rsid w:val="006C4E54"/>
    <w:rsid w:val="006E0D77"/>
    <w:rsid w:val="0074245B"/>
    <w:rsid w:val="00747C9C"/>
    <w:rsid w:val="0075792A"/>
    <w:rsid w:val="00762002"/>
    <w:rsid w:val="0076604C"/>
    <w:rsid w:val="00775410"/>
    <w:rsid w:val="007B418E"/>
    <w:rsid w:val="008268CD"/>
    <w:rsid w:val="00851945"/>
    <w:rsid w:val="008569D5"/>
    <w:rsid w:val="00893492"/>
    <w:rsid w:val="008B0613"/>
    <w:rsid w:val="008D287B"/>
    <w:rsid w:val="00912A60"/>
    <w:rsid w:val="00915481"/>
    <w:rsid w:val="00972F9E"/>
    <w:rsid w:val="0099270C"/>
    <w:rsid w:val="009F0656"/>
    <w:rsid w:val="00A0797C"/>
    <w:rsid w:val="00A30A5F"/>
    <w:rsid w:val="00B358A8"/>
    <w:rsid w:val="00B92675"/>
    <w:rsid w:val="00C06168"/>
    <w:rsid w:val="00C11016"/>
    <w:rsid w:val="00C272FB"/>
    <w:rsid w:val="00C4402F"/>
    <w:rsid w:val="00C94988"/>
    <w:rsid w:val="00CB1AD6"/>
    <w:rsid w:val="00CC766D"/>
    <w:rsid w:val="00D259E7"/>
    <w:rsid w:val="00D61DF4"/>
    <w:rsid w:val="00D91EA9"/>
    <w:rsid w:val="00D96BF1"/>
    <w:rsid w:val="00DA7093"/>
    <w:rsid w:val="00DD4CBA"/>
    <w:rsid w:val="00E03768"/>
    <w:rsid w:val="00E45A56"/>
    <w:rsid w:val="00E67B5F"/>
    <w:rsid w:val="00E870BD"/>
    <w:rsid w:val="00E9246A"/>
    <w:rsid w:val="00EA3388"/>
    <w:rsid w:val="00EB36D0"/>
    <w:rsid w:val="00F50457"/>
    <w:rsid w:val="00F61DA6"/>
    <w:rsid w:val="00F8683B"/>
    <w:rsid w:val="00FC4982"/>
    <w:rsid w:val="00FD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0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270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9270C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99270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270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9270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270C"/>
    <w:rPr>
      <w:rFonts w:ascii="Calibri" w:eastAsia="Times New Roman" w:hAnsi="Calibri" w:cs="Times New Roman"/>
      <w:i/>
      <w:iCs/>
      <w:sz w:val="24"/>
      <w:szCs w:val="24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99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99270C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270C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270C"/>
    <w:rPr>
      <w:rFonts w:ascii="Arial" w:eastAsia="Times New Roman" w:hAnsi="Arial" w:cs="Times New Roman"/>
      <w:szCs w:val="20"/>
      <w:lang w:eastAsia="pt-BR"/>
    </w:rPr>
  </w:style>
  <w:style w:type="paragraph" w:customStyle="1" w:styleId="P2">
    <w:name w:val="P2"/>
    <w:rsid w:val="0099270C"/>
    <w:pPr>
      <w:spacing w:after="0" w:line="240" w:lineRule="auto"/>
    </w:pPr>
    <w:rPr>
      <w:rFonts w:ascii="Courier" w:eastAsia="Times New Roman" w:hAnsi="Courier" w:cs="Times New Roman"/>
      <w:b/>
      <w:i/>
      <w:sz w:val="24"/>
      <w:szCs w:val="20"/>
      <w:u w:val="single"/>
      <w:lang w:eastAsia="pt-BR"/>
    </w:rPr>
  </w:style>
  <w:style w:type="paragraph" w:customStyle="1" w:styleId="P3">
    <w:name w:val="P3"/>
    <w:uiPriority w:val="99"/>
    <w:rsid w:val="0099270C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92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927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270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9270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423EA"/>
    <w:rPr>
      <w:b/>
      <w:bCs/>
    </w:rPr>
  </w:style>
  <w:style w:type="character" w:styleId="Hyperlink">
    <w:name w:val="Hyperlink"/>
    <w:basedOn w:val="Fontepargpadro"/>
    <w:uiPriority w:val="99"/>
    <w:unhideWhenUsed/>
    <w:rsid w:val="000218C1"/>
    <w:rPr>
      <w:color w:val="0000FF"/>
      <w:u w:val="single"/>
    </w:rPr>
  </w:style>
  <w:style w:type="paragraph" w:customStyle="1" w:styleId="texto1">
    <w:name w:val="texto1"/>
    <w:basedOn w:val="Normal"/>
    <w:rsid w:val="0002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2002"/>
  </w:style>
  <w:style w:type="paragraph" w:styleId="Textodebalo">
    <w:name w:val="Balloon Text"/>
    <w:basedOn w:val="Normal"/>
    <w:link w:val="TextodebaloChar"/>
    <w:uiPriority w:val="99"/>
    <w:semiHidden/>
    <w:unhideWhenUsed/>
    <w:rsid w:val="0076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00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D9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1E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0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9270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9270C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99270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270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9270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270C"/>
    <w:rPr>
      <w:rFonts w:ascii="Calibri" w:eastAsia="Times New Roman" w:hAnsi="Calibri" w:cs="Times New Roman"/>
      <w:i/>
      <w:iCs/>
      <w:sz w:val="24"/>
      <w:szCs w:val="24"/>
    </w:rPr>
  </w:style>
  <w:style w:type="paragraph" w:styleId="Cabealho">
    <w:name w:val="header"/>
    <w:aliases w:val="UNIBERO"/>
    <w:basedOn w:val="Normal"/>
    <w:link w:val="CabealhoChar"/>
    <w:uiPriority w:val="99"/>
    <w:semiHidden/>
    <w:unhideWhenUsed/>
    <w:rsid w:val="00992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semiHidden/>
    <w:rsid w:val="0099270C"/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270C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270C"/>
    <w:rPr>
      <w:rFonts w:ascii="Arial" w:eastAsia="Times New Roman" w:hAnsi="Arial" w:cs="Times New Roman"/>
      <w:szCs w:val="20"/>
      <w:lang w:eastAsia="pt-BR"/>
    </w:rPr>
  </w:style>
  <w:style w:type="paragraph" w:customStyle="1" w:styleId="P2">
    <w:name w:val="P2"/>
    <w:rsid w:val="0099270C"/>
    <w:pPr>
      <w:spacing w:after="0" w:line="240" w:lineRule="auto"/>
    </w:pPr>
    <w:rPr>
      <w:rFonts w:ascii="Courier" w:eastAsia="Times New Roman" w:hAnsi="Courier" w:cs="Times New Roman"/>
      <w:b/>
      <w:i/>
      <w:sz w:val="24"/>
      <w:szCs w:val="20"/>
      <w:u w:val="single"/>
      <w:lang w:eastAsia="pt-BR"/>
    </w:rPr>
  </w:style>
  <w:style w:type="paragraph" w:customStyle="1" w:styleId="P3">
    <w:name w:val="P3"/>
    <w:rsid w:val="0099270C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92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927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270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9270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423EA"/>
    <w:rPr>
      <w:b/>
      <w:bCs/>
    </w:rPr>
  </w:style>
  <w:style w:type="character" w:styleId="Hyperlink">
    <w:name w:val="Hyperlink"/>
    <w:basedOn w:val="Fontepargpadro"/>
    <w:uiPriority w:val="99"/>
    <w:unhideWhenUsed/>
    <w:rsid w:val="000218C1"/>
    <w:rPr>
      <w:color w:val="0000FF"/>
      <w:u w:val="single"/>
    </w:rPr>
  </w:style>
  <w:style w:type="paragraph" w:customStyle="1" w:styleId="texto1">
    <w:name w:val="texto1"/>
    <w:basedOn w:val="Normal"/>
    <w:rsid w:val="0002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2002"/>
  </w:style>
  <w:style w:type="paragraph" w:styleId="Textodebalo">
    <w:name w:val="Balloon Text"/>
    <w:basedOn w:val="Normal"/>
    <w:link w:val="TextodebaloChar"/>
    <w:uiPriority w:val="99"/>
    <w:semiHidden/>
    <w:unhideWhenUsed/>
    <w:rsid w:val="0076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0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1.769-2008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lanalto.gov.br/ccivil_03/_Ato2007-2010/2008/Msg/VEP-622-0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11.769-2008?OpenDocume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7966-C575-459B-A13A-253B7957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 Rodrigues Cordeiro</dc:creator>
  <cp:lastModifiedBy>marilice.tavares</cp:lastModifiedBy>
  <cp:revision>9</cp:revision>
  <cp:lastPrinted>2013-10-23T11:51:00Z</cp:lastPrinted>
  <dcterms:created xsi:type="dcterms:W3CDTF">2013-10-22T12:24:00Z</dcterms:created>
  <dcterms:modified xsi:type="dcterms:W3CDTF">2013-10-31T11:29:00Z</dcterms:modified>
</cp:coreProperties>
</file>