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374C" w14:textId="77777777" w:rsidR="002E4CFF" w:rsidRPr="007D4219" w:rsidRDefault="0011670D" w:rsidP="002E4CFF">
      <w:pPr>
        <w:ind w:hanging="90"/>
        <w:jc w:val="both"/>
        <w:rPr>
          <w:rFonts w:ascii="Arial" w:hAnsi="Arial"/>
          <w:b/>
          <w:sz w:val="26"/>
        </w:rPr>
      </w:pPr>
      <w:r w:rsidRPr="007D4219">
        <w:rPr>
          <w:rFonts w:ascii="Arial" w:hAnsi="Arial" w:cs="Arial"/>
          <w:b/>
          <w:sz w:val="22"/>
        </w:rPr>
        <w:tab/>
      </w:r>
      <w:r w:rsidR="002E4CFF" w:rsidRPr="007D4219">
        <w:rPr>
          <w:sz w:val="24"/>
        </w:rPr>
        <w:object w:dxaOrig="797" w:dyaOrig="1008" w14:anchorId="621C1A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pt;height:75.25pt" o:ole="" fillcolor="window">
            <v:imagedata r:id="rId8" o:title=""/>
          </v:shape>
          <o:OLEObject Type="Embed" ProgID="Word.Picture.8" ShapeID="_x0000_i1025" DrawAspect="Content" ObjectID="_1740828905" r:id="rId9"/>
        </w:object>
      </w:r>
      <w:r w:rsidR="002E4CFF" w:rsidRPr="007D4219">
        <w:rPr>
          <w:rFonts w:ascii="Arial" w:hAnsi="Arial"/>
          <w:sz w:val="24"/>
        </w:rPr>
        <w:t xml:space="preserve">         </w:t>
      </w:r>
      <w:r w:rsidR="002E4CFF" w:rsidRPr="007D4219">
        <w:rPr>
          <w:rFonts w:ascii="Arial" w:hAnsi="Arial"/>
          <w:b/>
          <w:sz w:val="26"/>
        </w:rPr>
        <w:t>CONSELHO ESTADUAL DE EDUCAÇÃO</w:t>
      </w:r>
    </w:p>
    <w:p w14:paraId="41CC1BFA" w14:textId="77777777" w:rsidR="002E4CFF" w:rsidRPr="007D4219" w:rsidRDefault="002E4CFF" w:rsidP="002E4CFF">
      <w:pPr>
        <w:jc w:val="center"/>
        <w:rPr>
          <w:rFonts w:ascii="Arial" w:hAnsi="Arial"/>
        </w:rPr>
      </w:pPr>
      <w:r w:rsidRPr="007D4219">
        <w:rPr>
          <w:rFonts w:ascii="Arial" w:hAnsi="Arial"/>
        </w:rPr>
        <w:t>PRAÇA DA REPÚBLICA, 53 - FONE: 3255-2044</w:t>
      </w:r>
    </w:p>
    <w:p w14:paraId="4E5A1698" w14:textId="77777777" w:rsidR="002E4CFF" w:rsidRPr="007D4219" w:rsidRDefault="002E4CFF" w:rsidP="002E4CFF">
      <w:pPr>
        <w:jc w:val="center"/>
        <w:rPr>
          <w:rFonts w:ascii="Arial" w:hAnsi="Arial"/>
        </w:rPr>
      </w:pPr>
      <w:r w:rsidRPr="007D4219">
        <w:rPr>
          <w:rFonts w:ascii="Arial" w:hAnsi="Arial"/>
        </w:rPr>
        <w:t>CEP: 01045-903 - FAX: Nº 3231-1518</w:t>
      </w:r>
    </w:p>
    <w:p w14:paraId="712197B6" w14:textId="77777777" w:rsidR="002E4CFF" w:rsidRPr="007D4219" w:rsidRDefault="002E4CFF" w:rsidP="002E4CFF">
      <w:pPr>
        <w:rPr>
          <w:rFonts w:ascii="Arial" w:hAnsi="Arial"/>
          <w:b/>
          <w:sz w:val="24"/>
        </w:rPr>
      </w:pPr>
    </w:p>
    <w:p w14:paraId="30C620CC" w14:textId="77777777" w:rsidR="002E4CFF" w:rsidRPr="007D4219" w:rsidRDefault="002E4CFF" w:rsidP="002E4CFF">
      <w:pPr>
        <w:rPr>
          <w:rFonts w:ascii="Arial" w:hAnsi="Arial"/>
          <w:b/>
          <w:sz w:val="24"/>
        </w:rPr>
      </w:pPr>
    </w:p>
    <w:p w14:paraId="3BE4F95E" w14:textId="77777777" w:rsidR="002E4CFF" w:rsidRPr="007D4219" w:rsidRDefault="002E4CFF" w:rsidP="002E4CFF">
      <w:pPr>
        <w:rPr>
          <w:rFonts w:ascii="Arial" w:hAnsi="Arial"/>
          <w:b/>
          <w:sz w:val="24"/>
        </w:rPr>
      </w:pPr>
    </w:p>
    <w:p w14:paraId="5A3F5B05" w14:textId="77777777" w:rsidR="002E4CFF" w:rsidRPr="007D4219" w:rsidRDefault="002E4CFF" w:rsidP="002E4CFF">
      <w:pPr>
        <w:rPr>
          <w:rFonts w:ascii="Arial" w:hAnsi="Arial"/>
          <w:sz w:val="24"/>
        </w:rPr>
      </w:pPr>
      <w:r w:rsidRPr="007D4219">
        <w:rPr>
          <w:rFonts w:ascii="Arial" w:hAnsi="Arial"/>
          <w:sz w:val="24"/>
        </w:rPr>
        <w:t>PROCESSO CEE Nº : 205/2010</w:t>
      </w:r>
    </w:p>
    <w:p w14:paraId="4B93C0C8" w14:textId="77777777" w:rsidR="002E4CFF" w:rsidRPr="007D4219" w:rsidRDefault="002E4CFF" w:rsidP="002E4CFF">
      <w:pPr>
        <w:rPr>
          <w:rFonts w:ascii="Arial" w:hAnsi="Arial"/>
          <w:sz w:val="24"/>
        </w:rPr>
      </w:pPr>
      <w:r w:rsidRPr="007D4219">
        <w:rPr>
          <w:rFonts w:ascii="Arial" w:hAnsi="Arial"/>
          <w:sz w:val="24"/>
        </w:rPr>
        <w:t>INTERESSADA         : Academia de Polícia Dr. Coriolano Nogueira Cobra</w:t>
      </w:r>
    </w:p>
    <w:p w14:paraId="7E579D0F" w14:textId="77777777" w:rsidR="002E4CFF" w:rsidRPr="007D4219" w:rsidRDefault="002E4CFF" w:rsidP="002E4CFF">
      <w:pPr>
        <w:ind w:left="2340" w:hanging="2340"/>
        <w:rPr>
          <w:rFonts w:ascii="Arial" w:hAnsi="Arial"/>
          <w:sz w:val="24"/>
        </w:rPr>
      </w:pPr>
      <w:r w:rsidRPr="007D4219">
        <w:rPr>
          <w:rFonts w:ascii="Arial" w:hAnsi="Arial"/>
          <w:sz w:val="24"/>
        </w:rPr>
        <w:t xml:space="preserve">ASSUNTO                 : Aprovação  do  Curso  de  Especialização  em  Direitos </w:t>
      </w:r>
    </w:p>
    <w:p w14:paraId="02313194" w14:textId="7C5A78B5" w:rsidR="002E4CFF" w:rsidRPr="007D4219" w:rsidRDefault="002E4CFF" w:rsidP="002E4CFF">
      <w:pPr>
        <w:ind w:left="2340" w:hanging="2340"/>
        <w:rPr>
          <w:rFonts w:ascii="Arial" w:hAnsi="Arial"/>
          <w:sz w:val="24"/>
        </w:rPr>
      </w:pPr>
      <w:r w:rsidRPr="007D4219">
        <w:rPr>
          <w:rFonts w:ascii="Arial" w:hAnsi="Arial"/>
          <w:sz w:val="24"/>
        </w:rPr>
        <w:t xml:space="preserve">                                    Humanos e Segurança Pública</w:t>
      </w:r>
      <w:r w:rsidR="0007713D">
        <w:rPr>
          <w:rFonts w:ascii="Arial" w:hAnsi="Arial"/>
          <w:sz w:val="24"/>
        </w:rPr>
        <w:t xml:space="preserve"> no Brasil</w:t>
      </w:r>
    </w:p>
    <w:p w14:paraId="3447A840" w14:textId="77777777" w:rsidR="002E4CFF" w:rsidRPr="007D4219" w:rsidRDefault="002E4CFF" w:rsidP="002E4CFF">
      <w:pPr>
        <w:rPr>
          <w:rFonts w:ascii="Arial" w:hAnsi="Arial"/>
          <w:sz w:val="24"/>
        </w:rPr>
      </w:pPr>
      <w:r w:rsidRPr="007D4219">
        <w:rPr>
          <w:rFonts w:ascii="Arial" w:hAnsi="Arial"/>
          <w:sz w:val="24"/>
        </w:rPr>
        <w:t xml:space="preserve">RELATORA              </w:t>
      </w:r>
      <w:r w:rsidR="00E5672F" w:rsidRPr="007D4219">
        <w:rPr>
          <w:rFonts w:ascii="Arial" w:hAnsi="Arial"/>
          <w:sz w:val="24"/>
        </w:rPr>
        <w:t xml:space="preserve"> </w:t>
      </w:r>
      <w:r w:rsidRPr="007D4219">
        <w:rPr>
          <w:rFonts w:ascii="Arial" w:hAnsi="Arial"/>
          <w:sz w:val="24"/>
        </w:rPr>
        <w:t>: Consª Maria Elisa Ehrhardt Carbonari</w:t>
      </w:r>
    </w:p>
    <w:p w14:paraId="3C0E5C8B" w14:textId="77777777" w:rsidR="002E4CFF" w:rsidRPr="007D4219" w:rsidRDefault="002E4CFF" w:rsidP="002E4CFF">
      <w:pPr>
        <w:rPr>
          <w:rFonts w:ascii="Arial" w:hAnsi="Arial"/>
          <w:sz w:val="24"/>
        </w:rPr>
      </w:pPr>
      <w:r w:rsidRPr="007D4219">
        <w:rPr>
          <w:rFonts w:ascii="Arial" w:hAnsi="Arial"/>
          <w:sz w:val="24"/>
        </w:rPr>
        <w:t xml:space="preserve">PARECER CEE Nº    </w:t>
      </w:r>
      <w:r w:rsidR="00E5672F" w:rsidRPr="007D4219">
        <w:rPr>
          <w:rFonts w:ascii="Arial" w:hAnsi="Arial"/>
          <w:sz w:val="24"/>
        </w:rPr>
        <w:t>:</w:t>
      </w:r>
      <w:r w:rsidRPr="007D4219">
        <w:rPr>
          <w:rFonts w:ascii="Arial" w:hAnsi="Arial"/>
          <w:sz w:val="24"/>
        </w:rPr>
        <w:t xml:space="preserve"> </w:t>
      </w:r>
      <w:r w:rsidR="007C4EA1" w:rsidRPr="007D4219">
        <w:rPr>
          <w:rFonts w:ascii="Arial" w:hAnsi="Arial"/>
          <w:sz w:val="24"/>
        </w:rPr>
        <w:t>432</w:t>
      </w:r>
      <w:r w:rsidRPr="007D4219">
        <w:rPr>
          <w:rFonts w:ascii="Arial" w:hAnsi="Arial"/>
          <w:sz w:val="24"/>
        </w:rPr>
        <w:t xml:space="preserve">/2010  </w:t>
      </w:r>
      <w:r w:rsidR="00E5672F" w:rsidRPr="007D4219">
        <w:rPr>
          <w:rFonts w:ascii="Arial" w:hAnsi="Arial"/>
          <w:sz w:val="24"/>
        </w:rPr>
        <w:t xml:space="preserve">     </w:t>
      </w:r>
      <w:r w:rsidRPr="007D4219">
        <w:rPr>
          <w:rFonts w:ascii="Arial" w:hAnsi="Arial"/>
          <w:sz w:val="24"/>
        </w:rPr>
        <w:t xml:space="preserve">   CES “D”  </w:t>
      </w:r>
      <w:r w:rsidR="00E5672F" w:rsidRPr="007D4219">
        <w:rPr>
          <w:rFonts w:ascii="Arial" w:hAnsi="Arial"/>
          <w:sz w:val="24"/>
        </w:rPr>
        <w:t xml:space="preserve">     </w:t>
      </w:r>
      <w:r w:rsidRPr="007D4219">
        <w:rPr>
          <w:rFonts w:ascii="Arial" w:hAnsi="Arial"/>
          <w:sz w:val="24"/>
        </w:rPr>
        <w:t xml:space="preserve">   Aprovado em</w:t>
      </w:r>
      <w:r w:rsidR="00E5672F" w:rsidRPr="007D4219">
        <w:rPr>
          <w:rFonts w:ascii="Arial" w:hAnsi="Arial"/>
          <w:sz w:val="24"/>
        </w:rPr>
        <w:t xml:space="preserve"> 06-10-2010</w:t>
      </w:r>
    </w:p>
    <w:p w14:paraId="0E01214F" w14:textId="77777777" w:rsidR="002E4CFF" w:rsidRPr="007D4219" w:rsidRDefault="002E4CFF" w:rsidP="002E4CFF">
      <w:pPr>
        <w:pStyle w:val="P6"/>
        <w:spacing w:after="0" w:line="240" w:lineRule="auto"/>
        <w:rPr>
          <w:rFonts w:ascii="Arial" w:hAnsi="Arial"/>
        </w:rPr>
      </w:pPr>
      <w:r w:rsidRPr="007D4219">
        <w:rPr>
          <w:rFonts w:ascii="Arial" w:hAnsi="Arial"/>
        </w:rPr>
        <w:t xml:space="preserve">                                                      </w:t>
      </w:r>
      <w:r w:rsidR="00E5672F" w:rsidRPr="007D4219">
        <w:rPr>
          <w:rFonts w:ascii="Arial" w:hAnsi="Arial"/>
        </w:rPr>
        <w:t xml:space="preserve">        </w:t>
      </w:r>
      <w:r w:rsidRPr="007D4219">
        <w:rPr>
          <w:rFonts w:ascii="Arial" w:hAnsi="Arial"/>
        </w:rPr>
        <w:t xml:space="preserve">   Comunicado ao Pleno em</w:t>
      </w:r>
      <w:r w:rsidR="00E5672F" w:rsidRPr="007D4219">
        <w:rPr>
          <w:rFonts w:ascii="Arial" w:hAnsi="Arial"/>
        </w:rPr>
        <w:t xml:space="preserve"> 20-10-2010</w:t>
      </w:r>
    </w:p>
    <w:p w14:paraId="5C677AE3" w14:textId="77777777" w:rsidR="002E4CFF" w:rsidRPr="007D4219" w:rsidRDefault="002E4CFF" w:rsidP="00E5672F">
      <w:pPr>
        <w:rPr>
          <w:rFonts w:ascii="Arial" w:hAnsi="Arial"/>
          <w:sz w:val="24"/>
        </w:rPr>
      </w:pPr>
    </w:p>
    <w:p w14:paraId="08E2303C" w14:textId="77777777" w:rsidR="00E5672F" w:rsidRPr="007D4219" w:rsidRDefault="00E5672F" w:rsidP="00E5672F">
      <w:pPr>
        <w:jc w:val="center"/>
        <w:rPr>
          <w:rFonts w:ascii="Arial" w:hAnsi="Arial"/>
          <w:b/>
          <w:i/>
          <w:sz w:val="24"/>
        </w:rPr>
      </w:pPr>
      <w:r w:rsidRPr="007D4219">
        <w:rPr>
          <w:rFonts w:ascii="Arial" w:hAnsi="Arial"/>
          <w:b/>
          <w:i/>
          <w:sz w:val="24"/>
        </w:rPr>
        <w:t>CONSELHO PLENO</w:t>
      </w:r>
    </w:p>
    <w:p w14:paraId="68611223" w14:textId="77777777" w:rsidR="00E5672F" w:rsidRPr="007D4219" w:rsidRDefault="00E5672F" w:rsidP="00E5672F">
      <w:pPr>
        <w:rPr>
          <w:rFonts w:ascii="Arial" w:hAnsi="Arial"/>
          <w:sz w:val="24"/>
        </w:rPr>
      </w:pPr>
    </w:p>
    <w:p w14:paraId="6F01A639" w14:textId="77777777" w:rsidR="002E4CFF" w:rsidRPr="007D4219" w:rsidRDefault="002E4CFF" w:rsidP="002E4CFF">
      <w:pPr>
        <w:rPr>
          <w:rFonts w:ascii="Arial" w:hAnsi="Arial"/>
          <w:b/>
          <w:sz w:val="24"/>
        </w:rPr>
      </w:pPr>
      <w:r w:rsidRPr="007D4219">
        <w:rPr>
          <w:rFonts w:ascii="Arial" w:hAnsi="Arial"/>
          <w:b/>
          <w:sz w:val="24"/>
        </w:rPr>
        <w:t>1. RELATÓRIO</w:t>
      </w:r>
    </w:p>
    <w:p w14:paraId="2D52CCEC" w14:textId="77777777" w:rsidR="002E4CFF" w:rsidRPr="007D4219" w:rsidRDefault="002E4CFF" w:rsidP="002E4CFF">
      <w:pPr>
        <w:rPr>
          <w:rFonts w:ascii="Arial" w:hAnsi="Arial"/>
          <w:sz w:val="24"/>
        </w:rPr>
      </w:pPr>
      <w:r w:rsidRPr="007D4219">
        <w:rPr>
          <w:rFonts w:ascii="Arial" w:hAnsi="Arial"/>
          <w:b/>
          <w:sz w:val="24"/>
        </w:rPr>
        <w:t>1.1 HISTÓRICO</w:t>
      </w:r>
    </w:p>
    <w:p w14:paraId="5C8C4915" w14:textId="77777777" w:rsidR="002E4CFF" w:rsidRPr="007D4219" w:rsidRDefault="002E4CFF" w:rsidP="002E4CFF">
      <w:pPr>
        <w:rPr>
          <w:rFonts w:ascii="Arial" w:hAnsi="Arial"/>
        </w:rPr>
      </w:pPr>
    </w:p>
    <w:p w14:paraId="0CDC922F" w14:textId="77777777" w:rsidR="0011670D" w:rsidRPr="007D4219" w:rsidRDefault="0011670D" w:rsidP="001753F5">
      <w:pPr>
        <w:pStyle w:val="Recuodecorpodetexto2"/>
        <w:ind w:firstLine="2880"/>
        <w:rPr>
          <w:color w:val="auto"/>
          <w:sz w:val="24"/>
          <w:szCs w:val="24"/>
        </w:rPr>
      </w:pPr>
      <w:r w:rsidRPr="007D4219">
        <w:rPr>
          <w:color w:val="auto"/>
          <w:sz w:val="24"/>
          <w:szCs w:val="24"/>
        </w:rPr>
        <w:t>A Academia de Polícia Dr.</w:t>
      </w:r>
      <w:r w:rsidR="0039403E" w:rsidRPr="007D4219">
        <w:rPr>
          <w:color w:val="auto"/>
          <w:sz w:val="24"/>
          <w:szCs w:val="24"/>
        </w:rPr>
        <w:t xml:space="preserve"> </w:t>
      </w:r>
      <w:r w:rsidRPr="007D4219">
        <w:rPr>
          <w:color w:val="auto"/>
          <w:sz w:val="24"/>
          <w:szCs w:val="24"/>
        </w:rPr>
        <w:t xml:space="preserve">Coriolano Nogueira Cobra, instalada na Cidade Universitária (USP), desde 1970, através de seu Diretor Delegado de Polícia Dr. Adilson José Vieira Pinto solicita através Ofício nº 212, datado em 3 de agosto de 2010, a aprovação de curso de Especialização </w:t>
      </w:r>
      <w:smartTag w:uri="urn:schemas-microsoft-com:office:smarttags" w:element="PersonName">
        <w:smartTagPr>
          <w:attr w:name="ProductID" w:val="em Direitos Humanos"/>
        </w:smartTagPr>
        <w:r w:rsidRPr="007D4219">
          <w:rPr>
            <w:color w:val="auto"/>
            <w:sz w:val="24"/>
            <w:szCs w:val="24"/>
          </w:rPr>
          <w:t>em Direitos Humanos</w:t>
        </w:r>
      </w:smartTag>
      <w:r w:rsidRPr="007D4219">
        <w:rPr>
          <w:color w:val="auto"/>
          <w:sz w:val="24"/>
          <w:szCs w:val="24"/>
        </w:rPr>
        <w:t xml:space="preserve"> e Segurança Pública no Brasil, nos termos da Deliberação CEE nº 09/1998.  </w:t>
      </w:r>
    </w:p>
    <w:p w14:paraId="04E0C99A" w14:textId="77777777" w:rsidR="0011670D" w:rsidRPr="007D4219" w:rsidRDefault="0011670D" w:rsidP="001753F5">
      <w:pPr>
        <w:pStyle w:val="Recuodecorpodetexto2"/>
        <w:ind w:firstLine="2880"/>
        <w:rPr>
          <w:rFonts w:cs="Arial"/>
          <w:color w:val="auto"/>
          <w:sz w:val="24"/>
          <w:szCs w:val="24"/>
        </w:rPr>
      </w:pPr>
      <w:r w:rsidRPr="007D4219">
        <w:rPr>
          <w:color w:val="auto"/>
          <w:sz w:val="24"/>
          <w:szCs w:val="24"/>
        </w:rPr>
        <w:t xml:space="preserve">A Instituição foi credenciada com seu primeiro curso </w:t>
      </w:r>
      <w:r w:rsidRPr="007D4219">
        <w:rPr>
          <w:i/>
          <w:color w:val="auto"/>
          <w:sz w:val="24"/>
          <w:szCs w:val="24"/>
        </w:rPr>
        <w:t>lato sensu</w:t>
      </w:r>
      <w:r w:rsidRPr="007D4219">
        <w:rPr>
          <w:color w:val="auto"/>
          <w:sz w:val="24"/>
          <w:szCs w:val="24"/>
        </w:rPr>
        <w:t xml:space="preserve"> Polícia Judiciária e o Sistema de Justiça Criminal, por meio do Parecer CEE nº 77/2010.  </w:t>
      </w:r>
      <w:r w:rsidRPr="007D4219">
        <w:rPr>
          <w:rFonts w:cs="Arial"/>
          <w:color w:val="auto"/>
          <w:sz w:val="24"/>
          <w:szCs w:val="24"/>
        </w:rPr>
        <w:t>O Processo foi protocolado neste Colegiado aos 6 de agosto de 2010. O curso está programado para iniciar em 18/10/2010, portanto, dentro do prazo estabelecido. O processo foi baixado em Diligência por meio do Ofício AT nº 48/2010, datado em 23 de agosto de 2010</w:t>
      </w:r>
      <w:r w:rsidR="00B72E66" w:rsidRPr="007D4219">
        <w:rPr>
          <w:rFonts w:cs="Arial"/>
          <w:color w:val="auto"/>
          <w:sz w:val="24"/>
          <w:szCs w:val="24"/>
        </w:rPr>
        <w:t>,</w:t>
      </w:r>
      <w:r w:rsidRPr="007D4219">
        <w:rPr>
          <w:rFonts w:cs="Arial"/>
          <w:color w:val="auto"/>
          <w:sz w:val="24"/>
          <w:szCs w:val="24"/>
        </w:rPr>
        <w:t xml:space="preserve"> para esclarecimentos complementares.</w:t>
      </w:r>
    </w:p>
    <w:p w14:paraId="3EA2D916" w14:textId="77777777" w:rsidR="0011670D" w:rsidRPr="007D4219" w:rsidRDefault="0011670D" w:rsidP="0019331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A Instituição respondeu à Diligência por meio do Ofício nº 07/2010, datado em 1º de setembro de 2010, já em papel timbrado com endereços, e-mail e telefones, conforme so</w:t>
      </w:r>
      <w:r w:rsidR="00B72E66" w:rsidRPr="007D4219">
        <w:rPr>
          <w:rFonts w:ascii="Arial" w:hAnsi="Arial" w:cs="Arial"/>
          <w:sz w:val="24"/>
          <w:szCs w:val="24"/>
        </w:rPr>
        <w:t>licitado, ate</w:t>
      </w:r>
      <w:r w:rsidR="00807C69" w:rsidRPr="007D4219">
        <w:rPr>
          <w:rFonts w:ascii="Arial" w:hAnsi="Arial" w:cs="Arial"/>
          <w:sz w:val="24"/>
          <w:szCs w:val="24"/>
        </w:rPr>
        <w:t>ndendo à</w:t>
      </w:r>
      <w:r w:rsidRPr="007D4219">
        <w:rPr>
          <w:rFonts w:ascii="Arial" w:hAnsi="Arial" w:cs="Arial"/>
          <w:sz w:val="24"/>
          <w:szCs w:val="24"/>
        </w:rPr>
        <w:t xml:space="preserve"> Deliberação CEE n 9/98.</w:t>
      </w:r>
    </w:p>
    <w:p w14:paraId="086EE70E" w14:textId="77777777" w:rsidR="0011670D" w:rsidRPr="007D4219" w:rsidRDefault="0011670D" w:rsidP="0019331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lastRenderedPageBreak/>
        <w:t xml:space="preserve">O curso a que se requer a aprovação é inteiramente presencial, com carga horária de 500 h (380 h em sala de aula + 120 h para o TCC), com duas aulas semanais. </w:t>
      </w:r>
    </w:p>
    <w:p w14:paraId="21A2B132" w14:textId="77777777" w:rsidR="0011670D" w:rsidRPr="007D4219" w:rsidRDefault="0011670D" w:rsidP="002E4CFF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O projeto pedagógico apresenta os seguintes itens</w:t>
      </w:r>
      <w:r w:rsidR="00326118" w:rsidRPr="007D4219">
        <w:rPr>
          <w:rFonts w:ascii="Arial" w:hAnsi="Arial" w:cs="Arial"/>
          <w:sz w:val="24"/>
          <w:szCs w:val="24"/>
        </w:rPr>
        <w:t>,</w:t>
      </w:r>
      <w:r w:rsidRPr="007D4219">
        <w:rPr>
          <w:rFonts w:ascii="Arial" w:hAnsi="Arial" w:cs="Arial"/>
          <w:sz w:val="24"/>
          <w:szCs w:val="24"/>
        </w:rPr>
        <w:t xml:space="preserve"> como bem alinhavado na petição de “informações AT”:</w:t>
      </w:r>
    </w:p>
    <w:p w14:paraId="79748BF9" w14:textId="77777777" w:rsidR="0011670D" w:rsidRPr="007D4219" w:rsidRDefault="0011670D" w:rsidP="002E4CFF">
      <w:pPr>
        <w:tabs>
          <w:tab w:val="left" w:pos="2552"/>
        </w:tabs>
        <w:ind w:firstLine="2552"/>
        <w:rPr>
          <w:rFonts w:ascii="Arial" w:hAnsi="Arial" w:cs="Arial"/>
          <w:sz w:val="24"/>
          <w:szCs w:val="24"/>
        </w:rPr>
      </w:pPr>
    </w:p>
    <w:p w14:paraId="072AD43C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j</w:t>
      </w:r>
      <w:r w:rsidR="0011670D" w:rsidRPr="007D4219">
        <w:rPr>
          <w:rFonts w:ascii="Arial" w:hAnsi="Arial" w:cs="Arial"/>
          <w:sz w:val="24"/>
          <w:szCs w:val="24"/>
        </w:rPr>
        <w:t>ustificativa do Curso</w:t>
      </w:r>
      <w:r w:rsidRPr="007D4219">
        <w:rPr>
          <w:rFonts w:ascii="Arial" w:hAnsi="Arial" w:cs="Arial"/>
          <w:sz w:val="24"/>
          <w:szCs w:val="24"/>
        </w:rPr>
        <w:t>;</w:t>
      </w:r>
    </w:p>
    <w:p w14:paraId="111CB02E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o</w:t>
      </w:r>
      <w:r w:rsidR="0011670D" w:rsidRPr="007D4219">
        <w:rPr>
          <w:rFonts w:ascii="Arial" w:hAnsi="Arial" w:cs="Arial"/>
          <w:sz w:val="24"/>
          <w:szCs w:val="24"/>
        </w:rPr>
        <w:t>bjetivo</w:t>
      </w:r>
      <w:r w:rsidRPr="007D4219">
        <w:rPr>
          <w:rFonts w:ascii="Arial" w:hAnsi="Arial" w:cs="Arial"/>
          <w:sz w:val="24"/>
          <w:szCs w:val="24"/>
        </w:rPr>
        <w:t>;</w:t>
      </w:r>
    </w:p>
    <w:p w14:paraId="149F98E6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d</w:t>
      </w:r>
      <w:r w:rsidR="0011670D" w:rsidRPr="007D4219">
        <w:rPr>
          <w:rFonts w:ascii="Arial" w:hAnsi="Arial" w:cs="Arial"/>
          <w:sz w:val="24"/>
          <w:szCs w:val="24"/>
        </w:rPr>
        <w:t>uração</w:t>
      </w:r>
      <w:r w:rsidRPr="007D4219">
        <w:rPr>
          <w:rFonts w:ascii="Arial" w:hAnsi="Arial" w:cs="Arial"/>
          <w:sz w:val="24"/>
          <w:szCs w:val="24"/>
        </w:rPr>
        <w:t>;</w:t>
      </w:r>
    </w:p>
    <w:p w14:paraId="49B96E45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c</w:t>
      </w:r>
      <w:r w:rsidR="0011670D" w:rsidRPr="007D4219">
        <w:rPr>
          <w:rFonts w:ascii="Arial" w:hAnsi="Arial" w:cs="Arial"/>
          <w:sz w:val="24"/>
          <w:szCs w:val="24"/>
        </w:rPr>
        <w:t xml:space="preserve">arga horária </w:t>
      </w:r>
      <w:r w:rsidRPr="007D4219">
        <w:rPr>
          <w:rFonts w:ascii="Arial" w:hAnsi="Arial" w:cs="Arial"/>
          <w:sz w:val="24"/>
          <w:szCs w:val="24"/>
        </w:rPr>
        <w:t>m</w:t>
      </w:r>
      <w:r w:rsidR="0011670D" w:rsidRPr="007D4219">
        <w:rPr>
          <w:rFonts w:ascii="Arial" w:hAnsi="Arial" w:cs="Arial"/>
          <w:sz w:val="24"/>
          <w:szCs w:val="24"/>
        </w:rPr>
        <w:t>inistrada por disciplina</w:t>
      </w:r>
      <w:r w:rsidRPr="007D4219">
        <w:rPr>
          <w:rFonts w:ascii="Arial" w:hAnsi="Arial" w:cs="Arial"/>
          <w:sz w:val="24"/>
          <w:szCs w:val="24"/>
        </w:rPr>
        <w:t>;</w:t>
      </w:r>
    </w:p>
    <w:p w14:paraId="69C8282D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e</w:t>
      </w:r>
      <w:r w:rsidR="0011670D" w:rsidRPr="007D4219">
        <w:rPr>
          <w:rFonts w:ascii="Arial" w:hAnsi="Arial" w:cs="Arial"/>
          <w:sz w:val="24"/>
          <w:szCs w:val="24"/>
        </w:rPr>
        <w:t>xigência para matrícula</w:t>
      </w:r>
      <w:r w:rsidRPr="007D4219">
        <w:rPr>
          <w:rFonts w:ascii="Arial" w:hAnsi="Arial" w:cs="Arial"/>
          <w:sz w:val="24"/>
          <w:szCs w:val="24"/>
        </w:rPr>
        <w:t>;</w:t>
      </w:r>
    </w:p>
    <w:p w14:paraId="3EBA41C1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p</w:t>
      </w:r>
      <w:r w:rsidR="0011670D" w:rsidRPr="007D4219">
        <w:rPr>
          <w:rFonts w:ascii="Arial" w:hAnsi="Arial" w:cs="Arial"/>
          <w:sz w:val="24"/>
          <w:szCs w:val="24"/>
        </w:rPr>
        <w:t>úblico alvo</w:t>
      </w:r>
      <w:r w:rsidRPr="007D4219">
        <w:rPr>
          <w:rFonts w:ascii="Arial" w:hAnsi="Arial" w:cs="Arial"/>
          <w:sz w:val="24"/>
          <w:szCs w:val="24"/>
        </w:rPr>
        <w:t>;</w:t>
      </w:r>
    </w:p>
    <w:p w14:paraId="0A79692D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número de v</w:t>
      </w:r>
      <w:r w:rsidR="0011670D" w:rsidRPr="007D4219">
        <w:rPr>
          <w:rFonts w:ascii="Arial" w:hAnsi="Arial" w:cs="Arial"/>
          <w:sz w:val="24"/>
          <w:szCs w:val="24"/>
        </w:rPr>
        <w:t>agas</w:t>
      </w:r>
      <w:r w:rsidRPr="007D4219">
        <w:rPr>
          <w:rFonts w:ascii="Arial" w:hAnsi="Arial" w:cs="Arial"/>
          <w:sz w:val="24"/>
          <w:szCs w:val="24"/>
        </w:rPr>
        <w:t>;</w:t>
      </w:r>
    </w:p>
    <w:p w14:paraId="6EC49193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p</w:t>
      </w:r>
      <w:r w:rsidR="0011670D" w:rsidRPr="007D4219">
        <w:rPr>
          <w:rFonts w:ascii="Arial" w:hAnsi="Arial" w:cs="Arial"/>
          <w:sz w:val="24"/>
          <w:szCs w:val="24"/>
        </w:rPr>
        <w:t>rofessores responsáveis pela disciplinas e corpo docente</w:t>
      </w:r>
      <w:r w:rsidRPr="007D4219">
        <w:rPr>
          <w:rFonts w:ascii="Arial" w:hAnsi="Arial" w:cs="Arial"/>
          <w:sz w:val="24"/>
          <w:szCs w:val="24"/>
        </w:rPr>
        <w:t>;</w:t>
      </w:r>
    </w:p>
    <w:p w14:paraId="0611B761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n</w:t>
      </w:r>
      <w:r w:rsidR="0011670D" w:rsidRPr="007D4219">
        <w:rPr>
          <w:rFonts w:ascii="Arial" w:hAnsi="Arial" w:cs="Arial"/>
          <w:sz w:val="24"/>
          <w:szCs w:val="24"/>
        </w:rPr>
        <w:t>ormas de avaliação</w:t>
      </w:r>
      <w:r w:rsidRPr="007D4219">
        <w:rPr>
          <w:rFonts w:ascii="Arial" w:hAnsi="Arial" w:cs="Arial"/>
          <w:sz w:val="24"/>
          <w:szCs w:val="24"/>
        </w:rPr>
        <w:t>;</w:t>
      </w:r>
    </w:p>
    <w:p w14:paraId="70B4CB31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e</w:t>
      </w:r>
      <w:r w:rsidR="0011670D" w:rsidRPr="007D4219">
        <w:rPr>
          <w:rFonts w:ascii="Arial" w:hAnsi="Arial" w:cs="Arial"/>
          <w:sz w:val="24"/>
          <w:szCs w:val="24"/>
        </w:rPr>
        <w:t>xigência para obtenção do certificado de conclusão</w:t>
      </w:r>
      <w:r w:rsidRPr="007D4219">
        <w:rPr>
          <w:rFonts w:ascii="Arial" w:hAnsi="Arial" w:cs="Arial"/>
          <w:sz w:val="24"/>
          <w:szCs w:val="24"/>
        </w:rPr>
        <w:t>;</w:t>
      </w:r>
    </w:p>
    <w:p w14:paraId="62E41787" w14:textId="77777777" w:rsidR="0011670D" w:rsidRPr="007D4219" w:rsidRDefault="00326118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c</w:t>
      </w:r>
      <w:r w:rsidR="0011670D" w:rsidRPr="007D4219">
        <w:rPr>
          <w:rFonts w:ascii="Arial" w:hAnsi="Arial" w:cs="Arial"/>
          <w:sz w:val="24"/>
          <w:szCs w:val="24"/>
        </w:rPr>
        <w:t xml:space="preserve">ronograma </w:t>
      </w:r>
    </w:p>
    <w:p w14:paraId="63677247" w14:textId="77777777" w:rsidR="0011670D" w:rsidRPr="007D4219" w:rsidRDefault="001201E3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c</w:t>
      </w:r>
      <w:r w:rsidR="0011670D" w:rsidRPr="007D4219">
        <w:rPr>
          <w:rFonts w:ascii="Arial" w:hAnsi="Arial" w:cs="Arial"/>
          <w:sz w:val="24"/>
          <w:szCs w:val="24"/>
        </w:rPr>
        <w:t>alendário</w:t>
      </w:r>
      <w:r w:rsidRPr="007D4219">
        <w:rPr>
          <w:rFonts w:ascii="Arial" w:hAnsi="Arial" w:cs="Arial"/>
          <w:sz w:val="24"/>
          <w:szCs w:val="24"/>
        </w:rPr>
        <w:t>;</w:t>
      </w:r>
    </w:p>
    <w:p w14:paraId="1297FEA3" w14:textId="77777777" w:rsidR="0011670D" w:rsidRPr="007D4219" w:rsidRDefault="001201E3" w:rsidP="002E4CFF">
      <w:pPr>
        <w:numPr>
          <w:ilvl w:val="0"/>
          <w:numId w:val="5"/>
        </w:numPr>
        <w:tabs>
          <w:tab w:val="clear" w:pos="2912"/>
          <w:tab w:val="left" w:pos="2552"/>
          <w:tab w:val="num" w:pos="3261"/>
        </w:tabs>
        <w:spacing w:line="360" w:lineRule="auto"/>
        <w:ind w:left="3261" w:hanging="426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b</w:t>
      </w:r>
      <w:r w:rsidR="0011670D" w:rsidRPr="007D4219">
        <w:rPr>
          <w:rFonts w:ascii="Arial" w:hAnsi="Arial" w:cs="Arial"/>
          <w:sz w:val="24"/>
          <w:szCs w:val="24"/>
        </w:rPr>
        <w:t>ibliografia</w:t>
      </w:r>
      <w:r w:rsidRPr="007D4219">
        <w:rPr>
          <w:rFonts w:ascii="Arial" w:hAnsi="Arial" w:cs="Arial"/>
          <w:sz w:val="24"/>
          <w:szCs w:val="24"/>
        </w:rPr>
        <w:t>.</w:t>
      </w:r>
    </w:p>
    <w:p w14:paraId="6C107BD1" w14:textId="77777777" w:rsidR="002E4CFF" w:rsidRPr="007D4219" w:rsidRDefault="002E4CFF" w:rsidP="00F320EF">
      <w:pPr>
        <w:spacing w:line="360" w:lineRule="auto"/>
        <w:ind w:firstLine="2835"/>
        <w:jc w:val="both"/>
        <w:rPr>
          <w:rFonts w:ascii="Arial" w:hAnsi="Arial" w:cs="Arial"/>
          <w:sz w:val="25"/>
          <w:szCs w:val="25"/>
        </w:rPr>
      </w:pPr>
    </w:p>
    <w:p w14:paraId="4F6B0181" w14:textId="77777777" w:rsidR="0011670D" w:rsidRPr="007D4219" w:rsidRDefault="0011670D" w:rsidP="00F320EF">
      <w:pPr>
        <w:spacing w:line="360" w:lineRule="auto"/>
        <w:ind w:firstLine="2835"/>
        <w:jc w:val="both"/>
        <w:rPr>
          <w:rFonts w:ascii="Arial" w:hAnsi="Arial" w:cs="Arial"/>
          <w:sz w:val="25"/>
          <w:szCs w:val="25"/>
        </w:rPr>
      </w:pPr>
      <w:r w:rsidRPr="007D4219">
        <w:rPr>
          <w:rFonts w:ascii="Arial" w:hAnsi="Arial" w:cs="Arial"/>
          <w:sz w:val="25"/>
          <w:szCs w:val="25"/>
        </w:rPr>
        <w:t>Os requisitos previstos na Deliberação nº 09/98, em seu artigo 4º, foram cumpridos, a saber: itens d</w:t>
      </w:r>
      <w:r w:rsidR="001201E3" w:rsidRPr="007D4219">
        <w:rPr>
          <w:rFonts w:ascii="Arial" w:hAnsi="Arial" w:cs="Arial"/>
          <w:sz w:val="25"/>
          <w:szCs w:val="25"/>
        </w:rPr>
        <w:t>o projeto pedagógico (inciso I);</w:t>
      </w:r>
      <w:r w:rsidRPr="007D4219">
        <w:rPr>
          <w:rFonts w:ascii="Arial" w:hAnsi="Arial" w:cs="Arial"/>
          <w:sz w:val="25"/>
          <w:szCs w:val="25"/>
        </w:rPr>
        <w:t xml:space="preserve"> a titulaç</w:t>
      </w:r>
      <w:r w:rsidR="001201E3" w:rsidRPr="007D4219">
        <w:rPr>
          <w:rFonts w:ascii="Arial" w:hAnsi="Arial" w:cs="Arial"/>
          <w:sz w:val="25"/>
          <w:szCs w:val="25"/>
        </w:rPr>
        <w:t>ão do corpo docente (inciso II);</w:t>
      </w:r>
      <w:r w:rsidRPr="007D4219">
        <w:rPr>
          <w:rFonts w:ascii="Arial" w:hAnsi="Arial" w:cs="Arial"/>
          <w:sz w:val="25"/>
          <w:szCs w:val="25"/>
        </w:rPr>
        <w:t xml:space="preserve"> a titulação do coordenador do curso (inciso III)</w:t>
      </w:r>
      <w:r w:rsidR="001201E3" w:rsidRPr="007D4219">
        <w:rPr>
          <w:rFonts w:ascii="Arial" w:hAnsi="Arial" w:cs="Arial"/>
          <w:sz w:val="25"/>
          <w:szCs w:val="25"/>
        </w:rPr>
        <w:t>;</w:t>
      </w:r>
      <w:r w:rsidRPr="007D4219">
        <w:rPr>
          <w:rFonts w:ascii="Arial" w:hAnsi="Arial" w:cs="Arial"/>
          <w:sz w:val="25"/>
          <w:szCs w:val="25"/>
        </w:rPr>
        <w:t xml:space="preserve"> como segue :</w:t>
      </w:r>
    </w:p>
    <w:p w14:paraId="57258003" w14:textId="77777777" w:rsidR="0011670D" w:rsidRPr="007D4219" w:rsidRDefault="0011670D" w:rsidP="00EC0167">
      <w:pPr>
        <w:rPr>
          <w:rFonts w:ascii="Arial" w:hAnsi="Arial" w:cs="Arial"/>
          <w:sz w:val="24"/>
        </w:rPr>
      </w:pPr>
    </w:p>
    <w:p w14:paraId="54ACDE3D" w14:textId="77777777" w:rsidR="002E4CFF" w:rsidRPr="007D4219" w:rsidRDefault="002E4CFF" w:rsidP="00EC0167">
      <w:pPr>
        <w:rPr>
          <w:rFonts w:ascii="Arial" w:hAnsi="Arial" w:cs="Arial"/>
          <w:sz w:val="24"/>
        </w:rPr>
      </w:pPr>
    </w:p>
    <w:p w14:paraId="06D69A43" w14:textId="77777777" w:rsidR="002E4CFF" w:rsidRPr="007D4219" w:rsidRDefault="002E4CFF" w:rsidP="00EC0167">
      <w:pPr>
        <w:rPr>
          <w:rFonts w:ascii="Arial" w:hAnsi="Arial" w:cs="Arial"/>
          <w:sz w:val="24"/>
        </w:rPr>
      </w:pPr>
    </w:p>
    <w:p w14:paraId="71E8B67B" w14:textId="77777777" w:rsidR="002E4CFF" w:rsidRPr="007D4219" w:rsidRDefault="002E4CFF" w:rsidP="00EC0167">
      <w:pPr>
        <w:rPr>
          <w:rFonts w:ascii="Arial" w:hAnsi="Arial" w:cs="Arial"/>
          <w:sz w:val="24"/>
        </w:rPr>
      </w:pPr>
    </w:p>
    <w:p w14:paraId="07AD8B17" w14:textId="77777777" w:rsidR="00882D67" w:rsidRPr="007D4219" w:rsidRDefault="00882D67" w:rsidP="002E4CFF">
      <w:pPr>
        <w:ind w:firstLine="2835"/>
        <w:rPr>
          <w:rFonts w:ascii="Arial" w:hAnsi="Arial" w:cs="Arial"/>
          <w:b/>
          <w:sz w:val="24"/>
        </w:rPr>
      </w:pPr>
    </w:p>
    <w:p w14:paraId="27BDB551" w14:textId="77777777" w:rsidR="00882D67" w:rsidRPr="007D4219" w:rsidRDefault="00882D67" w:rsidP="002E4CFF">
      <w:pPr>
        <w:ind w:firstLine="2835"/>
        <w:rPr>
          <w:rFonts w:ascii="Arial" w:hAnsi="Arial" w:cs="Arial"/>
          <w:b/>
          <w:sz w:val="24"/>
        </w:rPr>
      </w:pPr>
    </w:p>
    <w:p w14:paraId="33E1B49A" w14:textId="77777777" w:rsidR="0011670D" w:rsidRPr="007D4219" w:rsidRDefault="0011670D" w:rsidP="002E4CFF">
      <w:pPr>
        <w:ind w:firstLine="2835"/>
        <w:rPr>
          <w:rFonts w:ascii="Arial" w:hAnsi="Arial" w:cs="Arial"/>
          <w:b/>
          <w:sz w:val="24"/>
        </w:rPr>
      </w:pPr>
      <w:r w:rsidRPr="007D4219">
        <w:rPr>
          <w:rFonts w:ascii="Arial" w:hAnsi="Arial" w:cs="Arial"/>
          <w:b/>
          <w:sz w:val="24"/>
        </w:rPr>
        <w:lastRenderedPageBreak/>
        <w:t>Corpo Docente</w:t>
      </w:r>
    </w:p>
    <w:tbl>
      <w:tblPr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843"/>
        <w:gridCol w:w="3402"/>
        <w:gridCol w:w="1760"/>
      </w:tblGrid>
      <w:tr w:rsidR="007D4219" w:rsidRPr="007D4219" w14:paraId="47C632E6" w14:textId="77777777" w:rsidTr="002E4CFF">
        <w:tc>
          <w:tcPr>
            <w:tcW w:w="1951" w:type="dxa"/>
          </w:tcPr>
          <w:p w14:paraId="74DA390E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b/>
                <w:color w:val="auto"/>
                <w:sz w:val="20"/>
              </w:rPr>
            </w:pPr>
            <w:r w:rsidRPr="007D4219">
              <w:rPr>
                <w:rFonts w:cs="Arial"/>
                <w:b/>
                <w:color w:val="auto"/>
                <w:sz w:val="20"/>
              </w:rPr>
              <w:t>DOCENTE</w:t>
            </w:r>
          </w:p>
        </w:tc>
        <w:tc>
          <w:tcPr>
            <w:tcW w:w="1843" w:type="dxa"/>
          </w:tcPr>
          <w:p w14:paraId="72CBC85E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b/>
                <w:color w:val="auto"/>
                <w:sz w:val="20"/>
              </w:rPr>
            </w:pPr>
            <w:r w:rsidRPr="007D4219">
              <w:rPr>
                <w:rFonts w:cs="Arial"/>
                <w:b/>
                <w:color w:val="auto"/>
                <w:sz w:val="20"/>
              </w:rPr>
              <w:t>TITULARIDADE</w:t>
            </w:r>
          </w:p>
        </w:tc>
        <w:tc>
          <w:tcPr>
            <w:tcW w:w="3402" w:type="dxa"/>
          </w:tcPr>
          <w:p w14:paraId="0ED2A8C6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b/>
                <w:color w:val="auto"/>
                <w:sz w:val="20"/>
              </w:rPr>
            </w:pPr>
            <w:r w:rsidRPr="007D4219">
              <w:rPr>
                <w:rFonts w:cs="Arial"/>
                <w:b/>
                <w:color w:val="auto"/>
                <w:sz w:val="20"/>
              </w:rPr>
              <w:t>MÓDULO DISCIPLINA</w:t>
            </w:r>
          </w:p>
        </w:tc>
        <w:tc>
          <w:tcPr>
            <w:tcW w:w="1760" w:type="dxa"/>
          </w:tcPr>
          <w:p w14:paraId="42A179B0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b/>
                <w:color w:val="auto"/>
                <w:sz w:val="20"/>
              </w:rPr>
            </w:pPr>
            <w:r w:rsidRPr="007D4219">
              <w:rPr>
                <w:rFonts w:cs="Arial"/>
                <w:b/>
                <w:color w:val="auto"/>
                <w:sz w:val="20"/>
              </w:rPr>
              <w:t>CARGA HORÁRIA</w:t>
            </w:r>
          </w:p>
        </w:tc>
      </w:tr>
      <w:tr w:rsidR="007D4219" w:rsidRPr="007D4219" w14:paraId="4BCBE3B4" w14:textId="77777777" w:rsidTr="002E4CFF">
        <w:trPr>
          <w:trHeight w:val="876"/>
        </w:trPr>
        <w:tc>
          <w:tcPr>
            <w:tcW w:w="1951" w:type="dxa"/>
          </w:tcPr>
          <w:p w14:paraId="199B72DB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Aurora Vicentim Themer</w:t>
            </w:r>
          </w:p>
        </w:tc>
        <w:tc>
          <w:tcPr>
            <w:tcW w:w="1843" w:type="dxa"/>
          </w:tcPr>
          <w:p w14:paraId="7B91F21A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MMestre</w:t>
            </w:r>
          </w:p>
        </w:tc>
        <w:tc>
          <w:tcPr>
            <w:tcW w:w="3402" w:type="dxa"/>
          </w:tcPr>
          <w:p w14:paraId="2901D8A4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b/>
                <w:color w:val="auto"/>
                <w:sz w:val="20"/>
              </w:rPr>
            </w:pPr>
            <w:r w:rsidRPr="007D4219">
              <w:rPr>
                <w:rFonts w:cs="Arial"/>
                <w:b/>
                <w:color w:val="auto"/>
                <w:sz w:val="20"/>
              </w:rPr>
              <w:t>Temas específicos de direitos humanos e segurança pública</w:t>
            </w:r>
          </w:p>
        </w:tc>
        <w:tc>
          <w:tcPr>
            <w:tcW w:w="1760" w:type="dxa"/>
          </w:tcPr>
          <w:p w14:paraId="46E0D588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30 h</w:t>
            </w:r>
          </w:p>
          <w:p w14:paraId="3A6CA6F6" w14:textId="77777777" w:rsidR="002E4CFF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(ementa e</w:t>
            </w:r>
          </w:p>
          <w:p w14:paraId="754DFC10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bibliografia fls. 36)</w:t>
            </w:r>
          </w:p>
        </w:tc>
      </w:tr>
      <w:tr w:rsidR="007D4219" w:rsidRPr="007D4219" w14:paraId="26A83F6C" w14:textId="77777777" w:rsidTr="002E4CFF">
        <w:tc>
          <w:tcPr>
            <w:tcW w:w="1951" w:type="dxa"/>
          </w:tcPr>
          <w:p w14:paraId="67EB4DD3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Carlos Afonso Gonçalves da Silva</w:t>
            </w:r>
          </w:p>
        </w:tc>
        <w:tc>
          <w:tcPr>
            <w:tcW w:w="1843" w:type="dxa"/>
          </w:tcPr>
          <w:p w14:paraId="491584E6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Doutor</w:t>
            </w:r>
          </w:p>
        </w:tc>
        <w:tc>
          <w:tcPr>
            <w:tcW w:w="3402" w:type="dxa"/>
          </w:tcPr>
          <w:p w14:paraId="59983EF3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Direitos Humanos</w:t>
            </w:r>
          </w:p>
        </w:tc>
        <w:tc>
          <w:tcPr>
            <w:tcW w:w="1760" w:type="dxa"/>
          </w:tcPr>
          <w:p w14:paraId="40B3D07C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90 h</w:t>
            </w:r>
          </w:p>
          <w:p w14:paraId="4D520794" w14:textId="77777777" w:rsidR="002E4CFF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(ementa e</w:t>
            </w:r>
          </w:p>
          <w:p w14:paraId="5EF98D22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bibliografia às fls. 24)</w:t>
            </w:r>
          </w:p>
        </w:tc>
      </w:tr>
      <w:tr w:rsidR="007D4219" w:rsidRPr="007D4219" w14:paraId="071838AB" w14:textId="77777777" w:rsidTr="002E4CFF">
        <w:trPr>
          <w:trHeight w:val="1500"/>
        </w:trPr>
        <w:tc>
          <w:tcPr>
            <w:tcW w:w="1951" w:type="dxa"/>
          </w:tcPr>
          <w:p w14:paraId="1F95E58F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Denise Cristina Lima Baptista</w:t>
            </w:r>
          </w:p>
        </w:tc>
        <w:tc>
          <w:tcPr>
            <w:tcW w:w="1843" w:type="dxa"/>
          </w:tcPr>
          <w:p w14:paraId="549451D3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Mestre</w:t>
            </w:r>
          </w:p>
        </w:tc>
        <w:tc>
          <w:tcPr>
            <w:tcW w:w="3402" w:type="dxa"/>
          </w:tcPr>
          <w:p w14:paraId="5913F24E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Direito Penal e Processual Penal aplicados à Segurança Pública</w:t>
            </w:r>
          </w:p>
        </w:tc>
        <w:tc>
          <w:tcPr>
            <w:tcW w:w="1760" w:type="dxa"/>
          </w:tcPr>
          <w:p w14:paraId="6D436E54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30h</w:t>
            </w:r>
          </w:p>
          <w:p w14:paraId="4EEC7E1B" w14:textId="77777777" w:rsidR="002E4CFF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(ementa e</w:t>
            </w:r>
          </w:p>
          <w:p w14:paraId="61AEB9BB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bibliografia às fls. 33)</w:t>
            </w:r>
          </w:p>
        </w:tc>
      </w:tr>
      <w:tr w:rsidR="007D4219" w:rsidRPr="007D4219" w14:paraId="7E5EDE1B" w14:textId="77777777" w:rsidTr="002E4CFF">
        <w:tc>
          <w:tcPr>
            <w:tcW w:w="1951" w:type="dxa"/>
          </w:tcPr>
          <w:p w14:paraId="4742A3A8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Edson Luis Baldan</w:t>
            </w:r>
          </w:p>
        </w:tc>
        <w:tc>
          <w:tcPr>
            <w:tcW w:w="1843" w:type="dxa"/>
          </w:tcPr>
          <w:p w14:paraId="628D2BF6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Doutor</w:t>
            </w:r>
          </w:p>
        </w:tc>
        <w:tc>
          <w:tcPr>
            <w:tcW w:w="3402" w:type="dxa"/>
          </w:tcPr>
          <w:p w14:paraId="5CDC6497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Sistema de Segurança Pública no Brasil</w:t>
            </w:r>
          </w:p>
        </w:tc>
        <w:tc>
          <w:tcPr>
            <w:tcW w:w="1760" w:type="dxa"/>
          </w:tcPr>
          <w:p w14:paraId="0E0BE819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30 h</w:t>
            </w:r>
          </w:p>
          <w:p w14:paraId="79D3C87E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</w:p>
          <w:p w14:paraId="4CBF7991" w14:textId="77777777" w:rsidR="002E4CFF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Ementa e</w:t>
            </w:r>
          </w:p>
          <w:p w14:paraId="68A789D0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bibliografia às fls. 17</w:t>
            </w:r>
          </w:p>
        </w:tc>
      </w:tr>
      <w:tr w:rsidR="007D4219" w:rsidRPr="007D4219" w14:paraId="102D7A8A" w14:textId="77777777" w:rsidTr="002E4CFF">
        <w:tc>
          <w:tcPr>
            <w:tcW w:w="1951" w:type="dxa"/>
          </w:tcPr>
          <w:p w14:paraId="187BA114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Edson Luis Baldan</w:t>
            </w:r>
          </w:p>
        </w:tc>
        <w:tc>
          <w:tcPr>
            <w:tcW w:w="1843" w:type="dxa"/>
          </w:tcPr>
          <w:p w14:paraId="59DF4C10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Doutor</w:t>
            </w:r>
          </w:p>
        </w:tc>
        <w:tc>
          <w:tcPr>
            <w:tcW w:w="3402" w:type="dxa"/>
          </w:tcPr>
          <w:p w14:paraId="6675ECCF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Sociologia do Crime e da violência</w:t>
            </w:r>
          </w:p>
        </w:tc>
        <w:tc>
          <w:tcPr>
            <w:tcW w:w="1760" w:type="dxa"/>
          </w:tcPr>
          <w:p w14:paraId="550AA9B9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30 h</w:t>
            </w:r>
          </w:p>
          <w:p w14:paraId="151E06F6" w14:textId="77777777" w:rsidR="002E4CFF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(ementa e</w:t>
            </w:r>
          </w:p>
          <w:p w14:paraId="3BFDBC4C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bibliografia às fls. 25)</w:t>
            </w:r>
          </w:p>
        </w:tc>
      </w:tr>
      <w:tr w:rsidR="007D4219" w:rsidRPr="007D4219" w14:paraId="06678525" w14:textId="77777777" w:rsidTr="002E4CFF">
        <w:tc>
          <w:tcPr>
            <w:tcW w:w="1951" w:type="dxa"/>
          </w:tcPr>
          <w:p w14:paraId="3BC2CC30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Eduardo Augusto Paglione</w:t>
            </w:r>
          </w:p>
        </w:tc>
        <w:tc>
          <w:tcPr>
            <w:tcW w:w="1843" w:type="dxa"/>
          </w:tcPr>
          <w:p w14:paraId="3B200EED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Mestre</w:t>
            </w:r>
          </w:p>
        </w:tc>
        <w:tc>
          <w:tcPr>
            <w:tcW w:w="3402" w:type="dxa"/>
          </w:tcPr>
          <w:p w14:paraId="57E96A7F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Metodologia da Pesquisa Científica</w:t>
            </w:r>
          </w:p>
        </w:tc>
        <w:tc>
          <w:tcPr>
            <w:tcW w:w="1760" w:type="dxa"/>
          </w:tcPr>
          <w:p w14:paraId="30A76028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30 h</w:t>
            </w:r>
          </w:p>
          <w:p w14:paraId="2020A617" w14:textId="77777777" w:rsidR="002E4CFF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(ementa e</w:t>
            </w:r>
          </w:p>
          <w:p w14:paraId="1F9085BE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Bibliografia às fls. 21)</w:t>
            </w:r>
          </w:p>
        </w:tc>
      </w:tr>
      <w:tr w:rsidR="007D4219" w:rsidRPr="007D4219" w14:paraId="7866DF22" w14:textId="77777777" w:rsidTr="002E4CFF">
        <w:tc>
          <w:tcPr>
            <w:tcW w:w="1951" w:type="dxa"/>
          </w:tcPr>
          <w:p w14:paraId="4C6B9BFB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José Pedro Zaccariotto</w:t>
            </w:r>
          </w:p>
        </w:tc>
        <w:tc>
          <w:tcPr>
            <w:tcW w:w="1843" w:type="dxa"/>
          </w:tcPr>
          <w:p w14:paraId="574BC738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Mestre</w:t>
            </w:r>
          </w:p>
        </w:tc>
        <w:tc>
          <w:tcPr>
            <w:tcW w:w="3402" w:type="dxa"/>
          </w:tcPr>
          <w:p w14:paraId="1126A3C9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 xml:space="preserve">Políticas Públicas </w:t>
            </w:r>
            <w:smartTag w:uri="urn:schemas-microsoft-com:office:smarttags" w:element="PersonName">
              <w:smartTagPr>
                <w:attr w:name="ProductID" w:val="em Segurança Pública"/>
              </w:smartTagPr>
              <w:r w:rsidRPr="007D4219">
                <w:rPr>
                  <w:rFonts w:cs="Arial"/>
                  <w:color w:val="auto"/>
                  <w:sz w:val="20"/>
                </w:rPr>
                <w:t>em Segurança Pública</w:t>
              </w:r>
            </w:smartTag>
            <w:r w:rsidRPr="007D4219">
              <w:rPr>
                <w:rFonts w:cs="Arial"/>
                <w:color w:val="auto"/>
                <w:sz w:val="20"/>
              </w:rPr>
              <w:t xml:space="preserve"> e Cidadania</w:t>
            </w:r>
          </w:p>
        </w:tc>
        <w:tc>
          <w:tcPr>
            <w:tcW w:w="1760" w:type="dxa"/>
          </w:tcPr>
          <w:p w14:paraId="126613D7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30 h</w:t>
            </w:r>
          </w:p>
          <w:p w14:paraId="7113CCF5" w14:textId="77777777" w:rsidR="002E4CFF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(ementa e</w:t>
            </w:r>
          </w:p>
          <w:p w14:paraId="1FAAD981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bibliografia às fls, 22)</w:t>
            </w:r>
          </w:p>
        </w:tc>
      </w:tr>
      <w:tr w:rsidR="007D4219" w:rsidRPr="007D4219" w14:paraId="340B8AEB" w14:textId="77777777" w:rsidTr="002E4CFF">
        <w:tc>
          <w:tcPr>
            <w:tcW w:w="1951" w:type="dxa"/>
          </w:tcPr>
          <w:p w14:paraId="1D8B212D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Tereza Cristina Albieri Barldi</w:t>
            </w:r>
          </w:p>
        </w:tc>
        <w:tc>
          <w:tcPr>
            <w:tcW w:w="1843" w:type="dxa"/>
          </w:tcPr>
          <w:p w14:paraId="7D847EB4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Mestre</w:t>
            </w:r>
          </w:p>
        </w:tc>
        <w:tc>
          <w:tcPr>
            <w:tcW w:w="3402" w:type="dxa"/>
          </w:tcPr>
          <w:p w14:paraId="5EFDCAE8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Teoria Geral do Estado</w:t>
            </w:r>
          </w:p>
        </w:tc>
        <w:tc>
          <w:tcPr>
            <w:tcW w:w="1760" w:type="dxa"/>
          </w:tcPr>
          <w:p w14:paraId="495E0883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30h</w:t>
            </w:r>
          </w:p>
          <w:p w14:paraId="37796873" w14:textId="77777777" w:rsidR="002E4CFF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(ementa e</w:t>
            </w:r>
          </w:p>
          <w:p w14:paraId="47A8DBF8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Bibliografia às fls. 15)</w:t>
            </w:r>
          </w:p>
        </w:tc>
      </w:tr>
      <w:tr w:rsidR="007D4219" w:rsidRPr="007D4219" w14:paraId="137A0572" w14:textId="77777777" w:rsidTr="002E4CFF">
        <w:tc>
          <w:tcPr>
            <w:tcW w:w="1951" w:type="dxa"/>
          </w:tcPr>
          <w:p w14:paraId="39DD1A56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Tereza Cristina Albieri Barldi</w:t>
            </w:r>
          </w:p>
        </w:tc>
        <w:tc>
          <w:tcPr>
            <w:tcW w:w="1843" w:type="dxa"/>
          </w:tcPr>
          <w:p w14:paraId="72481B39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Mestre</w:t>
            </w:r>
          </w:p>
        </w:tc>
        <w:tc>
          <w:tcPr>
            <w:tcW w:w="3402" w:type="dxa"/>
          </w:tcPr>
          <w:p w14:paraId="53494C92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Didática do Ensino Superior</w:t>
            </w:r>
          </w:p>
        </w:tc>
        <w:tc>
          <w:tcPr>
            <w:tcW w:w="1760" w:type="dxa"/>
          </w:tcPr>
          <w:p w14:paraId="3E0B6869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30 h</w:t>
            </w:r>
          </w:p>
          <w:p w14:paraId="56B16926" w14:textId="77777777" w:rsidR="002E4CFF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(ementa e</w:t>
            </w:r>
          </w:p>
          <w:p w14:paraId="6F1BAAF2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Bibliografia às fls. 18)</w:t>
            </w:r>
          </w:p>
        </w:tc>
      </w:tr>
      <w:tr w:rsidR="007D4219" w:rsidRPr="007D4219" w14:paraId="4DBEAC12" w14:textId="77777777" w:rsidTr="002E4CFF">
        <w:tc>
          <w:tcPr>
            <w:tcW w:w="1951" w:type="dxa"/>
          </w:tcPr>
          <w:p w14:paraId="4B2F9FE2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Vagner Bertoli</w:t>
            </w:r>
          </w:p>
        </w:tc>
        <w:tc>
          <w:tcPr>
            <w:tcW w:w="1843" w:type="dxa"/>
          </w:tcPr>
          <w:p w14:paraId="7D158727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Mestre</w:t>
            </w:r>
          </w:p>
        </w:tc>
        <w:tc>
          <w:tcPr>
            <w:tcW w:w="3402" w:type="dxa"/>
          </w:tcPr>
          <w:p w14:paraId="3DEECC25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Direito Constitucional aplicado à Segurança Pública</w:t>
            </w:r>
          </w:p>
        </w:tc>
        <w:tc>
          <w:tcPr>
            <w:tcW w:w="1760" w:type="dxa"/>
          </w:tcPr>
          <w:p w14:paraId="0D1A6D5A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30 h</w:t>
            </w:r>
          </w:p>
          <w:p w14:paraId="49E1DB3A" w14:textId="77777777" w:rsidR="002E4CFF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(ementa e</w:t>
            </w:r>
          </w:p>
          <w:p w14:paraId="78A42F7C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lastRenderedPageBreak/>
              <w:t>bibliografia às fls. 31)</w:t>
            </w:r>
          </w:p>
        </w:tc>
      </w:tr>
      <w:tr w:rsidR="007D4219" w:rsidRPr="007D4219" w14:paraId="5AC8AE31" w14:textId="77777777" w:rsidTr="002E4CFF">
        <w:tc>
          <w:tcPr>
            <w:tcW w:w="1951" w:type="dxa"/>
          </w:tcPr>
          <w:p w14:paraId="26DC0A7A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</w:p>
          <w:p w14:paraId="628ABF4A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</w:p>
          <w:p w14:paraId="7FD952F8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4F50F32C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jc w:val="center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15 docentes a serem contratados</w:t>
            </w:r>
          </w:p>
        </w:tc>
        <w:tc>
          <w:tcPr>
            <w:tcW w:w="3402" w:type="dxa"/>
          </w:tcPr>
          <w:p w14:paraId="6F8DBB38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TCC</w:t>
            </w:r>
          </w:p>
        </w:tc>
        <w:tc>
          <w:tcPr>
            <w:tcW w:w="1760" w:type="dxa"/>
          </w:tcPr>
          <w:p w14:paraId="2B544430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120</w:t>
            </w:r>
          </w:p>
        </w:tc>
      </w:tr>
      <w:tr w:rsidR="007D4219" w:rsidRPr="007D4219" w14:paraId="504E3888" w14:textId="77777777" w:rsidTr="002E4CFF">
        <w:tc>
          <w:tcPr>
            <w:tcW w:w="3794" w:type="dxa"/>
            <w:gridSpan w:val="2"/>
            <w:vMerge w:val="restart"/>
          </w:tcPr>
          <w:p w14:paraId="5FCF75F3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Carga Horária</w:t>
            </w:r>
          </w:p>
        </w:tc>
        <w:tc>
          <w:tcPr>
            <w:tcW w:w="3402" w:type="dxa"/>
          </w:tcPr>
          <w:p w14:paraId="34ECD78D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Módulos</w:t>
            </w:r>
          </w:p>
        </w:tc>
        <w:tc>
          <w:tcPr>
            <w:tcW w:w="1760" w:type="dxa"/>
          </w:tcPr>
          <w:p w14:paraId="7D1601C1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360</w:t>
            </w:r>
          </w:p>
        </w:tc>
      </w:tr>
      <w:tr w:rsidR="007D4219" w:rsidRPr="007D4219" w14:paraId="50ED9E73" w14:textId="77777777" w:rsidTr="002E4CFF">
        <w:tc>
          <w:tcPr>
            <w:tcW w:w="3794" w:type="dxa"/>
            <w:gridSpan w:val="2"/>
            <w:vMerge/>
          </w:tcPr>
          <w:p w14:paraId="63DB9724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</w:p>
        </w:tc>
        <w:tc>
          <w:tcPr>
            <w:tcW w:w="3402" w:type="dxa"/>
          </w:tcPr>
          <w:p w14:paraId="7A4222D5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Atividades Complementares</w:t>
            </w:r>
          </w:p>
        </w:tc>
        <w:tc>
          <w:tcPr>
            <w:tcW w:w="1760" w:type="dxa"/>
          </w:tcPr>
          <w:p w14:paraId="563F2EA7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  <w:r w:rsidRPr="007D4219">
              <w:rPr>
                <w:rFonts w:cs="Arial"/>
                <w:color w:val="auto"/>
                <w:sz w:val="20"/>
              </w:rPr>
              <w:t>20</w:t>
            </w:r>
          </w:p>
        </w:tc>
      </w:tr>
      <w:tr w:rsidR="007D4219" w:rsidRPr="007D4219" w14:paraId="49B3A9F2" w14:textId="77777777" w:rsidTr="002E4CFF">
        <w:tc>
          <w:tcPr>
            <w:tcW w:w="3794" w:type="dxa"/>
            <w:gridSpan w:val="2"/>
            <w:vMerge/>
          </w:tcPr>
          <w:p w14:paraId="46E47D31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0"/>
              </w:rPr>
            </w:pPr>
          </w:p>
        </w:tc>
        <w:tc>
          <w:tcPr>
            <w:tcW w:w="3402" w:type="dxa"/>
          </w:tcPr>
          <w:p w14:paraId="46A38B5B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4"/>
                <w:szCs w:val="24"/>
              </w:rPr>
            </w:pPr>
            <w:r w:rsidRPr="007D4219">
              <w:rPr>
                <w:rFonts w:cs="Arial"/>
                <w:color w:val="auto"/>
                <w:sz w:val="24"/>
                <w:szCs w:val="24"/>
              </w:rPr>
              <w:t>TCC</w:t>
            </w:r>
          </w:p>
        </w:tc>
        <w:tc>
          <w:tcPr>
            <w:tcW w:w="1760" w:type="dxa"/>
          </w:tcPr>
          <w:p w14:paraId="0B25F1A3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color w:val="auto"/>
                <w:sz w:val="24"/>
              </w:rPr>
            </w:pPr>
            <w:r w:rsidRPr="007D4219">
              <w:rPr>
                <w:rFonts w:cs="Arial"/>
                <w:color w:val="auto"/>
                <w:sz w:val="24"/>
              </w:rPr>
              <w:t>120</w:t>
            </w:r>
          </w:p>
        </w:tc>
      </w:tr>
      <w:tr w:rsidR="007D4219" w:rsidRPr="007D4219" w14:paraId="765D3DEA" w14:textId="77777777" w:rsidTr="002E4CFF">
        <w:tc>
          <w:tcPr>
            <w:tcW w:w="7196" w:type="dxa"/>
            <w:gridSpan w:val="3"/>
          </w:tcPr>
          <w:p w14:paraId="0C8B7771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b/>
                <w:color w:val="auto"/>
                <w:szCs w:val="22"/>
              </w:rPr>
            </w:pPr>
            <w:r w:rsidRPr="007D4219">
              <w:rPr>
                <w:rFonts w:cs="Arial"/>
                <w:b/>
                <w:color w:val="auto"/>
                <w:szCs w:val="22"/>
              </w:rPr>
              <w:t>Carga  Horária Total</w:t>
            </w:r>
          </w:p>
        </w:tc>
        <w:tc>
          <w:tcPr>
            <w:tcW w:w="1760" w:type="dxa"/>
          </w:tcPr>
          <w:p w14:paraId="5D71EB50" w14:textId="77777777" w:rsidR="0011670D" w:rsidRPr="007D4219" w:rsidRDefault="0011670D" w:rsidP="002E4CFF">
            <w:pPr>
              <w:pStyle w:val="Recuodecorpodetexto2"/>
              <w:tabs>
                <w:tab w:val="left" w:pos="1560"/>
              </w:tabs>
              <w:spacing w:line="280" w:lineRule="exact"/>
              <w:ind w:firstLine="0"/>
              <w:rPr>
                <w:rFonts w:cs="Arial"/>
                <w:b/>
                <w:color w:val="auto"/>
                <w:szCs w:val="22"/>
              </w:rPr>
            </w:pPr>
            <w:r w:rsidRPr="007D4219">
              <w:rPr>
                <w:rFonts w:cs="Arial"/>
                <w:b/>
                <w:color w:val="auto"/>
                <w:szCs w:val="22"/>
              </w:rPr>
              <w:t>500 horas</w:t>
            </w:r>
          </w:p>
        </w:tc>
      </w:tr>
    </w:tbl>
    <w:p w14:paraId="721D42C0" w14:textId="77777777" w:rsidR="0011670D" w:rsidRPr="007D4219" w:rsidRDefault="0011670D" w:rsidP="00EC0167">
      <w:pPr>
        <w:spacing w:line="360" w:lineRule="auto"/>
        <w:ind w:firstLine="2835"/>
        <w:jc w:val="both"/>
        <w:rPr>
          <w:rFonts w:ascii="Arial" w:hAnsi="Arial" w:cs="Arial"/>
          <w:bCs/>
          <w:sz w:val="24"/>
        </w:rPr>
      </w:pPr>
      <w:r w:rsidRPr="007D4219">
        <w:rPr>
          <w:rFonts w:ascii="Arial" w:hAnsi="Arial" w:cs="Arial"/>
          <w:bCs/>
          <w:sz w:val="24"/>
        </w:rPr>
        <w:t xml:space="preserve">A Coordenação do Curso ficará a cargo da professora Denise Cristina Lima Baptista (Mestre) em regime de dedicação integral. A Coordenadora, segundo seu </w:t>
      </w:r>
      <w:r w:rsidRPr="007D4219">
        <w:rPr>
          <w:rFonts w:ascii="Arial" w:hAnsi="Arial" w:cs="Arial"/>
          <w:bCs/>
          <w:i/>
          <w:sz w:val="24"/>
        </w:rPr>
        <w:t>Curriculum Lattes</w:t>
      </w:r>
      <w:r w:rsidRPr="007D4219">
        <w:rPr>
          <w:rFonts w:ascii="Arial" w:hAnsi="Arial" w:cs="Arial"/>
          <w:bCs/>
          <w:sz w:val="24"/>
        </w:rPr>
        <w:t xml:space="preserve"> </w:t>
      </w:r>
      <w:r w:rsidRPr="007D4219">
        <w:rPr>
          <w:rFonts w:ascii="Arial" w:hAnsi="Arial" w:cs="Arial"/>
          <w:sz w:val="24"/>
          <w:szCs w:val="24"/>
        </w:rPr>
        <w:t xml:space="preserve">possui graduação em Direito pela Universidade de Ribeirão Preto (1995) e mestrado </w:t>
      </w:r>
      <w:smartTag w:uri="urn:schemas-microsoft-com:office:smarttags" w:element="PersonName">
        <w:smartTagPr>
          <w:attr w:name="ProductID" w:val="em Direito Penal"/>
        </w:smartTagPr>
        <w:r w:rsidRPr="007D4219">
          <w:rPr>
            <w:rFonts w:ascii="Arial" w:hAnsi="Arial" w:cs="Arial"/>
            <w:sz w:val="24"/>
            <w:szCs w:val="24"/>
          </w:rPr>
          <w:t>em Direito Penal</w:t>
        </w:r>
      </w:smartTag>
      <w:r w:rsidRPr="007D4219">
        <w:rPr>
          <w:rFonts w:ascii="Arial" w:hAnsi="Arial" w:cs="Arial"/>
          <w:sz w:val="24"/>
          <w:szCs w:val="24"/>
        </w:rPr>
        <w:t xml:space="preserve"> pela Pontifícia Universidade Católica de São Paulo (2003). </w:t>
      </w:r>
    </w:p>
    <w:p w14:paraId="6796AC9E" w14:textId="77777777" w:rsidR="0011670D" w:rsidRPr="007D4219" w:rsidRDefault="001201E3" w:rsidP="00F320EF">
      <w:pPr>
        <w:spacing w:line="360" w:lineRule="auto"/>
        <w:ind w:firstLine="2835"/>
        <w:jc w:val="both"/>
        <w:rPr>
          <w:rFonts w:ascii="Arial" w:hAnsi="Arial" w:cs="Arial"/>
        </w:rPr>
      </w:pPr>
      <w:r w:rsidRPr="007D4219">
        <w:rPr>
          <w:rFonts w:ascii="Arial" w:hAnsi="Arial" w:cs="Arial"/>
          <w:sz w:val="25"/>
          <w:szCs w:val="25"/>
        </w:rPr>
        <w:t>O projeto atendeu também à</w:t>
      </w:r>
      <w:r w:rsidR="0011670D" w:rsidRPr="007D4219">
        <w:rPr>
          <w:rFonts w:ascii="Arial" w:hAnsi="Arial" w:cs="Arial"/>
          <w:sz w:val="25"/>
          <w:szCs w:val="25"/>
        </w:rPr>
        <w:t xml:space="preserve"> determinação de carga horária mínima de 360 horas, sem o cômputo do estudo individual ou coletivo e atividades extra-classe, nos termos do artigo 5º</w:t>
      </w:r>
      <w:r w:rsidRPr="007D4219">
        <w:rPr>
          <w:rFonts w:ascii="Arial" w:hAnsi="Arial" w:cs="Arial"/>
          <w:sz w:val="25"/>
          <w:szCs w:val="25"/>
        </w:rPr>
        <w:t>,</w:t>
      </w:r>
      <w:r w:rsidR="0011670D" w:rsidRPr="007D4219">
        <w:rPr>
          <w:rFonts w:ascii="Arial" w:hAnsi="Arial" w:cs="Arial"/>
          <w:sz w:val="25"/>
          <w:szCs w:val="25"/>
        </w:rPr>
        <w:t xml:space="preserve"> da referida deliberação, visto que, in </w:t>
      </w:r>
      <w:r w:rsidR="0011670D" w:rsidRPr="007D4219">
        <w:rPr>
          <w:rFonts w:ascii="Arial" w:hAnsi="Arial" w:cs="Arial"/>
          <w:i/>
          <w:sz w:val="25"/>
          <w:szCs w:val="25"/>
        </w:rPr>
        <w:t>casu</w:t>
      </w:r>
      <w:r w:rsidR="0011670D" w:rsidRPr="007D4219">
        <w:rPr>
          <w:rFonts w:ascii="Arial" w:hAnsi="Arial" w:cs="Arial"/>
          <w:sz w:val="25"/>
          <w:szCs w:val="25"/>
        </w:rPr>
        <w:t>, prevê-se a duração de 500 horas</w:t>
      </w:r>
      <w:r w:rsidR="0011670D" w:rsidRPr="007D4219">
        <w:rPr>
          <w:rFonts w:ascii="Arial" w:hAnsi="Arial" w:cs="Arial"/>
        </w:rPr>
        <w:t xml:space="preserve">. </w:t>
      </w:r>
    </w:p>
    <w:p w14:paraId="1A6926C2" w14:textId="77777777" w:rsidR="0011670D" w:rsidRPr="007D4219" w:rsidRDefault="0011670D" w:rsidP="00F320E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No mais, contempla os corretos critérios para a expedição do certificado de especialista: apresentação do trabalho de conclusão de curso (monografia), mínimo de 75% (setenta e cinco por cento) de presença e aproveitamento de aprendizagem não inferior a 70% (setenta por cento), nos moldes do artigo 6º da aludida deliberação.</w:t>
      </w:r>
    </w:p>
    <w:p w14:paraId="4F008F88" w14:textId="77777777" w:rsidR="0011670D" w:rsidRPr="007D4219" w:rsidRDefault="001201E3" w:rsidP="002E4CFF">
      <w:pPr>
        <w:spacing w:line="360" w:lineRule="auto"/>
        <w:ind w:firstLine="2835"/>
        <w:jc w:val="both"/>
        <w:rPr>
          <w:rFonts w:ascii="Arial" w:hAnsi="Arial" w:cs="Arial"/>
          <w:sz w:val="25"/>
          <w:szCs w:val="25"/>
        </w:rPr>
      </w:pPr>
      <w:r w:rsidRPr="007D4219">
        <w:rPr>
          <w:rFonts w:ascii="Arial" w:hAnsi="Arial" w:cs="Arial"/>
          <w:sz w:val="25"/>
          <w:szCs w:val="25"/>
        </w:rPr>
        <w:t>Face ao exposto, a m</w:t>
      </w:r>
      <w:r w:rsidR="0011670D" w:rsidRPr="007D4219">
        <w:rPr>
          <w:rFonts w:ascii="Arial" w:hAnsi="Arial" w:cs="Arial"/>
          <w:sz w:val="25"/>
          <w:szCs w:val="25"/>
        </w:rPr>
        <w:t xml:space="preserve">atriz </w:t>
      </w:r>
      <w:r w:rsidRPr="007D4219">
        <w:rPr>
          <w:rFonts w:ascii="Arial" w:hAnsi="Arial" w:cs="Arial"/>
          <w:sz w:val="25"/>
          <w:szCs w:val="25"/>
        </w:rPr>
        <w:t>c</w:t>
      </w:r>
      <w:r w:rsidR="0011670D" w:rsidRPr="007D4219">
        <w:rPr>
          <w:rFonts w:ascii="Arial" w:hAnsi="Arial" w:cs="Arial"/>
          <w:sz w:val="25"/>
          <w:szCs w:val="25"/>
        </w:rPr>
        <w:t>urricular do Curso de Especialização em Direitos Humanos e Segurança Pública, corpo docente, critérios para expedição do certificado e o respectivo projeto pedagógico atendem plenamente ao disposto na legislação pertinente em vigor.</w:t>
      </w:r>
    </w:p>
    <w:p w14:paraId="638F30F1" w14:textId="77777777" w:rsidR="0011670D" w:rsidRPr="007D4219" w:rsidRDefault="0011670D" w:rsidP="002E4CFF">
      <w:pPr>
        <w:ind w:firstLine="3402"/>
        <w:jc w:val="both"/>
        <w:rPr>
          <w:rFonts w:ascii="Arial" w:hAnsi="Arial" w:cs="Arial"/>
        </w:rPr>
      </w:pPr>
    </w:p>
    <w:p w14:paraId="075573E8" w14:textId="77777777" w:rsidR="0011670D" w:rsidRPr="007D4219" w:rsidRDefault="0011670D" w:rsidP="00F320EF">
      <w:pPr>
        <w:pStyle w:val="P3"/>
        <w:spacing w:after="0" w:line="360" w:lineRule="auto"/>
        <w:ind w:firstLine="0"/>
        <w:rPr>
          <w:rFonts w:ascii="Arial" w:hAnsi="Arial"/>
          <w:b/>
        </w:rPr>
      </w:pPr>
      <w:r w:rsidRPr="007D4219">
        <w:rPr>
          <w:rFonts w:ascii="Arial" w:hAnsi="Arial"/>
          <w:b/>
        </w:rPr>
        <w:t xml:space="preserve">2. CONCLUSÃO </w:t>
      </w:r>
    </w:p>
    <w:p w14:paraId="744C4366" w14:textId="6DAA1313" w:rsidR="002E4CFF" w:rsidRPr="007D4219" w:rsidRDefault="002E4CFF" w:rsidP="002E4CFF">
      <w:pPr>
        <w:pStyle w:val="P3"/>
        <w:spacing w:after="0" w:line="360" w:lineRule="auto"/>
        <w:ind w:firstLine="2835"/>
        <w:rPr>
          <w:rFonts w:ascii="Arial" w:hAnsi="Arial" w:cs="Arial"/>
        </w:rPr>
      </w:pPr>
      <w:r w:rsidRPr="007D4219">
        <w:rPr>
          <w:rFonts w:ascii="Arial" w:hAnsi="Arial" w:cs="Arial"/>
        </w:rPr>
        <w:t xml:space="preserve">Aprova-se, </w:t>
      </w:r>
      <w:r w:rsidRPr="007D4219">
        <w:rPr>
          <w:rFonts w:ascii="Arial" w:hAnsi="Arial"/>
          <w:szCs w:val="24"/>
        </w:rPr>
        <w:t>com fundamento na Deliberação CEE nº 9/98 alterada pela Deliberação CEE nº 34/2003,</w:t>
      </w:r>
      <w:r w:rsidRPr="007D4219">
        <w:rPr>
          <w:rFonts w:ascii="Arial" w:hAnsi="Arial" w:cs="Arial"/>
        </w:rPr>
        <w:t xml:space="preserve"> o Curso de Especialização em Direitos Humanos e Segurança Pública</w:t>
      </w:r>
      <w:r w:rsidR="00EE7576" w:rsidRPr="007D4219">
        <w:rPr>
          <w:rFonts w:ascii="Arial" w:hAnsi="Arial" w:cs="Arial"/>
        </w:rPr>
        <w:t xml:space="preserve"> no Brasil</w:t>
      </w:r>
      <w:r w:rsidRPr="007D4219">
        <w:rPr>
          <w:rFonts w:ascii="Arial" w:hAnsi="Arial" w:cs="Arial"/>
        </w:rPr>
        <w:t xml:space="preserve">, da Academia de Polícia Dr. Coriolano Nogueira Cobra. </w:t>
      </w:r>
      <w:r w:rsidR="00EE7576" w:rsidRPr="007D4219">
        <w:rPr>
          <w:rFonts w:ascii="Arial" w:hAnsi="Arial" w:cs="Arial"/>
          <w:b/>
          <w:bCs/>
        </w:rPr>
        <w:t>(NR)</w:t>
      </w:r>
    </w:p>
    <w:p w14:paraId="2CC2A222" w14:textId="77777777" w:rsidR="002E4CFF" w:rsidRPr="007D4219" w:rsidRDefault="002E4CFF" w:rsidP="002E4CFF">
      <w:pPr>
        <w:pStyle w:val="Recuodecorpodetexto2"/>
        <w:spacing w:line="336" w:lineRule="auto"/>
        <w:ind w:firstLine="2835"/>
        <w:rPr>
          <w:rFonts w:cs="Arial"/>
          <w:color w:val="auto"/>
          <w:sz w:val="24"/>
          <w:szCs w:val="24"/>
        </w:rPr>
      </w:pPr>
      <w:r w:rsidRPr="007D4219">
        <w:rPr>
          <w:rFonts w:cs="Arial"/>
          <w:color w:val="auto"/>
          <w:sz w:val="24"/>
          <w:szCs w:val="24"/>
        </w:rPr>
        <w:lastRenderedPageBreak/>
        <w:t xml:space="preserve">A Instituição deverá elaborar Relatório </w:t>
      </w:r>
      <w:r w:rsidR="001201E3" w:rsidRPr="007D4219">
        <w:rPr>
          <w:rFonts w:cs="Arial"/>
          <w:color w:val="auto"/>
          <w:sz w:val="24"/>
          <w:szCs w:val="24"/>
        </w:rPr>
        <w:t>Final circunstanciado sobre o C</w:t>
      </w:r>
      <w:r w:rsidRPr="007D4219">
        <w:rPr>
          <w:rFonts w:cs="Arial"/>
          <w:color w:val="auto"/>
          <w:sz w:val="24"/>
          <w:szCs w:val="24"/>
        </w:rPr>
        <w:t>urso, mantendo-o em seus arquivos para efeito de futura avaliação deste Conselho.</w:t>
      </w:r>
    </w:p>
    <w:p w14:paraId="41D2B26A" w14:textId="77777777" w:rsidR="0011670D" w:rsidRPr="007D4219" w:rsidRDefault="0011670D" w:rsidP="00F320EF">
      <w:pPr>
        <w:spacing w:line="360" w:lineRule="auto"/>
        <w:ind w:firstLine="2835"/>
        <w:jc w:val="both"/>
        <w:outlineLvl w:val="0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São Paulo, 04  de outubro de 2010.</w:t>
      </w:r>
    </w:p>
    <w:p w14:paraId="4B1371F6" w14:textId="77777777" w:rsidR="002E4CFF" w:rsidRPr="007D4219" w:rsidRDefault="002E4CFF" w:rsidP="00F320E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4407C1F5" w14:textId="77777777" w:rsidR="0011670D" w:rsidRPr="007D4219" w:rsidRDefault="0011670D" w:rsidP="00F320E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4219">
        <w:rPr>
          <w:rFonts w:ascii="Arial" w:hAnsi="Arial" w:cs="Arial"/>
          <w:b/>
          <w:sz w:val="24"/>
          <w:szCs w:val="24"/>
        </w:rPr>
        <w:t>Consª. Maria Elisa Ehrhardt Carbonari</w:t>
      </w:r>
    </w:p>
    <w:p w14:paraId="78A8BACD" w14:textId="77777777" w:rsidR="0011670D" w:rsidRPr="007D4219" w:rsidRDefault="0011670D" w:rsidP="00F320EF">
      <w:pPr>
        <w:pStyle w:val="P3"/>
        <w:spacing w:after="0" w:line="360" w:lineRule="auto"/>
        <w:rPr>
          <w:rFonts w:ascii="Arial" w:hAnsi="Arial"/>
        </w:rPr>
      </w:pPr>
      <w:r w:rsidRPr="007D4219">
        <w:rPr>
          <w:rFonts w:ascii="Arial" w:hAnsi="Arial"/>
        </w:rPr>
        <w:t xml:space="preserve">                               Relatora</w:t>
      </w:r>
    </w:p>
    <w:p w14:paraId="7C1352C4" w14:textId="77777777" w:rsidR="0011670D" w:rsidRPr="007D4219" w:rsidRDefault="0011670D" w:rsidP="00F320EF">
      <w:pPr>
        <w:pStyle w:val="P3"/>
        <w:spacing w:after="0" w:line="360" w:lineRule="auto"/>
        <w:rPr>
          <w:rFonts w:ascii="Arial" w:hAnsi="Arial"/>
        </w:rPr>
      </w:pPr>
    </w:p>
    <w:p w14:paraId="0C5B12A1" w14:textId="77777777" w:rsidR="002768BB" w:rsidRPr="007D4219" w:rsidRDefault="002768BB" w:rsidP="002768BB">
      <w:pPr>
        <w:rPr>
          <w:rFonts w:ascii="Arial" w:hAnsi="Arial"/>
          <w:b/>
          <w:sz w:val="24"/>
          <w:szCs w:val="24"/>
        </w:rPr>
      </w:pPr>
      <w:r w:rsidRPr="007D4219">
        <w:rPr>
          <w:rFonts w:ascii="Arial" w:hAnsi="Arial"/>
          <w:b/>
          <w:sz w:val="24"/>
          <w:szCs w:val="24"/>
        </w:rPr>
        <w:t>3. DECISÃO DA CÂMARA</w:t>
      </w:r>
    </w:p>
    <w:p w14:paraId="1CE673D8" w14:textId="77777777" w:rsidR="002768BB" w:rsidRPr="007D4219" w:rsidRDefault="002768BB" w:rsidP="002768BB">
      <w:pPr>
        <w:pStyle w:val="P3"/>
        <w:spacing w:after="0" w:line="312" w:lineRule="auto"/>
        <w:ind w:firstLine="2835"/>
        <w:rPr>
          <w:rFonts w:ascii="Arial" w:hAnsi="Arial"/>
          <w:szCs w:val="24"/>
        </w:rPr>
      </w:pPr>
      <w:r w:rsidRPr="007D4219">
        <w:rPr>
          <w:rFonts w:ascii="Arial" w:hAnsi="Arial"/>
        </w:rPr>
        <w:t>A CÂMARA DE EDUCAÇÃO SUPERIOR adota, como seu Parecer, o Voto da Relatora.</w:t>
      </w:r>
    </w:p>
    <w:p w14:paraId="4FF6F8A3" w14:textId="77777777" w:rsidR="002768BB" w:rsidRPr="007D4219" w:rsidRDefault="002768BB" w:rsidP="002768BB">
      <w:pPr>
        <w:pStyle w:val="P3"/>
        <w:spacing w:after="0" w:line="312" w:lineRule="auto"/>
        <w:ind w:firstLine="2835"/>
        <w:rPr>
          <w:rFonts w:ascii="Arial" w:hAnsi="Arial"/>
        </w:rPr>
      </w:pPr>
      <w:r w:rsidRPr="007D4219">
        <w:rPr>
          <w:rFonts w:ascii="Arial" w:hAnsi="Arial"/>
        </w:rPr>
        <w:t xml:space="preserve">Presentes os Conselheiros: Angelo Luiz Cortelazzo,   Antonio Celso Pasquini, Décio Lencioni Machado, Eunice Ribeiro Durham, João Cardoso Palma Filho, João Grandino Rodas, Joaquim Pedro Villaça de Souza Campos e Nina Beatriz Stocco Ranieri. </w:t>
      </w:r>
    </w:p>
    <w:p w14:paraId="50AD76E1" w14:textId="77777777" w:rsidR="002768BB" w:rsidRPr="007D4219" w:rsidRDefault="002768BB" w:rsidP="002768BB">
      <w:pPr>
        <w:pStyle w:val="P3"/>
        <w:spacing w:after="0" w:line="288" w:lineRule="auto"/>
        <w:ind w:firstLine="2835"/>
        <w:rPr>
          <w:rFonts w:ascii="Arial" w:hAnsi="Arial"/>
        </w:rPr>
      </w:pPr>
      <w:r w:rsidRPr="007D4219">
        <w:rPr>
          <w:rFonts w:ascii="Arial" w:hAnsi="Arial"/>
        </w:rPr>
        <w:t>Sala da Câmara de Educação Superior, em 06 de outubro de 2010.</w:t>
      </w:r>
    </w:p>
    <w:p w14:paraId="29B684A2" w14:textId="77777777" w:rsidR="002768BB" w:rsidRPr="007D4219" w:rsidRDefault="002768BB" w:rsidP="002768BB">
      <w:pPr>
        <w:pStyle w:val="P3"/>
        <w:spacing w:after="0" w:line="288" w:lineRule="auto"/>
        <w:ind w:firstLine="2835"/>
        <w:rPr>
          <w:rFonts w:ascii="Arial" w:hAnsi="Arial"/>
        </w:rPr>
      </w:pPr>
    </w:p>
    <w:p w14:paraId="5A0B0E18" w14:textId="77777777" w:rsidR="002768BB" w:rsidRPr="007D4219" w:rsidRDefault="002768BB" w:rsidP="002768BB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 w:rsidRPr="007D4219">
        <w:rPr>
          <w:rFonts w:ascii="Arial" w:hAnsi="Arial"/>
          <w:b/>
          <w:sz w:val="24"/>
          <w:szCs w:val="24"/>
        </w:rPr>
        <w:t>a) Cons. João Cardoso Palma Filho</w:t>
      </w:r>
    </w:p>
    <w:p w14:paraId="7528A75A" w14:textId="77777777" w:rsidR="002768BB" w:rsidRPr="007D4219" w:rsidRDefault="002768BB" w:rsidP="002768BB">
      <w:pPr>
        <w:pStyle w:val="Cabealho"/>
        <w:tabs>
          <w:tab w:val="left" w:pos="708"/>
        </w:tabs>
        <w:ind w:firstLine="2835"/>
        <w:rPr>
          <w:rFonts w:ascii="Arial" w:hAnsi="Arial"/>
          <w:sz w:val="24"/>
          <w:szCs w:val="24"/>
        </w:rPr>
      </w:pPr>
      <w:r w:rsidRPr="007D4219">
        <w:rPr>
          <w:rFonts w:ascii="Arial" w:hAnsi="Arial"/>
          <w:sz w:val="24"/>
          <w:szCs w:val="24"/>
        </w:rPr>
        <w:t xml:space="preserve">                        Presidente</w:t>
      </w:r>
      <w:r w:rsidRPr="007D4219">
        <w:rPr>
          <w:rFonts w:ascii="Arial" w:hAnsi="Arial"/>
          <w:position w:val="10"/>
          <w:sz w:val="24"/>
          <w:szCs w:val="24"/>
        </w:rPr>
        <w:t xml:space="preserve"> </w:t>
      </w:r>
      <w:r w:rsidRPr="007D4219">
        <w:rPr>
          <w:rFonts w:ascii="Arial" w:hAnsi="Arial"/>
          <w:sz w:val="24"/>
          <w:szCs w:val="24"/>
        </w:rPr>
        <w:t xml:space="preserve">   </w:t>
      </w:r>
    </w:p>
    <w:p w14:paraId="33A91278" w14:textId="77777777" w:rsidR="00E5672F" w:rsidRPr="007D4219" w:rsidRDefault="00E5672F" w:rsidP="00E5672F">
      <w:pPr>
        <w:rPr>
          <w:rFonts w:ascii="Arial" w:hAnsi="Arial"/>
          <w:sz w:val="24"/>
        </w:rPr>
      </w:pPr>
    </w:p>
    <w:p w14:paraId="78365949" w14:textId="77777777" w:rsidR="00E5672F" w:rsidRPr="007D4219" w:rsidRDefault="00E5672F" w:rsidP="00E5672F">
      <w:pPr>
        <w:pStyle w:val="Ttulo5"/>
        <w:rPr>
          <w:rFonts w:ascii="Arial" w:hAnsi="Arial" w:cs="Arial"/>
          <w:sz w:val="24"/>
          <w:szCs w:val="24"/>
        </w:rPr>
      </w:pPr>
      <w:r w:rsidRPr="007D4219">
        <w:rPr>
          <w:rFonts w:ascii="Arial" w:hAnsi="Arial" w:cs="Arial"/>
          <w:sz w:val="24"/>
          <w:szCs w:val="24"/>
        </w:rPr>
        <w:t>DELIBERAÇÃO PLENÁRIA</w:t>
      </w:r>
    </w:p>
    <w:p w14:paraId="580C419A" w14:textId="77777777" w:rsidR="00E5672F" w:rsidRPr="007D4219" w:rsidRDefault="00E5672F" w:rsidP="00E5672F">
      <w:pPr>
        <w:pStyle w:val="P2"/>
      </w:pPr>
      <w:r w:rsidRPr="007D4219">
        <w:rPr>
          <w:rFonts w:cs="Arial"/>
          <w:szCs w:val="24"/>
        </w:rPr>
        <w:t>O</w:t>
      </w:r>
      <w:r w:rsidRPr="007D4219">
        <w:t xml:space="preserve"> CONSELHO ESTADUAL DE EDUCAÇÃO toma conhecimento da decisão da Câmara de Educação Superior, nos termos do Voto da Relatora.</w:t>
      </w:r>
    </w:p>
    <w:p w14:paraId="693D82FD" w14:textId="77777777" w:rsidR="00E5672F" w:rsidRPr="007D4219" w:rsidRDefault="00E5672F" w:rsidP="00E5672F">
      <w:pPr>
        <w:pStyle w:val="P2"/>
        <w:spacing w:line="240" w:lineRule="auto"/>
        <w:ind w:left="2736" w:firstLine="144"/>
      </w:pPr>
      <w:r w:rsidRPr="007D4219">
        <w:t>Sala “Carlos Pasquale”, em 20 de outubro de 2010.</w:t>
      </w:r>
    </w:p>
    <w:p w14:paraId="77D72023" w14:textId="77777777" w:rsidR="00E5672F" w:rsidRPr="007D4219" w:rsidRDefault="00E5672F" w:rsidP="00E5672F">
      <w:pPr>
        <w:ind w:firstLine="2880"/>
        <w:rPr>
          <w:rFonts w:ascii="Arial" w:hAnsi="Arial"/>
          <w:sz w:val="24"/>
        </w:rPr>
      </w:pPr>
    </w:p>
    <w:p w14:paraId="12F8E510" w14:textId="77777777" w:rsidR="00E5672F" w:rsidRPr="007D4219" w:rsidRDefault="00E5672F" w:rsidP="00E5672F">
      <w:pPr>
        <w:ind w:firstLine="2880"/>
        <w:rPr>
          <w:rFonts w:ascii="Arial" w:hAnsi="Arial"/>
          <w:sz w:val="24"/>
        </w:rPr>
      </w:pPr>
    </w:p>
    <w:p w14:paraId="71786483" w14:textId="77777777" w:rsidR="00E5672F" w:rsidRPr="007D4219" w:rsidRDefault="00E5672F" w:rsidP="00E5672F">
      <w:pPr>
        <w:ind w:firstLine="2880"/>
        <w:rPr>
          <w:rFonts w:ascii="Arial" w:hAnsi="Arial"/>
          <w:sz w:val="24"/>
        </w:rPr>
      </w:pPr>
    </w:p>
    <w:p w14:paraId="32B4DD4B" w14:textId="77777777" w:rsidR="00E5672F" w:rsidRPr="007D4219" w:rsidRDefault="00E5672F" w:rsidP="00E5672F">
      <w:pPr>
        <w:ind w:firstLine="2880"/>
        <w:rPr>
          <w:rFonts w:ascii="Arial" w:hAnsi="Arial"/>
          <w:sz w:val="24"/>
        </w:rPr>
      </w:pPr>
    </w:p>
    <w:p w14:paraId="5F9A48B5" w14:textId="77777777" w:rsidR="00E5672F" w:rsidRPr="007D4219" w:rsidRDefault="00E5672F" w:rsidP="00E5672F">
      <w:pPr>
        <w:ind w:firstLine="2880"/>
        <w:rPr>
          <w:rFonts w:ascii="Arial" w:hAnsi="Arial" w:cs="Arial"/>
          <w:b/>
          <w:sz w:val="24"/>
        </w:rPr>
      </w:pPr>
      <w:r w:rsidRPr="007D4219">
        <w:rPr>
          <w:rFonts w:ascii="Arial" w:hAnsi="Arial" w:cs="Arial"/>
          <w:b/>
          <w:sz w:val="24"/>
        </w:rPr>
        <w:t>HUBERT ALQUÉRES</w:t>
      </w:r>
    </w:p>
    <w:p w14:paraId="3CE42604" w14:textId="77777777" w:rsidR="00E5672F" w:rsidRPr="007D4219" w:rsidRDefault="00E5672F" w:rsidP="00E5672F">
      <w:pPr>
        <w:ind w:firstLine="2880"/>
        <w:rPr>
          <w:rFonts w:ascii="Arial" w:hAnsi="Arial" w:cs="Arial"/>
          <w:sz w:val="24"/>
        </w:rPr>
      </w:pPr>
      <w:r w:rsidRPr="007D4219">
        <w:rPr>
          <w:rFonts w:ascii="Arial" w:hAnsi="Arial" w:cs="Arial"/>
          <w:sz w:val="24"/>
        </w:rPr>
        <w:t xml:space="preserve">             Presidente </w:t>
      </w:r>
    </w:p>
    <w:p w14:paraId="17932E43" w14:textId="77777777" w:rsidR="00E5672F" w:rsidRPr="007D4219" w:rsidRDefault="00E5672F" w:rsidP="00E5672F">
      <w:pPr>
        <w:rPr>
          <w:rFonts w:ascii="Arial" w:hAnsi="Arial"/>
          <w:sz w:val="24"/>
        </w:rPr>
      </w:pPr>
    </w:p>
    <w:p w14:paraId="04628CC5" w14:textId="77777777" w:rsidR="00E5672F" w:rsidRPr="007D4219" w:rsidRDefault="00E5672F" w:rsidP="00E5672F">
      <w:pPr>
        <w:rPr>
          <w:rFonts w:ascii="Arial" w:hAnsi="Arial" w:cs="Arial"/>
          <w:sz w:val="24"/>
        </w:rPr>
      </w:pPr>
    </w:p>
    <w:p w14:paraId="53BF1F88" w14:textId="77777777" w:rsidR="00E5672F" w:rsidRPr="007D4219" w:rsidRDefault="00FA3091" w:rsidP="00E5672F">
      <w:pPr>
        <w:pStyle w:val="Ttulo8"/>
        <w:spacing w:before="0" w:after="0"/>
        <w:rPr>
          <w:rFonts w:ascii="Arial" w:hAnsi="Arial" w:cs="Arial"/>
          <w:i w:val="0"/>
        </w:rPr>
      </w:pPr>
      <w:r w:rsidRPr="007D4219">
        <w:rPr>
          <w:rFonts w:ascii="Arial" w:hAnsi="Arial" w:cs="Arial"/>
          <w:i w:val="0"/>
        </w:rPr>
        <w:t>Publicado no DOE em 22/10/2010                  Seção I                    Página 35</w:t>
      </w:r>
    </w:p>
    <w:p w14:paraId="6629868F" w14:textId="1F8E2232" w:rsidR="0011670D" w:rsidRPr="007D4219" w:rsidRDefault="00EE7576" w:rsidP="00E5672F">
      <w:pPr>
        <w:jc w:val="both"/>
        <w:rPr>
          <w:rFonts w:ascii="Arial" w:hAnsi="Arial" w:cs="Arial"/>
          <w:bCs/>
          <w:szCs w:val="16"/>
        </w:rPr>
      </w:pPr>
      <w:r w:rsidRPr="007D4219">
        <w:rPr>
          <w:rFonts w:ascii="Arial" w:hAnsi="Arial" w:cs="Arial"/>
          <w:bCs/>
          <w:szCs w:val="16"/>
        </w:rPr>
        <w:t>Alterado pelo Parecer CEE 339/2016</w:t>
      </w:r>
      <w:r w:rsidR="007D4219" w:rsidRPr="007D4219">
        <w:rPr>
          <w:rFonts w:ascii="Arial" w:hAnsi="Arial" w:cs="Arial"/>
          <w:bCs/>
          <w:szCs w:val="16"/>
        </w:rPr>
        <w:t xml:space="preserve"> </w:t>
      </w:r>
      <w:r w:rsidR="007D4219" w:rsidRPr="007D4219">
        <w:rPr>
          <w:rFonts w:ascii="Arial" w:hAnsi="Arial" w:cs="Arial"/>
          <w:bCs/>
          <w:szCs w:val="16"/>
        </w:rPr>
        <w:t>– Publicado no DOE em 10/11/2016 - Seção I - Página 37</w:t>
      </w:r>
    </w:p>
    <w:sectPr w:rsidR="0011670D" w:rsidRPr="007D4219" w:rsidSect="002E4CFF">
      <w:headerReference w:type="default" r:id="rId10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476E" w14:textId="77777777" w:rsidR="003B021C" w:rsidRDefault="003B021C" w:rsidP="008C6958">
      <w:r>
        <w:separator/>
      </w:r>
    </w:p>
  </w:endnote>
  <w:endnote w:type="continuationSeparator" w:id="0">
    <w:p w14:paraId="4C77CCF9" w14:textId="77777777" w:rsidR="003B021C" w:rsidRDefault="003B021C" w:rsidP="008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1933" w14:textId="77777777" w:rsidR="003B021C" w:rsidRDefault="003B021C" w:rsidP="008C6958">
      <w:r>
        <w:separator/>
      </w:r>
    </w:p>
  </w:footnote>
  <w:footnote w:type="continuationSeparator" w:id="0">
    <w:p w14:paraId="691D1B2A" w14:textId="77777777" w:rsidR="003B021C" w:rsidRDefault="003B021C" w:rsidP="008C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3784" w14:textId="77777777" w:rsidR="00517699" w:rsidRDefault="0007713D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091">
      <w:rPr>
        <w:noProof/>
      </w:rPr>
      <w:t>5</w:t>
    </w:r>
    <w:r>
      <w:rPr>
        <w:noProof/>
      </w:rPr>
      <w:fldChar w:fldCharType="end"/>
    </w:r>
  </w:p>
  <w:p w14:paraId="30E47E99" w14:textId="77777777" w:rsidR="00517699" w:rsidRDefault="00517699" w:rsidP="008C6958">
    <w:pPr>
      <w:pStyle w:val="Cabealho"/>
    </w:pPr>
  </w:p>
  <w:p w14:paraId="48D97D89" w14:textId="77777777" w:rsidR="00517699" w:rsidRDefault="00517699" w:rsidP="008C6958">
    <w:pPr>
      <w:tabs>
        <w:tab w:val="left" w:pos="2410"/>
      </w:tabs>
      <w:jc w:val="both"/>
      <w:rPr>
        <w:rFonts w:ascii="Arial" w:hAnsi="Arial" w:cs="Arial"/>
        <w:color w:val="000000"/>
        <w:sz w:val="24"/>
      </w:rPr>
    </w:pPr>
    <w:r w:rsidRPr="00677D2E">
      <w:rPr>
        <w:rFonts w:ascii="Arial" w:hAnsi="Arial" w:cs="Arial"/>
      </w:rPr>
      <w:object w:dxaOrig="715" w:dyaOrig="1094" w14:anchorId="2824D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25pt" o:ole="" fillcolor="window">
          <v:imagedata r:id="rId1" o:title=""/>
        </v:shape>
        <o:OLEObject Type="Embed" ProgID="Word.Picture.8" ShapeID="_x0000_i1026" DrawAspect="Content" ObjectID="_1740828906" r:id="rId2"/>
      </w:object>
    </w:r>
    <w:r w:rsidRPr="008C6958">
      <w:rPr>
        <w:rFonts w:ascii="Arial" w:hAnsi="Arial" w:cs="Arial"/>
        <w:b/>
        <w:bCs/>
        <w:color w:val="000000"/>
        <w:sz w:val="24"/>
      </w:rPr>
      <w:t xml:space="preserve"> </w:t>
    </w:r>
    <w:r w:rsidRPr="002E4CFF">
      <w:rPr>
        <w:rFonts w:ascii="Arial" w:hAnsi="Arial" w:cs="Arial"/>
        <w:bCs/>
        <w:color w:val="000000"/>
        <w:sz w:val="24"/>
      </w:rPr>
      <w:t>PROCESSO CEE Nº</w:t>
    </w:r>
    <w:r w:rsidR="00E5672F">
      <w:rPr>
        <w:rFonts w:ascii="Arial" w:hAnsi="Arial" w:cs="Arial"/>
        <w:color w:val="000000"/>
        <w:sz w:val="24"/>
      </w:rPr>
      <w:t xml:space="preserve"> 205/2010        </w:t>
    </w:r>
    <w:r>
      <w:rPr>
        <w:rFonts w:ascii="Arial" w:hAnsi="Arial" w:cs="Arial"/>
        <w:color w:val="000000"/>
        <w:sz w:val="24"/>
      </w:rPr>
      <w:t xml:space="preserve">   PROCESSO CEE Nº</w:t>
    </w:r>
    <w:r w:rsidR="007C4EA1">
      <w:rPr>
        <w:rFonts w:ascii="Arial" w:hAnsi="Arial" w:cs="Arial"/>
        <w:color w:val="000000"/>
        <w:sz w:val="24"/>
      </w:rPr>
      <w:t xml:space="preserve"> 432</w:t>
    </w:r>
    <w:r w:rsidR="00E5672F">
      <w:rPr>
        <w:rFonts w:ascii="Arial" w:hAnsi="Arial" w:cs="Arial"/>
        <w:color w:val="000000"/>
        <w:sz w:val="24"/>
      </w:rPr>
      <w:t>/10</w:t>
    </w:r>
  </w:p>
  <w:p w14:paraId="5AB1D552" w14:textId="77777777" w:rsidR="00517699" w:rsidRDefault="005176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367D"/>
    <w:multiLevelType w:val="hybridMultilevel"/>
    <w:tmpl w:val="717E5162"/>
    <w:lvl w:ilvl="0" w:tplc="0456CACC">
      <w:start w:val="1"/>
      <w:numFmt w:val="lowerLetter"/>
      <w:lvlText w:val="%1)"/>
      <w:lvlJc w:val="left"/>
      <w:pPr>
        <w:ind w:left="319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1" w15:restartNumberingAfterBreak="0">
    <w:nsid w:val="243115C2"/>
    <w:multiLevelType w:val="hybridMultilevel"/>
    <w:tmpl w:val="D1B0EA36"/>
    <w:lvl w:ilvl="0" w:tplc="3392E42A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  <w:rPr>
        <w:rFonts w:cs="Times New Roman"/>
      </w:rPr>
    </w:lvl>
  </w:abstractNum>
  <w:abstractNum w:abstractNumId="2" w15:restartNumberingAfterBreak="0">
    <w:nsid w:val="2F4F2B8F"/>
    <w:multiLevelType w:val="hybridMultilevel"/>
    <w:tmpl w:val="F0D84D5A"/>
    <w:lvl w:ilvl="0" w:tplc="CC66E55E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347E92"/>
    <w:multiLevelType w:val="hybridMultilevel"/>
    <w:tmpl w:val="8E1C573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F529C1"/>
    <w:multiLevelType w:val="multilevel"/>
    <w:tmpl w:val="0DEEA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 w16cid:durableId="10260578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412327">
    <w:abstractNumId w:val="2"/>
  </w:num>
  <w:num w:numId="3" w16cid:durableId="238053425">
    <w:abstractNumId w:val="4"/>
  </w:num>
  <w:num w:numId="4" w16cid:durableId="753211349">
    <w:abstractNumId w:val="5"/>
  </w:num>
  <w:num w:numId="5" w16cid:durableId="357849742">
    <w:abstractNumId w:val="1"/>
  </w:num>
  <w:num w:numId="6" w16cid:durableId="11940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15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A24"/>
    <w:rsid w:val="00056DF7"/>
    <w:rsid w:val="0005724A"/>
    <w:rsid w:val="00061D9B"/>
    <w:rsid w:val="00070F0C"/>
    <w:rsid w:val="000711A3"/>
    <w:rsid w:val="0007184A"/>
    <w:rsid w:val="00074906"/>
    <w:rsid w:val="0007646F"/>
    <w:rsid w:val="000768FD"/>
    <w:rsid w:val="0007713D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A7656"/>
    <w:rsid w:val="000B0C90"/>
    <w:rsid w:val="000B1B26"/>
    <w:rsid w:val="000B7ABC"/>
    <w:rsid w:val="000C1B78"/>
    <w:rsid w:val="000C3E2D"/>
    <w:rsid w:val="000C600D"/>
    <w:rsid w:val="000D4B9E"/>
    <w:rsid w:val="000E1F6D"/>
    <w:rsid w:val="000E3F13"/>
    <w:rsid w:val="000E528A"/>
    <w:rsid w:val="000F1E1D"/>
    <w:rsid w:val="0011274C"/>
    <w:rsid w:val="00112CB8"/>
    <w:rsid w:val="00113FEF"/>
    <w:rsid w:val="001142CD"/>
    <w:rsid w:val="0011432C"/>
    <w:rsid w:val="00114AB4"/>
    <w:rsid w:val="0011670D"/>
    <w:rsid w:val="001201E3"/>
    <w:rsid w:val="00122D1D"/>
    <w:rsid w:val="00132C45"/>
    <w:rsid w:val="00132D44"/>
    <w:rsid w:val="001348D1"/>
    <w:rsid w:val="001359C5"/>
    <w:rsid w:val="00141B43"/>
    <w:rsid w:val="00142743"/>
    <w:rsid w:val="0014704F"/>
    <w:rsid w:val="001603E9"/>
    <w:rsid w:val="00165F31"/>
    <w:rsid w:val="00167EDB"/>
    <w:rsid w:val="00171A05"/>
    <w:rsid w:val="00173EF8"/>
    <w:rsid w:val="001753F5"/>
    <w:rsid w:val="00175D3F"/>
    <w:rsid w:val="0018250C"/>
    <w:rsid w:val="001837C3"/>
    <w:rsid w:val="001856F4"/>
    <w:rsid w:val="00190B4D"/>
    <w:rsid w:val="00193315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04AA"/>
    <w:rsid w:val="001D620B"/>
    <w:rsid w:val="001D76D9"/>
    <w:rsid w:val="001E1A91"/>
    <w:rsid w:val="001E1EA7"/>
    <w:rsid w:val="001E3BD8"/>
    <w:rsid w:val="001F48FB"/>
    <w:rsid w:val="00203048"/>
    <w:rsid w:val="002059B7"/>
    <w:rsid w:val="00222083"/>
    <w:rsid w:val="00224F98"/>
    <w:rsid w:val="00230A68"/>
    <w:rsid w:val="00230F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6722C"/>
    <w:rsid w:val="002706A4"/>
    <w:rsid w:val="002768BB"/>
    <w:rsid w:val="0028276D"/>
    <w:rsid w:val="00282B89"/>
    <w:rsid w:val="00286B1A"/>
    <w:rsid w:val="00295463"/>
    <w:rsid w:val="00297205"/>
    <w:rsid w:val="002A4A94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4CFF"/>
    <w:rsid w:val="002E5F65"/>
    <w:rsid w:val="002E7126"/>
    <w:rsid w:val="002F0315"/>
    <w:rsid w:val="002F0532"/>
    <w:rsid w:val="002F08B1"/>
    <w:rsid w:val="002F107A"/>
    <w:rsid w:val="002F12EA"/>
    <w:rsid w:val="00300C54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118"/>
    <w:rsid w:val="00326582"/>
    <w:rsid w:val="00326C6C"/>
    <w:rsid w:val="0033343E"/>
    <w:rsid w:val="00334B5F"/>
    <w:rsid w:val="00341A2E"/>
    <w:rsid w:val="0035035C"/>
    <w:rsid w:val="003557E7"/>
    <w:rsid w:val="00355DC4"/>
    <w:rsid w:val="0035664F"/>
    <w:rsid w:val="00356D62"/>
    <w:rsid w:val="0035754E"/>
    <w:rsid w:val="00357B82"/>
    <w:rsid w:val="00360B4B"/>
    <w:rsid w:val="0036362E"/>
    <w:rsid w:val="003651B3"/>
    <w:rsid w:val="0036765C"/>
    <w:rsid w:val="00367B11"/>
    <w:rsid w:val="003741DF"/>
    <w:rsid w:val="00374833"/>
    <w:rsid w:val="00377058"/>
    <w:rsid w:val="00380B1A"/>
    <w:rsid w:val="003817AE"/>
    <w:rsid w:val="0038327A"/>
    <w:rsid w:val="0038495B"/>
    <w:rsid w:val="00392620"/>
    <w:rsid w:val="0039403E"/>
    <w:rsid w:val="003964BA"/>
    <w:rsid w:val="003A0170"/>
    <w:rsid w:val="003A080B"/>
    <w:rsid w:val="003A1FED"/>
    <w:rsid w:val="003A6266"/>
    <w:rsid w:val="003B021C"/>
    <w:rsid w:val="003B172E"/>
    <w:rsid w:val="003B676E"/>
    <w:rsid w:val="003B75AC"/>
    <w:rsid w:val="003D49A2"/>
    <w:rsid w:val="003D56D0"/>
    <w:rsid w:val="003E28EB"/>
    <w:rsid w:val="003E44A7"/>
    <w:rsid w:val="003E5CAE"/>
    <w:rsid w:val="003E7D41"/>
    <w:rsid w:val="003F041E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2C3F"/>
    <w:rsid w:val="00483739"/>
    <w:rsid w:val="0048393C"/>
    <w:rsid w:val="004850F6"/>
    <w:rsid w:val="0048567A"/>
    <w:rsid w:val="00491FD9"/>
    <w:rsid w:val="00494310"/>
    <w:rsid w:val="00495F3A"/>
    <w:rsid w:val="004A1EE8"/>
    <w:rsid w:val="004A2FF1"/>
    <w:rsid w:val="004B35E0"/>
    <w:rsid w:val="004C189C"/>
    <w:rsid w:val="004D0EEE"/>
    <w:rsid w:val="004D302D"/>
    <w:rsid w:val="004D7F63"/>
    <w:rsid w:val="004E493F"/>
    <w:rsid w:val="004E59B5"/>
    <w:rsid w:val="00501AB9"/>
    <w:rsid w:val="005020A9"/>
    <w:rsid w:val="005029BC"/>
    <w:rsid w:val="00505236"/>
    <w:rsid w:val="0050546C"/>
    <w:rsid w:val="00505FC8"/>
    <w:rsid w:val="00507B19"/>
    <w:rsid w:val="00511C6B"/>
    <w:rsid w:val="0051769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2C74"/>
    <w:rsid w:val="005A6780"/>
    <w:rsid w:val="005B2A41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48E6"/>
    <w:rsid w:val="006367AF"/>
    <w:rsid w:val="00636890"/>
    <w:rsid w:val="0064104E"/>
    <w:rsid w:val="006457A8"/>
    <w:rsid w:val="006459A4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77D2E"/>
    <w:rsid w:val="0068071C"/>
    <w:rsid w:val="0068185B"/>
    <w:rsid w:val="00694001"/>
    <w:rsid w:val="0069726D"/>
    <w:rsid w:val="00697F83"/>
    <w:rsid w:val="006A141E"/>
    <w:rsid w:val="006B010F"/>
    <w:rsid w:val="006B0388"/>
    <w:rsid w:val="006B3A6B"/>
    <w:rsid w:val="006B7D59"/>
    <w:rsid w:val="006C1968"/>
    <w:rsid w:val="006C25A2"/>
    <w:rsid w:val="006C3AEA"/>
    <w:rsid w:val="006C44DF"/>
    <w:rsid w:val="006C61BF"/>
    <w:rsid w:val="006D0C66"/>
    <w:rsid w:val="006D2482"/>
    <w:rsid w:val="006D4412"/>
    <w:rsid w:val="006D6A7B"/>
    <w:rsid w:val="006E19D8"/>
    <w:rsid w:val="006E2BCB"/>
    <w:rsid w:val="006F08CB"/>
    <w:rsid w:val="006F6695"/>
    <w:rsid w:val="006F683B"/>
    <w:rsid w:val="006F6C01"/>
    <w:rsid w:val="00700A16"/>
    <w:rsid w:val="00704AEA"/>
    <w:rsid w:val="007111B3"/>
    <w:rsid w:val="0071274E"/>
    <w:rsid w:val="00712C50"/>
    <w:rsid w:val="00713652"/>
    <w:rsid w:val="0072293E"/>
    <w:rsid w:val="00722E77"/>
    <w:rsid w:val="00724520"/>
    <w:rsid w:val="00734C44"/>
    <w:rsid w:val="00750314"/>
    <w:rsid w:val="00763802"/>
    <w:rsid w:val="007721A1"/>
    <w:rsid w:val="007747FF"/>
    <w:rsid w:val="00774E3B"/>
    <w:rsid w:val="0077624A"/>
    <w:rsid w:val="007803E0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4EA1"/>
    <w:rsid w:val="007C5450"/>
    <w:rsid w:val="007C657E"/>
    <w:rsid w:val="007D160C"/>
    <w:rsid w:val="007D4219"/>
    <w:rsid w:val="007E5977"/>
    <w:rsid w:val="007F0B6D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07C69"/>
    <w:rsid w:val="00811469"/>
    <w:rsid w:val="00812307"/>
    <w:rsid w:val="008126FC"/>
    <w:rsid w:val="00815F69"/>
    <w:rsid w:val="0081749F"/>
    <w:rsid w:val="00824CF2"/>
    <w:rsid w:val="00824F6A"/>
    <w:rsid w:val="00831E41"/>
    <w:rsid w:val="00833DA2"/>
    <w:rsid w:val="008344F0"/>
    <w:rsid w:val="00834C34"/>
    <w:rsid w:val="00835C03"/>
    <w:rsid w:val="00836BD4"/>
    <w:rsid w:val="00845480"/>
    <w:rsid w:val="00846D7A"/>
    <w:rsid w:val="00855DD0"/>
    <w:rsid w:val="008601E0"/>
    <w:rsid w:val="00864063"/>
    <w:rsid w:val="00870950"/>
    <w:rsid w:val="008723C7"/>
    <w:rsid w:val="00873E8D"/>
    <w:rsid w:val="00876A1E"/>
    <w:rsid w:val="008772F8"/>
    <w:rsid w:val="00882ACE"/>
    <w:rsid w:val="00882D67"/>
    <w:rsid w:val="008925A9"/>
    <w:rsid w:val="00892629"/>
    <w:rsid w:val="00895DBA"/>
    <w:rsid w:val="008B1B03"/>
    <w:rsid w:val="008B7B20"/>
    <w:rsid w:val="008C2CFD"/>
    <w:rsid w:val="008C6958"/>
    <w:rsid w:val="008D1674"/>
    <w:rsid w:val="008F5477"/>
    <w:rsid w:val="00902B99"/>
    <w:rsid w:val="00905C84"/>
    <w:rsid w:val="0090743B"/>
    <w:rsid w:val="00907582"/>
    <w:rsid w:val="00912196"/>
    <w:rsid w:val="009128DE"/>
    <w:rsid w:val="00912C11"/>
    <w:rsid w:val="00914E4B"/>
    <w:rsid w:val="009163A3"/>
    <w:rsid w:val="0092353B"/>
    <w:rsid w:val="00923F83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15CD"/>
    <w:rsid w:val="00963B56"/>
    <w:rsid w:val="00964197"/>
    <w:rsid w:val="00964ED4"/>
    <w:rsid w:val="009654F2"/>
    <w:rsid w:val="00966C2B"/>
    <w:rsid w:val="009703C5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33E"/>
    <w:rsid w:val="0099067A"/>
    <w:rsid w:val="00990A41"/>
    <w:rsid w:val="00990C58"/>
    <w:rsid w:val="009A2FAD"/>
    <w:rsid w:val="009A3E5D"/>
    <w:rsid w:val="009A6572"/>
    <w:rsid w:val="009B042A"/>
    <w:rsid w:val="009B0476"/>
    <w:rsid w:val="009B2BD9"/>
    <w:rsid w:val="009B2F89"/>
    <w:rsid w:val="009B309B"/>
    <w:rsid w:val="009B52AD"/>
    <w:rsid w:val="009C0CFD"/>
    <w:rsid w:val="009C10C9"/>
    <w:rsid w:val="009C13CB"/>
    <w:rsid w:val="009C3A94"/>
    <w:rsid w:val="009D1340"/>
    <w:rsid w:val="009D3CE8"/>
    <w:rsid w:val="009E4337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2CF2"/>
    <w:rsid w:val="00A739CA"/>
    <w:rsid w:val="00A83B36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0E1C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07882"/>
    <w:rsid w:val="00B1035D"/>
    <w:rsid w:val="00B10955"/>
    <w:rsid w:val="00B120EF"/>
    <w:rsid w:val="00B14D3F"/>
    <w:rsid w:val="00B179F1"/>
    <w:rsid w:val="00B23B60"/>
    <w:rsid w:val="00B24532"/>
    <w:rsid w:val="00B25121"/>
    <w:rsid w:val="00B31EBC"/>
    <w:rsid w:val="00B33AF5"/>
    <w:rsid w:val="00B441AA"/>
    <w:rsid w:val="00B460BF"/>
    <w:rsid w:val="00B471A3"/>
    <w:rsid w:val="00B53348"/>
    <w:rsid w:val="00B56FC8"/>
    <w:rsid w:val="00B6265A"/>
    <w:rsid w:val="00B63D3A"/>
    <w:rsid w:val="00B65D60"/>
    <w:rsid w:val="00B72E66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44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3EBD"/>
    <w:rsid w:val="00BD6B6E"/>
    <w:rsid w:val="00BE2A4F"/>
    <w:rsid w:val="00BE350C"/>
    <w:rsid w:val="00BE74A1"/>
    <w:rsid w:val="00BF070D"/>
    <w:rsid w:val="00BF0EC2"/>
    <w:rsid w:val="00BF527C"/>
    <w:rsid w:val="00BF58FC"/>
    <w:rsid w:val="00C00C6F"/>
    <w:rsid w:val="00C05B31"/>
    <w:rsid w:val="00C06E38"/>
    <w:rsid w:val="00C1006B"/>
    <w:rsid w:val="00C1713F"/>
    <w:rsid w:val="00C25998"/>
    <w:rsid w:val="00C310AE"/>
    <w:rsid w:val="00C35886"/>
    <w:rsid w:val="00C35896"/>
    <w:rsid w:val="00C41CC9"/>
    <w:rsid w:val="00C4204F"/>
    <w:rsid w:val="00C459C3"/>
    <w:rsid w:val="00C47156"/>
    <w:rsid w:val="00C50D35"/>
    <w:rsid w:val="00C54B37"/>
    <w:rsid w:val="00C54E8E"/>
    <w:rsid w:val="00C57C7E"/>
    <w:rsid w:val="00C661E1"/>
    <w:rsid w:val="00C6623E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74B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3F46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56079"/>
    <w:rsid w:val="00D62761"/>
    <w:rsid w:val="00D67152"/>
    <w:rsid w:val="00D70A7C"/>
    <w:rsid w:val="00D86D29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287F"/>
    <w:rsid w:val="00DF38D2"/>
    <w:rsid w:val="00E00349"/>
    <w:rsid w:val="00E02083"/>
    <w:rsid w:val="00E03F97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5672F"/>
    <w:rsid w:val="00E6061F"/>
    <w:rsid w:val="00E61F6E"/>
    <w:rsid w:val="00E62253"/>
    <w:rsid w:val="00E62770"/>
    <w:rsid w:val="00E6446B"/>
    <w:rsid w:val="00E67EF5"/>
    <w:rsid w:val="00E77F0B"/>
    <w:rsid w:val="00E8215A"/>
    <w:rsid w:val="00E82A36"/>
    <w:rsid w:val="00E83D83"/>
    <w:rsid w:val="00E90990"/>
    <w:rsid w:val="00EA14DD"/>
    <w:rsid w:val="00EA328F"/>
    <w:rsid w:val="00EB4F42"/>
    <w:rsid w:val="00EC0167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E7576"/>
    <w:rsid w:val="00EF03C5"/>
    <w:rsid w:val="00EF0DFF"/>
    <w:rsid w:val="00EF1CE9"/>
    <w:rsid w:val="00F03DF1"/>
    <w:rsid w:val="00F04B42"/>
    <w:rsid w:val="00F05E72"/>
    <w:rsid w:val="00F06133"/>
    <w:rsid w:val="00F07777"/>
    <w:rsid w:val="00F0796B"/>
    <w:rsid w:val="00F138BB"/>
    <w:rsid w:val="00F17492"/>
    <w:rsid w:val="00F22238"/>
    <w:rsid w:val="00F320EF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36D0"/>
    <w:rsid w:val="00F7619F"/>
    <w:rsid w:val="00F84A68"/>
    <w:rsid w:val="00F85BE4"/>
    <w:rsid w:val="00F86703"/>
    <w:rsid w:val="00F90160"/>
    <w:rsid w:val="00F91981"/>
    <w:rsid w:val="00F91AB9"/>
    <w:rsid w:val="00F95057"/>
    <w:rsid w:val="00FA00F9"/>
    <w:rsid w:val="00FA10B1"/>
    <w:rsid w:val="00FA1B7F"/>
    <w:rsid w:val="00FA28C2"/>
    <w:rsid w:val="00FA3091"/>
    <w:rsid w:val="00FA54BB"/>
    <w:rsid w:val="00FA7D31"/>
    <w:rsid w:val="00FB2300"/>
    <w:rsid w:val="00FB4E9D"/>
    <w:rsid w:val="00FC124C"/>
    <w:rsid w:val="00FC428C"/>
    <w:rsid w:val="00FD52BB"/>
    <w:rsid w:val="00FD5B92"/>
    <w:rsid w:val="00FD6A71"/>
    <w:rsid w:val="00FE112F"/>
    <w:rsid w:val="00FE2B78"/>
    <w:rsid w:val="00FF04C2"/>
    <w:rsid w:val="00FF43BD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  <w14:docId w14:val="27E6770D"/>
  <w15:docId w15:val="{8B6CF123-C0E2-470E-B423-545FBF5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1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193315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193315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193315"/>
    <w:pPr>
      <w:keepNext/>
      <w:outlineLvl w:val="4"/>
    </w:pPr>
    <w:rPr>
      <w:b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E5672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93315"/>
    <w:rPr>
      <w:rFonts w:ascii="Arial" w:hAnsi="Arial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93315"/>
    <w:rPr>
      <w:rFonts w:ascii="Arial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93315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933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93315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1933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193315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193315"/>
    <w:pPr>
      <w:spacing w:line="360" w:lineRule="auto"/>
      <w:jc w:val="both"/>
    </w:pPr>
    <w:rPr>
      <w:rFonts w:ascii="Arial" w:hAnsi="Arial"/>
      <w:b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93315"/>
    <w:rPr>
      <w:rFonts w:ascii="Arial" w:hAnsi="Arial" w:cs="Times New Roman"/>
      <w:b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93315"/>
    <w:pPr>
      <w:spacing w:line="360" w:lineRule="auto"/>
      <w:ind w:firstLine="2694"/>
      <w:jc w:val="both"/>
    </w:pPr>
    <w:rPr>
      <w:rFonts w:ascii="Arial" w:hAnsi="Arial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93315"/>
    <w:rPr>
      <w:rFonts w:ascii="Arial" w:hAnsi="Arial" w:cs="Times New Roman"/>
      <w:color w:val="000000"/>
      <w:sz w:val="20"/>
      <w:szCs w:val="20"/>
      <w:lang w:eastAsia="pt-BR"/>
    </w:rPr>
  </w:style>
  <w:style w:type="paragraph" w:customStyle="1" w:styleId="P3">
    <w:name w:val="P3"/>
    <w:rsid w:val="00193315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table" w:styleId="Tabelacomgrade">
    <w:name w:val="Table Grid"/>
    <w:basedOn w:val="Tabelanormal"/>
    <w:uiPriority w:val="99"/>
    <w:rsid w:val="009D13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056A24"/>
    <w:pPr>
      <w:ind w:left="720"/>
    </w:pPr>
  </w:style>
  <w:style w:type="paragraph" w:styleId="Cabealho">
    <w:name w:val="header"/>
    <w:aliases w:val="UNIBERO"/>
    <w:basedOn w:val="Normal"/>
    <w:link w:val="CabealhoChar"/>
    <w:uiPriority w:val="99"/>
    <w:rsid w:val="008C69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8C6958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rsid w:val="008C69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8C6958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P6">
    <w:name w:val="P6"/>
    <w:rsid w:val="007803E0"/>
    <w:pPr>
      <w:spacing w:after="360" w:line="360" w:lineRule="exact"/>
      <w:jc w:val="both"/>
    </w:pPr>
    <w:rPr>
      <w:rFonts w:ascii="Courier" w:hAnsi="Courier"/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F320E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42743"/>
    <w:rPr>
      <w:rFonts w:ascii="Times New Roman" w:hAnsi="Times New Roman" w:cs="Times New Roman"/>
      <w:sz w:val="16"/>
      <w:szCs w:val="16"/>
    </w:rPr>
  </w:style>
  <w:style w:type="character" w:customStyle="1" w:styleId="Ttulo8Char">
    <w:name w:val="Título 8 Char"/>
    <w:basedOn w:val="Fontepargpadro"/>
    <w:link w:val="Ttulo8"/>
    <w:semiHidden/>
    <w:rsid w:val="00E5672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2">
    <w:name w:val="P2"/>
    <w:rsid w:val="00E5672F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1653-4D9D-439D-9347-653CE19A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963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Luis Fernando Martins Palhares</cp:lastModifiedBy>
  <cp:revision>4</cp:revision>
  <cp:lastPrinted>2010-10-06T14:33:00Z</cp:lastPrinted>
  <dcterms:created xsi:type="dcterms:W3CDTF">2023-03-20T17:45:00Z</dcterms:created>
  <dcterms:modified xsi:type="dcterms:W3CDTF">2023-03-20T17:49:00Z</dcterms:modified>
</cp:coreProperties>
</file>