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57" w:rsidRDefault="00B61A57" w:rsidP="00B61A57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49239920" r:id="rId8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B61A57" w:rsidRPr="00B61A57" w:rsidRDefault="00B61A57" w:rsidP="00B61A57">
      <w:pPr>
        <w:jc w:val="center"/>
        <w:rPr>
          <w:rFonts w:ascii="Arial" w:hAnsi="Arial"/>
          <w:sz w:val="20"/>
          <w:szCs w:val="20"/>
        </w:rPr>
      </w:pPr>
      <w:r w:rsidRPr="00B61A57">
        <w:rPr>
          <w:rFonts w:ascii="Arial" w:hAnsi="Arial"/>
          <w:sz w:val="20"/>
          <w:szCs w:val="20"/>
        </w:rPr>
        <w:t>PRAÇA DA REPÚBLICA, 53 - FONE: 3255-2044</w:t>
      </w:r>
    </w:p>
    <w:p w:rsidR="00B61A57" w:rsidRPr="00B61A57" w:rsidRDefault="00B61A57" w:rsidP="00B61A57">
      <w:pPr>
        <w:jc w:val="center"/>
        <w:rPr>
          <w:rFonts w:ascii="Arial" w:hAnsi="Arial"/>
          <w:sz w:val="20"/>
          <w:szCs w:val="20"/>
        </w:rPr>
      </w:pPr>
      <w:r w:rsidRPr="00B61A57">
        <w:rPr>
          <w:rFonts w:ascii="Arial" w:hAnsi="Arial"/>
          <w:sz w:val="20"/>
          <w:szCs w:val="20"/>
        </w:rPr>
        <w:t>CEP: 01045-903 - FAX: Nº 3231-1518</w:t>
      </w:r>
    </w:p>
    <w:p w:rsidR="00B61A57" w:rsidRDefault="00B61A57" w:rsidP="00B61A57">
      <w:pPr>
        <w:rPr>
          <w:rFonts w:ascii="Arial" w:hAnsi="Arial"/>
          <w:b/>
        </w:rPr>
      </w:pPr>
    </w:p>
    <w:p w:rsidR="00B61A57" w:rsidRDefault="00B61A57" w:rsidP="00B61A57">
      <w:pPr>
        <w:rPr>
          <w:rFonts w:ascii="Arial" w:hAnsi="Arial"/>
          <w:b/>
        </w:rPr>
      </w:pPr>
    </w:p>
    <w:p w:rsidR="00B61A57" w:rsidRDefault="00B61A57" w:rsidP="00B61A57">
      <w:pPr>
        <w:rPr>
          <w:rFonts w:ascii="Arial" w:hAnsi="Arial"/>
          <w:b/>
        </w:rPr>
      </w:pPr>
    </w:p>
    <w:p w:rsidR="00B61A57" w:rsidRDefault="00B61A57" w:rsidP="00B61A57">
      <w:pPr>
        <w:rPr>
          <w:rFonts w:ascii="Arial" w:hAnsi="Arial"/>
        </w:rPr>
      </w:pPr>
      <w:r>
        <w:rPr>
          <w:rFonts w:ascii="Arial" w:hAnsi="Arial"/>
        </w:rPr>
        <w:t>PROCESSO CEE Nº : 238/2010</w:t>
      </w:r>
    </w:p>
    <w:p w:rsidR="00B61A57" w:rsidRDefault="00B61A57" w:rsidP="00B61A57">
      <w:pPr>
        <w:rPr>
          <w:rFonts w:ascii="Arial" w:hAnsi="Arial"/>
        </w:rPr>
      </w:pPr>
      <w:r>
        <w:rPr>
          <w:rFonts w:ascii="Arial" w:hAnsi="Arial"/>
        </w:rPr>
        <w:t>INTERESSADA         : Escola Superior de Advocacia da OAB / São Paulo</w:t>
      </w:r>
    </w:p>
    <w:p w:rsidR="00B61A57" w:rsidRDefault="00B61A57" w:rsidP="00B61A57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ASSUNTO                 : Aprovação do Curso de Especialização em Direito Civil e </w:t>
      </w:r>
    </w:p>
    <w:p w:rsidR="00B61A57" w:rsidRDefault="00B61A57" w:rsidP="00B61A57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 Processual Civil no núcleo de Taquaritinga</w:t>
      </w:r>
    </w:p>
    <w:p w:rsidR="00B61A57" w:rsidRDefault="00B61A57" w:rsidP="00B61A57">
      <w:pPr>
        <w:rPr>
          <w:rFonts w:ascii="Arial" w:hAnsi="Arial"/>
        </w:rPr>
      </w:pPr>
      <w:r>
        <w:rPr>
          <w:rFonts w:ascii="Arial" w:hAnsi="Arial"/>
        </w:rPr>
        <w:t xml:space="preserve">RELATOR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 xml:space="preserve">  :</w:t>
      </w:r>
      <w:proofErr w:type="gramEnd"/>
      <w:r>
        <w:rPr>
          <w:rFonts w:ascii="Arial" w:hAnsi="Arial"/>
        </w:rPr>
        <w:t xml:space="preserve"> Cons. Joaquim Pedro Villaça de Souza Campos</w:t>
      </w:r>
    </w:p>
    <w:p w:rsidR="00B61A57" w:rsidRDefault="00B61A57" w:rsidP="00B61A57">
      <w:pPr>
        <w:rPr>
          <w:rFonts w:ascii="Arial" w:hAnsi="Arial"/>
        </w:rPr>
      </w:pPr>
      <w:r>
        <w:rPr>
          <w:rFonts w:ascii="Arial" w:hAnsi="Arial"/>
        </w:rPr>
        <w:t xml:space="preserve">PARECER CEE Nº   </w:t>
      </w:r>
      <w:r w:rsidR="00473A1D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D21C42">
        <w:rPr>
          <w:rFonts w:ascii="Arial" w:hAnsi="Arial"/>
        </w:rPr>
        <w:t>429</w:t>
      </w:r>
      <w:r>
        <w:rPr>
          <w:rFonts w:ascii="Arial" w:hAnsi="Arial"/>
        </w:rPr>
        <w:t xml:space="preserve">/2010  </w:t>
      </w:r>
      <w:r w:rsidR="00473A1D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  CES “D”  </w:t>
      </w:r>
      <w:r w:rsidR="00473A1D">
        <w:rPr>
          <w:rFonts w:ascii="Arial" w:hAnsi="Arial"/>
        </w:rPr>
        <w:t xml:space="preserve">        </w:t>
      </w:r>
      <w:r>
        <w:rPr>
          <w:rFonts w:ascii="Arial" w:hAnsi="Arial"/>
        </w:rPr>
        <w:t xml:space="preserve">   Aprovado em</w:t>
      </w:r>
      <w:r w:rsidR="00473A1D">
        <w:rPr>
          <w:rFonts w:ascii="Arial" w:hAnsi="Arial"/>
        </w:rPr>
        <w:t xml:space="preserve"> 06-10-2010</w:t>
      </w:r>
    </w:p>
    <w:p w:rsidR="00B61A57" w:rsidRDefault="00B61A57" w:rsidP="00B61A57">
      <w:pPr>
        <w:pStyle w:val="P6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</w:t>
      </w:r>
      <w:r w:rsidR="00473A1D"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   Comunicado ao Pleno em</w:t>
      </w:r>
      <w:r w:rsidR="00473A1D">
        <w:rPr>
          <w:rFonts w:ascii="Arial" w:hAnsi="Arial"/>
        </w:rPr>
        <w:t xml:space="preserve"> 20-10-2010</w:t>
      </w:r>
    </w:p>
    <w:p w:rsidR="00B61A57" w:rsidRDefault="00B61A57" w:rsidP="00473A1D">
      <w:pPr>
        <w:rPr>
          <w:rFonts w:ascii="Arial" w:hAnsi="Arial"/>
        </w:rPr>
      </w:pPr>
    </w:p>
    <w:p w:rsidR="00473A1D" w:rsidRPr="00473A1D" w:rsidRDefault="00473A1D" w:rsidP="00473A1D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473A1D" w:rsidRDefault="00473A1D" w:rsidP="00473A1D">
      <w:pPr>
        <w:rPr>
          <w:rFonts w:ascii="Arial" w:hAnsi="Arial"/>
        </w:rPr>
      </w:pPr>
    </w:p>
    <w:p w:rsidR="00B61A57" w:rsidRDefault="00B61A57" w:rsidP="00B61A57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B61A57" w:rsidRDefault="00B61A57" w:rsidP="00B61A57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39708F" w:rsidRPr="00FE2F4B" w:rsidRDefault="00FE2F4B" w:rsidP="00FE2F4B">
      <w:pPr>
        <w:pStyle w:val="Recuodecorpodetexto2"/>
        <w:spacing w:line="360" w:lineRule="auto"/>
        <w:ind w:left="0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Diretor da Escola Superior de Advocacia </w:t>
      </w:r>
      <w:r w:rsidR="00B61A57">
        <w:rPr>
          <w:rFonts w:ascii="Arial" w:hAnsi="Arial" w:cs="Arial"/>
        </w:rPr>
        <w:t xml:space="preserve">da OAB/SP </w:t>
      </w:r>
      <w:r w:rsidR="0039708F" w:rsidRPr="00FE2F4B">
        <w:rPr>
          <w:rFonts w:ascii="Arial" w:hAnsi="Arial" w:cs="Arial"/>
        </w:rPr>
        <w:t>solicita, por meio do Ofício nº</w:t>
      </w:r>
      <w:r>
        <w:rPr>
          <w:rFonts w:ascii="Arial" w:hAnsi="Arial" w:cs="Arial"/>
        </w:rPr>
        <w:t xml:space="preserve"> 432/10 </w:t>
      </w:r>
      <w:r w:rsidR="0039708F" w:rsidRPr="00FE2F4B">
        <w:rPr>
          <w:rFonts w:ascii="Arial" w:hAnsi="Arial" w:cs="Arial"/>
        </w:rPr>
        <w:t>(fls</w:t>
      </w:r>
      <w:r>
        <w:rPr>
          <w:rFonts w:ascii="Arial" w:hAnsi="Arial" w:cs="Arial"/>
        </w:rPr>
        <w:t>. 02</w:t>
      </w:r>
      <w:r w:rsidR="0039708F" w:rsidRPr="00FE2F4B">
        <w:rPr>
          <w:rFonts w:ascii="Arial" w:hAnsi="Arial" w:cs="Arial"/>
        </w:rPr>
        <w:t>), autorização para funcionamento do Curso de Especialização</w:t>
      </w:r>
      <w:r>
        <w:rPr>
          <w:rFonts w:ascii="Arial" w:hAnsi="Arial" w:cs="Arial"/>
        </w:rPr>
        <w:t xml:space="preserve"> em Direito Civil e Processual Civil, no núcleo de Taquaritinga</w:t>
      </w:r>
      <w:r w:rsidR="0039708F" w:rsidRPr="00FE2F4B">
        <w:rPr>
          <w:rFonts w:ascii="Arial" w:hAnsi="Arial" w:cs="Arial"/>
        </w:rPr>
        <w:t>, nos termos da Deliberação CEE nº 09/1998.</w:t>
      </w:r>
    </w:p>
    <w:p w:rsidR="0039708F" w:rsidRPr="00B61A57" w:rsidRDefault="00B61A57" w:rsidP="0039708F">
      <w:pPr>
        <w:pStyle w:val="Ttulo2"/>
        <w:rPr>
          <w:rFonts w:ascii="Arial" w:hAnsi="Arial" w:cs="Arial"/>
          <w:color w:val="000000" w:themeColor="text1"/>
          <w:sz w:val="24"/>
          <w:szCs w:val="24"/>
        </w:rPr>
      </w:pPr>
      <w:r w:rsidRPr="00B61A57">
        <w:rPr>
          <w:rFonts w:ascii="Arial" w:hAnsi="Arial" w:cs="Arial"/>
          <w:color w:val="000000" w:themeColor="text1"/>
          <w:sz w:val="24"/>
          <w:szCs w:val="24"/>
        </w:rPr>
        <w:t>1.2 APRECIAÇÃO</w:t>
      </w:r>
    </w:p>
    <w:p w:rsidR="0039708F" w:rsidRPr="00FE2F4B" w:rsidRDefault="0039708F" w:rsidP="00FE2F4B">
      <w:pPr>
        <w:pStyle w:val="Recuodecorpodetexto"/>
        <w:tabs>
          <w:tab w:val="left" w:pos="1800"/>
        </w:tabs>
        <w:spacing w:line="360" w:lineRule="auto"/>
        <w:ind w:firstLine="2835"/>
        <w:rPr>
          <w:rFonts w:ascii="Arial" w:hAnsi="Arial" w:cs="Arial"/>
        </w:rPr>
      </w:pPr>
      <w:r w:rsidRPr="00FE2F4B">
        <w:rPr>
          <w:rFonts w:ascii="Arial" w:hAnsi="Arial" w:cs="Arial"/>
        </w:rPr>
        <w:t xml:space="preserve">A matéria que rege o oferecimento, aprovação e validade de Cursos de Especialização das Instituições de Ensino Superior jurisdicionadas a este Conselho </w:t>
      </w:r>
      <w:proofErr w:type="gramStart"/>
      <w:r w:rsidRPr="00FE2F4B">
        <w:rPr>
          <w:rFonts w:ascii="Arial" w:hAnsi="Arial" w:cs="Arial"/>
        </w:rPr>
        <w:t>está</w:t>
      </w:r>
      <w:proofErr w:type="gramEnd"/>
      <w:r w:rsidRPr="00FE2F4B">
        <w:rPr>
          <w:rFonts w:ascii="Arial" w:hAnsi="Arial" w:cs="Arial"/>
        </w:rPr>
        <w:t xml:space="preserve"> normatizada na Deliberação CEE nº 09/98, alterada pela Deliberação CEE nº 34/2003, que em seu artigo 4º reza:</w:t>
      </w:r>
    </w:p>
    <w:p w:rsidR="0039708F" w:rsidRPr="00FE2F4B" w:rsidRDefault="0039708F" w:rsidP="00D80EEC">
      <w:pPr>
        <w:pStyle w:val="Recuodecorpodetexto"/>
        <w:spacing w:line="360" w:lineRule="auto"/>
        <w:ind w:firstLine="0"/>
        <w:rPr>
          <w:rFonts w:ascii="Arial" w:hAnsi="Arial" w:cs="Arial"/>
          <w:i/>
          <w:iCs/>
          <w:sz w:val="20"/>
        </w:rPr>
      </w:pPr>
      <w:r w:rsidRPr="00FE2F4B">
        <w:rPr>
          <w:rFonts w:ascii="Arial" w:hAnsi="Arial" w:cs="Arial"/>
          <w:i/>
          <w:iCs/>
          <w:sz w:val="20"/>
        </w:rPr>
        <w:t>Art. 4º - A Instituição interessada poderá organizar e ministrar os seus Cursos de Especialização e Aperfeiçoamento requerendo a aprovação do Conselho Estadual de Educação, com antecedência de 90 (noventa) dias da data prevista para início do curso.</w:t>
      </w:r>
    </w:p>
    <w:p w:rsidR="0039708F" w:rsidRDefault="0039708F" w:rsidP="00B61A57">
      <w:pPr>
        <w:pStyle w:val="Recuodecorpodetexto"/>
        <w:ind w:firstLine="0"/>
        <w:rPr>
          <w:rFonts w:cs="Arial"/>
        </w:rPr>
      </w:pPr>
    </w:p>
    <w:p w:rsidR="0039708F" w:rsidRDefault="0039708F" w:rsidP="0039708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bCs/>
          <w:i/>
          <w:iCs/>
          <w:sz w:val="22"/>
        </w:rPr>
        <w:t>I</w:t>
      </w:r>
      <w:r>
        <w:rPr>
          <w:rFonts w:ascii="Arial" w:hAnsi="Arial" w:cs="Arial"/>
          <w:i/>
          <w:iCs/>
          <w:sz w:val="22"/>
        </w:rPr>
        <w:t xml:space="preserve"> - o projeto pedagógico do referido curso deverá contemplar: justificativa do curso, seus objetivos, a sua programação, duração, carga horária ministrada por área ou disciplina, exigências para matrícula, número de vagas oferecidas, professores responsáveis com as respectivas titulações e qualificações, normas de avaliação dos alunos e exigências para obtenção do certificado de conclusão;</w:t>
      </w:r>
    </w:p>
    <w:p w:rsidR="0039708F" w:rsidRDefault="0039708F" w:rsidP="0039708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i/>
          <w:iCs/>
          <w:sz w:val="22"/>
        </w:rPr>
        <w:t>"II</w:t>
      </w:r>
      <w:r>
        <w:rPr>
          <w:rFonts w:ascii="Arial" w:hAnsi="Arial" w:cs="Arial"/>
          <w:i/>
          <w:iCs/>
          <w:sz w:val="22"/>
        </w:rPr>
        <w:t xml:space="preserve"> - a titulação mínima dos docentes para os cursos de Especialização ou de Aperfeiçoamento é o grau de Mestre obtido em instituição credenciada.</w:t>
      </w:r>
      <w:r>
        <w:rPr>
          <w:rFonts w:ascii="Arial" w:hAnsi="Arial" w:cs="Arial"/>
          <w:sz w:val="22"/>
        </w:rPr>
        <w:t xml:space="preserve"> </w:t>
      </w:r>
    </w:p>
    <w:p w:rsidR="0039708F" w:rsidRPr="00B61A57" w:rsidRDefault="0039708F" w:rsidP="00B61A57">
      <w:pPr>
        <w:spacing w:line="360" w:lineRule="auto"/>
        <w:ind w:firstLine="2835"/>
        <w:jc w:val="both"/>
        <w:rPr>
          <w:rFonts w:ascii="Arial" w:hAnsi="Arial"/>
          <w:color w:val="000000"/>
        </w:rPr>
      </w:pPr>
      <w:r w:rsidRPr="00B61A57">
        <w:rPr>
          <w:rFonts w:ascii="Arial" w:hAnsi="Arial"/>
          <w:color w:val="000000"/>
        </w:rPr>
        <w:lastRenderedPageBreak/>
        <w:t>O Processo foi protocolizado neste Colegiado aos</w:t>
      </w:r>
      <w:r w:rsidR="00D80EEC" w:rsidRPr="00B61A57">
        <w:rPr>
          <w:rFonts w:ascii="Arial" w:hAnsi="Arial"/>
          <w:color w:val="000000"/>
        </w:rPr>
        <w:t xml:space="preserve"> 9 de setembro de 2010</w:t>
      </w:r>
      <w:r w:rsidRPr="00B61A57">
        <w:rPr>
          <w:rFonts w:ascii="Arial" w:hAnsi="Arial"/>
          <w:color w:val="000000"/>
        </w:rPr>
        <w:t xml:space="preserve">, tendo o Curso início previsto para </w:t>
      </w:r>
      <w:r w:rsidR="00D80EEC" w:rsidRPr="00B61A57">
        <w:rPr>
          <w:rFonts w:ascii="Arial" w:hAnsi="Arial"/>
          <w:color w:val="000000"/>
        </w:rPr>
        <w:t>fevereiro de 2011</w:t>
      </w:r>
      <w:r w:rsidRPr="00B61A57">
        <w:rPr>
          <w:rFonts w:ascii="Arial" w:hAnsi="Arial"/>
          <w:color w:val="000000"/>
        </w:rPr>
        <w:t>, portanto, dentro do prazo estabelecido na Deliberação.</w:t>
      </w:r>
    </w:p>
    <w:p w:rsidR="0039708F" w:rsidRPr="00B61A57" w:rsidRDefault="0039708F" w:rsidP="00B61A57">
      <w:pPr>
        <w:spacing w:line="360" w:lineRule="auto"/>
        <w:ind w:firstLine="2835"/>
        <w:jc w:val="both"/>
        <w:rPr>
          <w:rFonts w:ascii="Arial" w:hAnsi="Arial"/>
          <w:color w:val="000000"/>
        </w:rPr>
      </w:pPr>
      <w:r w:rsidRPr="00B61A57">
        <w:rPr>
          <w:rFonts w:ascii="Arial" w:hAnsi="Arial"/>
          <w:color w:val="000000"/>
        </w:rPr>
        <w:t>A documentação encaminhada sobre o projeto pedagógico do curso, nos termos do art. 4º da Deliberação</w:t>
      </w:r>
      <w:r w:rsidR="003C39BC">
        <w:rPr>
          <w:rFonts w:ascii="Arial" w:hAnsi="Arial"/>
          <w:color w:val="000000"/>
        </w:rPr>
        <w:t>,</w:t>
      </w:r>
      <w:r w:rsidRPr="00B61A57">
        <w:rPr>
          <w:rFonts w:ascii="Arial" w:hAnsi="Arial"/>
          <w:color w:val="000000"/>
        </w:rPr>
        <w:t xml:space="preserve"> acima mencionada, é a seguinte:</w:t>
      </w:r>
    </w:p>
    <w:p w:rsidR="00D80EEC" w:rsidRPr="00E447AB" w:rsidRDefault="00D80EEC" w:rsidP="00B61A57">
      <w:pPr>
        <w:spacing w:line="360" w:lineRule="auto"/>
        <w:ind w:firstLine="2835"/>
        <w:jc w:val="both"/>
        <w:rPr>
          <w:rFonts w:ascii="Arial" w:hAnsi="Arial" w:cs="Arial"/>
          <w:b/>
        </w:rPr>
      </w:pPr>
      <w:r w:rsidRPr="00E447AB">
        <w:rPr>
          <w:rFonts w:ascii="Arial" w:hAnsi="Arial" w:cs="Arial"/>
          <w:b/>
        </w:rPr>
        <w:t>PROJETO PEDAGÓGICO</w:t>
      </w:r>
    </w:p>
    <w:p w:rsidR="00D80EEC" w:rsidRPr="00924EBB" w:rsidRDefault="00D80EEC" w:rsidP="00B61A57">
      <w:pPr>
        <w:spacing w:line="360" w:lineRule="auto"/>
        <w:ind w:right="-235" w:firstLine="2835"/>
        <w:jc w:val="both"/>
        <w:rPr>
          <w:rFonts w:ascii="Arial" w:hAnsi="Arial" w:cs="Arial"/>
        </w:rPr>
      </w:pPr>
      <w:r w:rsidRPr="00924EBB">
        <w:rPr>
          <w:rFonts w:ascii="Arial" w:hAnsi="Arial" w:cs="Arial"/>
          <w:b/>
        </w:rPr>
        <w:t xml:space="preserve">Coordenadores do Curso: </w:t>
      </w:r>
      <w:r w:rsidRPr="00924EBB">
        <w:rPr>
          <w:rFonts w:ascii="Arial" w:hAnsi="Arial" w:cs="Arial"/>
        </w:rPr>
        <w:t>Rodrigo da Cunha Lima Freire</w:t>
      </w:r>
      <w:r w:rsidR="00924EBB" w:rsidRPr="00924EBB">
        <w:rPr>
          <w:rFonts w:ascii="Arial" w:hAnsi="Arial" w:cs="Arial"/>
        </w:rPr>
        <w:t xml:space="preserve"> - </w:t>
      </w:r>
      <w:r w:rsidRPr="00924EBB">
        <w:rPr>
          <w:rFonts w:ascii="Arial" w:hAnsi="Arial" w:cs="Arial"/>
        </w:rPr>
        <w:t>Doutor</w:t>
      </w:r>
      <w:r w:rsidR="00924EBB" w:rsidRPr="00924EBB">
        <w:rPr>
          <w:rFonts w:ascii="Arial" w:hAnsi="Arial" w:cs="Arial"/>
        </w:rPr>
        <w:t xml:space="preserve"> e </w:t>
      </w:r>
      <w:r w:rsidRPr="00924EBB">
        <w:rPr>
          <w:rFonts w:ascii="Arial" w:hAnsi="Arial" w:cs="Arial"/>
        </w:rPr>
        <w:t xml:space="preserve">Gustavo Henrique Schneider Nunes </w:t>
      </w:r>
      <w:r w:rsidR="003C39BC">
        <w:rPr>
          <w:rFonts w:ascii="Arial" w:hAnsi="Arial" w:cs="Arial"/>
        </w:rPr>
        <w:t>–</w:t>
      </w:r>
      <w:r w:rsidRPr="00924EBB">
        <w:rPr>
          <w:rFonts w:ascii="Arial" w:hAnsi="Arial" w:cs="Arial"/>
        </w:rPr>
        <w:t xml:space="preserve"> Mestre</w:t>
      </w:r>
      <w:r w:rsidR="003C39BC">
        <w:rPr>
          <w:rFonts w:ascii="Arial" w:hAnsi="Arial" w:cs="Arial"/>
        </w:rPr>
        <w:t>.</w:t>
      </w:r>
      <w:r w:rsidRPr="00924EBB">
        <w:rPr>
          <w:rFonts w:ascii="Arial" w:hAnsi="Arial" w:cs="Arial"/>
        </w:rPr>
        <w:t xml:space="preserve"> </w:t>
      </w:r>
    </w:p>
    <w:p w:rsidR="00D80EEC" w:rsidRDefault="00D80EEC" w:rsidP="00B61A57">
      <w:pPr>
        <w:ind w:right="584" w:firstLine="181"/>
        <w:jc w:val="center"/>
        <w:rPr>
          <w:rFonts w:ascii="Arial" w:hAnsi="Arial" w:cs="Arial"/>
        </w:rPr>
      </w:pPr>
    </w:p>
    <w:p w:rsidR="00D80EEC" w:rsidRDefault="00D80EEC" w:rsidP="00B61A57">
      <w:pPr>
        <w:spacing w:line="360" w:lineRule="auto"/>
        <w:ind w:firstLine="2835"/>
        <w:rPr>
          <w:rStyle w:val="Forte"/>
          <w:u w:val="single"/>
        </w:rPr>
      </w:pPr>
      <w:r>
        <w:rPr>
          <w:rStyle w:val="Forte"/>
          <w:rFonts w:ascii="Arial" w:hAnsi="Arial" w:cs="Arial"/>
        </w:rPr>
        <w:t xml:space="preserve">1. </w:t>
      </w:r>
      <w:r>
        <w:rPr>
          <w:rStyle w:val="Forte"/>
          <w:rFonts w:ascii="Arial" w:hAnsi="Arial" w:cs="Arial"/>
          <w:u w:val="single"/>
        </w:rPr>
        <w:t>Justificativa</w:t>
      </w:r>
    </w:p>
    <w:p w:rsidR="00D80EEC" w:rsidRDefault="003C39BC" w:rsidP="00B61A57">
      <w:pPr>
        <w:spacing w:line="360" w:lineRule="auto"/>
        <w:ind w:right="142" w:firstLine="2835"/>
        <w:jc w:val="both"/>
      </w:pPr>
      <w:r>
        <w:rPr>
          <w:rFonts w:ascii="Arial" w:eastAsiaTheme="minorHAnsi" w:hAnsi="Arial" w:cs="Arial"/>
          <w:lang w:eastAsia="en-US"/>
        </w:rPr>
        <w:t>A realização de um Curso de E</w:t>
      </w:r>
      <w:r w:rsidR="00D80EEC">
        <w:rPr>
          <w:rFonts w:ascii="Arial" w:eastAsiaTheme="minorHAnsi" w:hAnsi="Arial" w:cs="Arial"/>
          <w:lang w:eastAsia="en-US"/>
        </w:rPr>
        <w:t>specialização justifica-se pela necessidade de trazer aos alunos embasamento teórico e estimular sua capacidade crítica e analítica na solução de questões envolvendo direito civil e o processo civil. Ao adquirir essa formação específica, os operadores do direito estarão capacitados para melhor operacionalizarem os assuntos em destaque, em benefício sensível da sua prática forense.</w:t>
      </w:r>
    </w:p>
    <w:p w:rsidR="00D80EEC" w:rsidRDefault="00D80EEC" w:rsidP="00B61A57">
      <w:pPr>
        <w:ind w:right="142" w:firstLine="181"/>
        <w:rPr>
          <w:rStyle w:val="Forte"/>
        </w:rPr>
      </w:pPr>
    </w:p>
    <w:p w:rsidR="00D80EEC" w:rsidRDefault="00D80EEC" w:rsidP="00B61A57">
      <w:pPr>
        <w:spacing w:line="360" w:lineRule="auto"/>
        <w:ind w:right="142" w:firstLine="2835"/>
        <w:rPr>
          <w:rStyle w:val="Forte"/>
          <w:rFonts w:ascii="Arial" w:hAnsi="Arial" w:cs="Arial"/>
          <w:u w:val="single"/>
        </w:rPr>
      </w:pPr>
      <w:r>
        <w:rPr>
          <w:rStyle w:val="Forte"/>
          <w:rFonts w:ascii="Arial" w:hAnsi="Arial" w:cs="Arial"/>
        </w:rPr>
        <w:t xml:space="preserve">2. </w:t>
      </w:r>
      <w:r>
        <w:rPr>
          <w:rStyle w:val="Forte"/>
          <w:rFonts w:ascii="Arial" w:hAnsi="Arial" w:cs="Arial"/>
          <w:u w:val="single"/>
        </w:rPr>
        <w:t>Objetivos</w:t>
      </w:r>
    </w:p>
    <w:p w:rsidR="00D80EEC" w:rsidRDefault="00D80EEC" w:rsidP="00B61A57">
      <w:pPr>
        <w:spacing w:line="360" w:lineRule="auto"/>
        <w:ind w:right="142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O Curso objetiva introduzir no mercado de trabalho profissionais do Direito que sejam capazes de atuar tanto na advocacia preventiva quanto na advocacia contenciosa, fornecendo sempre uma visão sistemática e interdisciplinar do Direito. Pretende-se, assim, proporcionar uma melhor compreensão dos assuntos relacionados aos aspectos materiais e processuais para que o aluno venha a aperfeiçoar o seu desempenho profissional.</w:t>
      </w:r>
    </w:p>
    <w:p w:rsidR="00D80EEC" w:rsidRDefault="00D80EEC" w:rsidP="00B61A57">
      <w:pPr>
        <w:spacing w:line="360" w:lineRule="auto"/>
        <w:ind w:right="142" w:firstLine="2835"/>
        <w:rPr>
          <w:rStyle w:val="Forte"/>
          <w:u w:val="single"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</w:t>
      </w:r>
      <w:r>
        <w:rPr>
          <w:rStyle w:val="Forte"/>
          <w:rFonts w:ascii="Arial" w:hAnsi="Arial" w:cs="Arial"/>
          <w:u w:val="single"/>
        </w:rPr>
        <w:t xml:space="preserve">Duração </w:t>
      </w:r>
    </w:p>
    <w:p w:rsidR="00D80EEC" w:rsidRDefault="00D80EEC" w:rsidP="00B61A57">
      <w:pPr>
        <w:spacing w:line="360" w:lineRule="auto"/>
        <w:ind w:right="142" w:firstLine="2835"/>
        <w:jc w:val="both"/>
      </w:pPr>
      <w:r>
        <w:rPr>
          <w:rFonts w:ascii="Arial" w:hAnsi="Arial" w:cs="Arial"/>
        </w:rPr>
        <w:t>O curso terá uma carga horária total de 380 horas ao longo de quatro semestres.</w:t>
      </w:r>
    </w:p>
    <w:p w:rsidR="00D80EEC" w:rsidRDefault="00D80EEC" w:rsidP="00B61A57">
      <w:pPr>
        <w:spacing w:line="360" w:lineRule="auto"/>
        <w:ind w:right="142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Iniciar-se-á em fevereiro de 2011, com previsão de término para dezembro de 2012.</w:t>
      </w:r>
    </w:p>
    <w:p w:rsidR="00D80EEC" w:rsidRDefault="00D80EEC" w:rsidP="00B61A57">
      <w:pPr>
        <w:ind w:firstLine="181"/>
        <w:rPr>
          <w:b/>
        </w:rPr>
      </w:pPr>
    </w:p>
    <w:p w:rsidR="00D80EEC" w:rsidRDefault="00D80EEC" w:rsidP="00B61A57">
      <w:pPr>
        <w:spacing w:line="360" w:lineRule="auto"/>
        <w:ind w:firstLine="28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Calendário e horário das aulas</w:t>
      </w:r>
    </w:p>
    <w:p w:rsidR="00D80EEC" w:rsidRDefault="00D80EEC" w:rsidP="00B61A57">
      <w:pPr>
        <w:spacing w:line="360" w:lineRule="auto"/>
        <w:ind w:right="142" w:firstLine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Dias da semana e horário:</w:t>
      </w:r>
      <w:r>
        <w:rPr>
          <w:rFonts w:ascii="Arial" w:hAnsi="Arial" w:cs="Arial"/>
        </w:rPr>
        <w:t xml:space="preserve"> sextas-feiras, das 18h30m às 22h30m, e sábados, das 08h às 14h. </w:t>
      </w:r>
    </w:p>
    <w:p w:rsidR="00E447AB" w:rsidRDefault="00E447AB" w:rsidP="00B61A57">
      <w:pPr>
        <w:spacing w:line="360" w:lineRule="auto"/>
        <w:ind w:left="142" w:right="142"/>
        <w:jc w:val="both"/>
        <w:rPr>
          <w:rFonts w:ascii="Arial" w:hAnsi="Arial" w:cs="Arial"/>
        </w:rPr>
      </w:pPr>
      <w:r w:rsidRPr="00E447AB">
        <w:rPr>
          <w:rFonts w:ascii="Arial" w:hAnsi="Arial" w:cs="Arial"/>
        </w:rPr>
        <w:t>O Calendário de Atividades do Curso encontra-</w:t>
      </w:r>
      <w:r>
        <w:rPr>
          <w:rFonts w:ascii="Arial" w:hAnsi="Arial" w:cs="Arial"/>
        </w:rPr>
        <w:t>se de fls. 04 a fls. 08 dos autos.</w:t>
      </w:r>
    </w:p>
    <w:p w:rsidR="00E447AB" w:rsidRDefault="003C39BC" w:rsidP="00B61A57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0" w:color="auto" w:shadow="1"/>
        </w:pBdr>
        <w:spacing w:line="280" w:lineRule="exact"/>
        <w:ind w:firstLine="181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Total de Horas no ano de 2011 </w:t>
      </w:r>
      <w:r w:rsidR="00E447AB">
        <w:rPr>
          <w:rFonts w:ascii="Arial" w:hAnsi="Arial" w:cs="Arial"/>
          <w:b/>
          <w:bCs/>
          <w:color w:val="000000"/>
          <w:u w:val="single"/>
        </w:rPr>
        <w:t>= 200</w:t>
      </w:r>
    </w:p>
    <w:p w:rsidR="00E447AB" w:rsidRDefault="00E447AB" w:rsidP="00B61A57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0" w:color="auto" w:shadow="1"/>
        </w:pBdr>
        <w:spacing w:line="280" w:lineRule="exact"/>
        <w:ind w:firstLine="181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Total de Horas no ano de </w:t>
      </w:r>
      <w:r w:rsidR="003C39BC">
        <w:rPr>
          <w:rFonts w:ascii="Arial" w:hAnsi="Arial" w:cs="Arial"/>
          <w:b/>
          <w:bCs/>
          <w:color w:val="000000"/>
          <w:u w:val="single"/>
        </w:rPr>
        <w:t xml:space="preserve">2012 </w:t>
      </w:r>
      <w:r>
        <w:rPr>
          <w:rFonts w:ascii="Arial" w:hAnsi="Arial" w:cs="Arial"/>
          <w:b/>
          <w:bCs/>
          <w:color w:val="000000"/>
          <w:u w:val="single"/>
        </w:rPr>
        <w:t>= 180</w:t>
      </w:r>
    </w:p>
    <w:p w:rsidR="00E447AB" w:rsidRDefault="00E447AB" w:rsidP="00B61A57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0" w:color="auto" w:shadow="1"/>
        </w:pBdr>
        <w:spacing w:line="280" w:lineRule="exact"/>
        <w:ind w:firstLine="181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Total de Horas do Curso = 380</w:t>
      </w:r>
    </w:p>
    <w:p w:rsidR="00E447AB" w:rsidRDefault="00E447AB" w:rsidP="00E447AB">
      <w:pPr>
        <w:ind w:firstLine="180"/>
        <w:rPr>
          <w:rFonts w:ascii="Arial" w:hAnsi="Arial" w:cs="Arial"/>
          <w:b/>
          <w:bCs/>
          <w:color w:val="000000"/>
        </w:rPr>
      </w:pPr>
    </w:p>
    <w:p w:rsidR="00E447AB" w:rsidRDefault="00E447AB" w:rsidP="00B61A57">
      <w:pPr>
        <w:spacing w:line="360" w:lineRule="auto"/>
        <w:ind w:firstLine="283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5. </w:t>
      </w:r>
      <w:r>
        <w:rPr>
          <w:rFonts w:ascii="Arial" w:hAnsi="Arial" w:cs="Arial"/>
          <w:b/>
          <w:bCs/>
          <w:color w:val="000000"/>
          <w:u w:val="single"/>
        </w:rPr>
        <w:t>Exigências para matrícula</w:t>
      </w:r>
    </w:p>
    <w:p w:rsidR="00E447AB" w:rsidRDefault="00E447AB" w:rsidP="00B61A57">
      <w:pPr>
        <w:spacing w:line="360" w:lineRule="auto"/>
        <w:ind w:right="142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Para a matrícula o candidato deverá apresentar 01 (uma) foto 3x4 atual; cópia do diploma ou certificado de colação de grau de bacharel e cópia da Carteira de Identidade de Advogado (quando for o caso), expedida pela Ordem dos Advogados do Brasil.</w:t>
      </w:r>
    </w:p>
    <w:p w:rsidR="00E447AB" w:rsidRDefault="00E447AB" w:rsidP="00B61A57">
      <w:pPr>
        <w:tabs>
          <w:tab w:val="left" w:pos="9072"/>
        </w:tabs>
        <w:spacing w:line="360" w:lineRule="auto"/>
        <w:ind w:right="142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Caso o número de candidatos inscritos ultrapasse o número de vagas existentes, os candidatos serão submetidos a processo seletivo que consiste em uma avaliação escrita (prova). </w:t>
      </w:r>
    </w:p>
    <w:p w:rsidR="00E447AB" w:rsidRDefault="00E447AB" w:rsidP="00B61A57">
      <w:pPr>
        <w:spacing w:line="360" w:lineRule="auto"/>
        <w:ind w:firstLine="2835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O critério de desempate será feito pela análise do </w:t>
      </w:r>
      <w:proofErr w:type="spellStart"/>
      <w:r>
        <w:rPr>
          <w:rFonts w:ascii="Arial" w:hAnsi="Arial" w:cs="Arial"/>
          <w:i/>
        </w:rPr>
        <w:t>curriculum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vitae</w:t>
      </w:r>
      <w:proofErr w:type="spellEnd"/>
      <w:r>
        <w:rPr>
          <w:rFonts w:ascii="Arial" w:hAnsi="Arial" w:cs="Arial"/>
          <w:i/>
        </w:rPr>
        <w:t>.</w:t>
      </w:r>
    </w:p>
    <w:p w:rsidR="00E447AB" w:rsidRDefault="00E447AB" w:rsidP="00B61A57">
      <w:pPr>
        <w:spacing w:line="360" w:lineRule="auto"/>
        <w:ind w:firstLine="2835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>6.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>Número de vagas</w:t>
      </w:r>
    </w:p>
    <w:p w:rsidR="00E447AB" w:rsidRDefault="00E447AB" w:rsidP="00B61A57">
      <w:pPr>
        <w:spacing w:line="360" w:lineRule="auto"/>
        <w:ind w:right="142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turma funcionará no mínimo com 40 (quarenta) alunos e no máximo com 60 (sessenta).</w:t>
      </w:r>
    </w:p>
    <w:p w:rsidR="00B61A57" w:rsidRDefault="00B61A57" w:rsidP="00B61A57">
      <w:pPr>
        <w:ind w:firstLine="142"/>
        <w:rPr>
          <w:rFonts w:ascii="Arial" w:hAnsi="Arial" w:cs="Arial"/>
          <w:b/>
          <w:bCs/>
          <w:color w:val="000000"/>
        </w:rPr>
      </w:pPr>
    </w:p>
    <w:p w:rsidR="00E447AB" w:rsidRDefault="00E447AB" w:rsidP="00B61A57">
      <w:pPr>
        <w:spacing w:line="360" w:lineRule="auto"/>
        <w:ind w:firstLine="2835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>7.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>Professores responsáveis</w:t>
      </w:r>
    </w:p>
    <w:p w:rsidR="00100117" w:rsidRDefault="00100117" w:rsidP="00B61A57">
      <w:pPr>
        <w:spacing w:line="360" w:lineRule="auto"/>
        <w:ind w:firstLine="2835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8930" w:type="dxa"/>
        <w:tblInd w:w="250" w:type="dxa"/>
        <w:tblLook w:val="01E0"/>
      </w:tblPr>
      <w:tblGrid>
        <w:gridCol w:w="2558"/>
        <w:gridCol w:w="1269"/>
        <w:gridCol w:w="2552"/>
        <w:gridCol w:w="2551"/>
      </w:tblGrid>
      <w:tr w:rsidR="00C8481C" w:rsidRPr="00F600DB" w:rsidTr="00C8481C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40" w:lineRule="exac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MÓDULOS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40" w:lineRule="exac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CARGA HORÁRIA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40" w:lineRule="exac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PROFESSOR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40" w:lineRule="exac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TITULAÇÃO</w:t>
            </w:r>
          </w:p>
        </w:tc>
      </w:tr>
      <w:tr w:rsidR="00C8481C" w:rsidRPr="00F600DB" w:rsidTr="00C8481C">
        <w:trPr>
          <w:trHeight w:val="243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Módulo I – Parte Geral do Direito Civil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100117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Luiz Gonzaga </w:t>
            </w:r>
            <w:proofErr w:type="spellStart"/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Meziara</w:t>
            </w:r>
            <w:proofErr w:type="spellEnd"/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Júnior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Mestre – UNIFRAN</w:t>
            </w:r>
          </w:p>
        </w:tc>
      </w:tr>
      <w:tr w:rsidR="00C8481C" w:rsidRPr="00F600DB" w:rsidTr="00C8481C">
        <w:trPr>
          <w:trHeight w:val="293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Módulo II – Teoria das Obrigações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100117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Ronaldo </w:t>
            </w:r>
            <w:proofErr w:type="spellStart"/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Guaranha</w:t>
            </w:r>
            <w:proofErr w:type="spellEnd"/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Merighi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Mestre - UNIFRAN</w:t>
            </w:r>
          </w:p>
        </w:tc>
      </w:tr>
      <w:tr w:rsidR="00C8481C" w:rsidRPr="00F600DB" w:rsidTr="00C8481C">
        <w:trPr>
          <w:trHeight w:val="17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Módulo III – Contratos em geral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100117">
            <w:pPr>
              <w:spacing w:line="2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Ronaldo </w:t>
            </w:r>
            <w:proofErr w:type="spellStart"/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Guaranha</w:t>
            </w:r>
            <w:proofErr w:type="spellEnd"/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Merighi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Mestre - UNIFRAN</w:t>
            </w:r>
          </w:p>
        </w:tc>
      </w:tr>
      <w:tr w:rsidR="00C8481C" w:rsidRPr="00F600DB" w:rsidTr="00C8481C">
        <w:trPr>
          <w:trHeight w:val="17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Módulo IV – Família e Sucessões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100117">
            <w:pPr>
              <w:spacing w:line="2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Clóvis Lima</w:t>
            </w:r>
          </w:p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Sueli Aparecida De </w:t>
            </w:r>
            <w:proofErr w:type="spellStart"/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Pieri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Mestre - UNESP</w:t>
            </w:r>
          </w:p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Mestre - UNIMEP</w:t>
            </w:r>
          </w:p>
        </w:tc>
      </w:tr>
      <w:tr w:rsidR="00C8481C" w:rsidRPr="00F600DB" w:rsidTr="00C8481C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Módulo V – Direito das Coisas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100117">
            <w:pPr>
              <w:spacing w:line="2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Clóvis Lima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Mestre - UNESP</w:t>
            </w:r>
          </w:p>
        </w:tc>
      </w:tr>
      <w:tr w:rsidR="00C8481C" w:rsidRPr="00F600DB" w:rsidTr="00C8481C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Módulo VI</w:t>
            </w:r>
            <w:proofErr w:type="gramEnd"/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– Direito de Empresa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100117">
            <w:pPr>
              <w:spacing w:line="2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Marcelo </w:t>
            </w:r>
            <w:proofErr w:type="spellStart"/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Gazzi</w:t>
            </w:r>
            <w:proofErr w:type="spellEnd"/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Tadei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Mestre - UNESP</w:t>
            </w:r>
          </w:p>
        </w:tc>
      </w:tr>
      <w:tr w:rsidR="00C8481C" w:rsidRPr="00F600DB" w:rsidTr="00C8481C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Módulo VII – Responsabilidade Civil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100117">
            <w:pPr>
              <w:spacing w:line="2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Roberto </w:t>
            </w:r>
            <w:proofErr w:type="spellStart"/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Senise</w:t>
            </w:r>
            <w:proofErr w:type="spellEnd"/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Lisboa</w:t>
            </w:r>
          </w:p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Luiz Gonzaga </w:t>
            </w:r>
            <w:proofErr w:type="spellStart"/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Meziara</w:t>
            </w:r>
            <w:proofErr w:type="spellEnd"/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Júnior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Livre Docente - USP</w:t>
            </w:r>
          </w:p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Mestre - UNIFRAN</w:t>
            </w:r>
          </w:p>
        </w:tc>
      </w:tr>
      <w:tr w:rsidR="00C8481C" w:rsidRPr="00F600DB" w:rsidTr="00C8481C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Módulo IX – Teoria Geral do Processo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100117">
            <w:pPr>
              <w:spacing w:line="2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Benedito </w:t>
            </w:r>
            <w:proofErr w:type="spellStart"/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Cerezzo</w:t>
            </w:r>
            <w:proofErr w:type="spellEnd"/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Pereira Filho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Doutor – Universidade Federal do Paraná</w:t>
            </w:r>
          </w:p>
        </w:tc>
      </w:tr>
      <w:tr w:rsidR="00C8481C" w:rsidRPr="00F600DB" w:rsidTr="00C8481C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Módulo X – Processo de Conhecimento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100117">
            <w:pPr>
              <w:spacing w:line="2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Alan Martins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Mestre - UNESP</w:t>
            </w:r>
          </w:p>
        </w:tc>
      </w:tr>
      <w:tr w:rsidR="00C8481C" w:rsidRPr="00F600DB" w:rsidTr="00C8481C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Módulo XI – Recursos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100117">
            <w:pPr>
              <w:spacing w:line="2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Rodrigo da Cunha Lima Freire</w:t>
            </w:r>
          </w:p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Alan Martins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Doutor – PUC/SP</w:t>
            </w:r>
          </w:p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Mestre - UNESP</w:t>
            </w:r>
          </w:p>
        </w:tc>
      </w:tr>
      <w:tr w:rsidR="00C8481C" w:rsidRPr="00F600DB" w:rsidTr="00C8481C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Módulo XII – Fase de Cumprimento de Sentença e Execução de Título Extrajudicial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100117">
            <w:pPr>
              <w:tabs>
                <w:tab w:val="left" w:pos="732"/>
              </w:tabs>
              <w:spacing w:line="2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Daniel Amorim Assumpção Neves</w:t>
            </w:r>
          </w:p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Geraldo Aparecido do Livramento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Doutor</w:t>
            </w:r>
          </w:p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Mestre - UNIP</w:t>
            </w:r>
          </w:p>
        </w:tc>
      </w:tr>
      <w:tr w:rsidR="00C8481C" w:rsidRPr="00F600DB" w:rsidTr="00C8481C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Módulo XIII – Tutela de Urgência e Procedimentos Especiais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100117">
            <w:pPr>
              <w:tabs>
                <w:tab w:val="left" w:pos="732"/>
              </w:tabs>
              <w:spacing w:line="2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Benedito </w:t>
            </w:r>
            <w:proofErr w:type="spellStart"/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Cerezzo</w:t>
            </w:r>
            <w:proofErr w:type="spellEnd"/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Pereira Filho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Doutor - Universidade Federal do Paraná</w:t>
            </w:r>
          </w:p>
        </w:tc>
      </w:tr>
      <w:tr w:rsidR="00C8481C" w:rsidRPr="00F600DB" w:rsidTr="00C8481C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Módulo XIV – Métodos Alternativos de Resolução de Conflitos Judiciais e Extrajudiciais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100117">
            <w:pPr>
              <w:spacing w:line="2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Marlene Elizabeth Rossi </w:t>
            </w:r>
            <w:proofErr w:type="spellStart"/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Pelegrina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Mestre – UNIMEP</w:t>
            </w:r>
          </w:p>
        </w:tc>
      </w:tr>
      <w:tr w:rsidR="00C8481C" w:rsidRPr="00F600DB" w:rsidTr="00C8481C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Módulo XV – Metodologia da Pesquisa Científica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100117">
            <w:pPr>
              <w:tabs>
                <w:tab w:val="left" w:pos="777"/>
              </w:tabs>
              <w:spacing w:line="2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Paulo Henrique </w:t>
            </w:r>
            <w:proofErr w:type="spellStart"/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Mioto</w:t>
            </w:r>
            <w:proofErr w:type="spellEnd"/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Donadelli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C" w:rsidRPr="00F600DB" w:rsidRDefault="00C8481C" w:rsidP="00B61A57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600D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Mestre - UNIFRAN</w:t>
            </w:r>
          </w:p>
        </w:tc>
      </w:tr>
    </w:tbl>
    <w:p w:rsidR="00B61A57" w:rsidRDefault="00B61A57" w:rsidP="00C8481C">
      <w:pPr>
        <w:ind w:left="142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</w:p>
    <w:p w:rsidR="00C8481C" w:rsidRDefault="00C8481C" w:rsidP="00C8481C">
      <w:pPr>
        <w:ind w:left="14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OBS:</w:t>
      </w:r>
      <w:r>
        <w:rPr>
          <w:rFonts w:ascii="Arial" w:hAnsi="Arial" w:cs="Arial"/>
          <w:color w:val="000000"/>
          <w:sz w:val="18"/>
          <w:szCs w:val="18"/>
        </w:rPr>
        <w:t xml:space="preserve"> Estão anexados a este projeto pedagógico cópias dos títulos dos docentes constantes no quadro acima.</w:t>
      </w:r>
    </w:p>
    <w:p w:rsidR="00AB4D9F" w:rsidRDefault="00AB4D9F" w:rsidP="00C8481C">
      <w:pPr>
        <w:ind w:left="142"/>
        <w:jc w:val="both"/>
        <w:rPr>
          <w:rFonts w:ascii="Arial" w:hAnsi="Arial" w:cs="Arial"/>
          <w:color w:val="000000"/>
          <w:sz w:val="18"/>
          <w:szCs w:val="18"/>
        </w:rPr>
      </w:pPr>
    </w:p>
    <w:p w:rsidR="00AB4D9F" w:rsidRDefault="00AB4D9F" w:rsidP="00B61A57">
      <w:pPr>
        <w:spacing w:line="360" w:lineRule="auto"/>
        <w:ind w:left="14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 Curso possui 18 docentes, sendo 13 Mestres e 5 doutores, cumprindo plenamente o deliberado no inciso II do Art. 4º da Deliberação CEE nº 9/98.</w:t>
      </w:r>
    </w:p>
    <w:p w:rsidR="0039708F" w:rsidRDefault="0039708F" w:rsidP="0039708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39708F" w:rsidRDefault="0039708F" w:rsidP="00B61A57">
      <w:pPr>
        <w:pStyle w:val="Recuodecorpodetexto"/>
        <w:spacing w:line="360" w:lineRule="auto"/>
        <w:ind w:firstLine="2835"/>
        <w:rPr>
          <w:rFonts w:ascii="Arial" w:hAnsi="Arial" w:cs="Arial"/>
          <w:b/>
          <w:u w:val="single"/>
        </w:rPr>
      </w:pPr>
      <w:r>
        <w:rPr>
          <w:szCs w:val="24"/>
        </w:rPr>
        <w:t xml:space="preserve"> </w:t>
      </w:r>
      <w:r>
        <w:rPr>
          <w:rFonts w:ascii="Arial" w:hAnsi="Arial" w:cs="Arial"/>
          <w:b/>
        </w:rPr>
        <w:t xml:space="preserve">8. </w:t>
      </w:r>
      <w:r>
        <w:rPr>
          <w:rFonts w:ascii="Arial" w:hAnsi="Arial" w:cs="Arial"/>
          <w:b/>
          <w:u w:val="single"/>
        </w:rPr>
        <w:t>Ementas, Conteúdo Programático e Bibliografia Básica</w:t>
      </w:r>
    </w:p>
    <w:p w:rsidR="00F600DB" w:rsidRPr="00AB4D9F" w:rsidRDefault="00924EBB" w:rsidP="00B61A57">
      <w:pPr>
        <w:pStyle w:val="Recuodecorpodetexto"/>
        <w:spacing w:line="360" w:lineRule="auto"/>
        <w:ind w:firstLine="2835"/>
        <w:rPr>
          <w:rFonts w:ascii="Verdana" w:hAnsi="Verdana"/>
        </w:rPr>
      </w:pPr>
      <w:r w:rsidRPr="00AB4D9F">
        <w:rPr>
          <w:rFonts w:ascii="Arial" w:hAnsi="Arial" w:cs="Arial"/>
        </w:rPr>
        <w:t>As ementas, conteúdo programático e bibliografia básica encontram-se</w:t>
      </w:r>
      <w:r w:rsidR="00F600DB" w:rsidRPr="00AB4D9F">
        <w:rPr>
          <w:rFonts w:ascii="Arial" w:hAnsi="Arial" w:cs="Arial"/>
        </w:rPr>
        <w:t xml:space="preserve"> de fls. 10 a fls. </w:t>
      </w:r>
      <w:r w:rsidR="00AB4D9F" w:rsidRPr="00AB4D9F">
        <w:rPr>
          <w:rFonts w:ascii="Arial" w:hAnsi="Arial" w:cs="Arial"/>
        </w:rPr>
        <w:t>27.</w:t>
      </w:r>
    </w:p>
    <w:p w:rsidR="0039708F" w:rsidRDefault="0039708F" w:rsidP="00B61A57">
      <w:pPr>
        <w:spacing w:line="360" w:lineRule="auto"/>
        <w:ind w:firstLine="180"/>
        <w:rPr>
          <w:rFonts w:ascii="Verdana" w:hAnsi="Verdana"/>
        </w:rPr>
      </w:pPr>
    </w:p>
    <w:p w:rsidR="0039708F" w:rsidRDefault="0039708F" w:rsidP="00B61A57">
      <w:pPr>
        <w:spacing w:line="360" w:lineRule="auto"/>
        <w:ind w:right="142" w:firstLine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9. </w:t>
      </w:r>
      <w:r>
        <w:rPr>
          <w:rFonts w:ascii="Arial" w:hAnsi="Arial" w:cs="Arial"/>
          <w:b/>
          <w:u w:val="single"/>
        </w:rPr>
        <w:t>AVALIAÇÃO</w:t>
      </w:r>
      <w:r>
        <w:rPr>
          <w:rFonts w:ascii="Arial" w:hAnsi="Arial" w:cs="Arial"/>
        </w:rPr>
        <w:t xml:space="preserve"> </w:t>
      </w:r>
    </w:p>
    <w:p w:rsidR="0039708F" w:rsidRDefault="0039708F" w:rsidP="00B61A57">
      <w:pPr>
        <w:spacing w:line="360" w:lineRule="auto"/>
        <w:ind w:right="142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alunos serão avaliados através de seminários elaborados para cada módulo/disciplina, bem como, por meio de prova escrita realizada no final de cada módulo/disciplina. As provas e seminários serão avaliados por notas de 0,0 (zero) a 10,0 (dez), considerando-se 0,5 (cinco décimos). </w:t>
      </w:r>
    </w:p>
    <w:p w:rsidR="0039708F" w:rsidRDefault="0039708F" w:rsidP="00B61A57">
      <w:pPr>
        <w:spacing w:line="360" w:lineRule="auto"/>
        <w:ind w:right="142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aprovação em cada módulo se dará com a obtenção de média final igual ou superior a 7,0 (sete), a qual será apurada pela soma das notas dos seminários e da prova escrita. É requisito para a aprovação em cada módulo a freqüência de no mínimo 75% (setenta e cinco por cento) das aulas.</w:t>
      </w:r>
    </w:p>
    <w:p w:rsidR="0039708F" w:rsidRDefault="0039708F" w:rsidP="00B61A57">
      <w:pPr>
        <w:spacing w:line="360" w:lineRule="auto"/>
        <w:ind w:right="142" w:firstLine="2835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10. </w:t>
      </w:r>
      <w:r w:rsidR="003C39BC">
        <w:rPr>
          <w:rFonts w:ascii="Arial" w:hAnsi="Arial" w:cs="Arial"/>
          <w:b/>
          <w:u w:val="single"/>
        </w:rPr>
        <w:t>MONOGRAFIA</w:t>
      </w:r>
    </w:p>
    <w:p w:rsidR="0039708F" w:rsidRDefault="0039708F" w:rsidP="00B61A57">
      <w:pPr>
        <w:spacing w:line="360" w:lineRule="auto"/>
        <w:ind w:right="142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Deverá ser apresentada ao final dos </w:t>
      </w:r>
      <w:r w:rsidRPr="00924EBB">
        <w:rPr>
          <w:rFonts w:ascii="Arial" w:hAnsi="Arial" w:cs="Arial"/>
        </w:rPr>
        <w:t>módulos/disciplinas,</w:t>
      </w:r>
      <w:r>
        <w:rPr>
          <w:rFonts w:ascii="Arial" w:hAnsi="Arial" w:cs="Arial"/>
        </w:rPr>
        <w:t xml:space="preserve"> monografia sobre o tema estudado dentro da área de interesse do aluno.</w:t>
      </w:r>
    </w:p>
    <w:p w:rsidR="0039708F" w:rsidRDefault="0039708F" w:rsidP="008B6413">
      <w:pPr>
        <w:spacing w:line="336" w:lineRule="auto"/>
        <w:ind w:right="142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elaboração da monografia será feita com o auxílio de um professor orientador, escolhido pelo aluno ou indicado pela escola e que o acompanhará até a entrega final do trabalho.</w:t>
      </w:r>
    </w:p>
    <w:p w:rsidR="0039708F" w:rsidRDefault="0039708F" w:rsidP="008B6413">
      <w:pPr>
        <w:spacing w:line="336" w:lineRule="auto"/>
        <w:ind w:right="142" w:firstLine="283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Caberá</w:t>
      </w:r>
      <w:proofErr w:type="gramEnd"/>
      <w:r>
        <w:rPr>
          <w:rFonts w:ascii="Arial" w:hAnsi="Arial" w:cs="Arial"/>
        </w:rPr>
        <w:t xml:space="preserve"> aos professores orientadores, os critérios delimitadores para apresentação da monografia e a respectiva orientação metodológica para sua elaboração.</w:t>
      </w:r>
    </w:p>
    <w:p w:rsidR="0039708F" w:rsidRDefault="0039708F" w:rsidP="008B6413">
      <w:pPr>
        <w:spacing w:line="336" w:lineRule="auto"/>
        <w:ind w:right="142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avaliação final da monografia será precedida de uma prova escrita sobre o tema objeto da monografia. A prova e a avaliação final serão feitas pelo orientador. Para aprovação na monografia, o aluno deverá ter no mínimo nota 7,0 (sete), no total das duas avaliações.</w:t>
      </w:r>
    </w:p>
    <w:p w:rsidR="0039708F" w:rsidRDefault="0039708F" w:rsidP="00B61A57">
      <w:pPr>
        <w:spacing w:line="360" w:lineRule="auto"/>
        <w:ind w:right="142" w:firstLine="180"/>
        <w:jc w:val="both"/>
        <w:rPr>
          <w:rFonts w:ascii="Arial" w:hAnsi="Arial" w:cs="Arial"/>
        </w:rPr>
      </w:pPr>
    </w:p>
    <w:p w:rsidR="0039708F" w:rsidRDefault="0039708F" w:rsidP="008B6413">
      <w:pPr>
        <w:spacing w:line="360" w:lineRule="auto"/>
        <w:ind w:right="142"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</w:t>
      </w:r>
      <w:r>
        <w:rPr>
          <w:rFonts w:ascii="Arial" w:hAnsi="Arial" w:cs="Arial"/>
          <w:b/>
          <w:u w:val="single"/>
        </w:rPr>
        <w:t>EXIGÊNCIAS PARA OBTENÇÃO DO CERTIFICADO DE CONCLUSÃO</w:t>
      </w:r>
    </w:p>
    <w:p w:rsidR="0039708F" w:rsidRDefault="003C39BC" w:rsidP="008B6413">
      <w:pPr>
        <w:spacing w:line="360" w:lineRule="auto"/>
        <w:ind w:right="142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Para obtenção do título de E</w:t>
      </w:r>
      <w:r w:rsidR="0039708F">
        <w:rPr>
          <w:rFonts w:ascii="Arial" w:hAnsi="Arial" w:cs="Arial"/>
        </w:rPr>
        <w:t>specialista, o aluno deve cumprir os seguintes requisitos:</w:t>
      </w:r>
    </w:p>
    <w:p w:rsidR="0039708F" w:rsidRDefault="0039708F" w:rsidP="008B6413">
      <w:pPr>
        <w:spacing w:line="360" w:lineRule="auto"/>
        <w:ind w:right="142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 – média final igual ou superior a 7,0 (sete) em cada módulo; </w:t>
      </w:r>
    </w:p>
    <w:p w:rsidR="0039708F" w:rsidRDefault="0039708F" w:rsidP="008B6413">
      <w:pPr>
        <w:spacing w:line="360" w:lineRule="auto"/>
        <w:ind w:left="284" w:right="142" w:firstLine="25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– </w:t>
      </w:r>
      <w:proofErr w:type="spellStart"/>
      <w:r>
        <w:rPr>
          <w:rFonts w:ascii="Arial" w:hAnsi="Arial" w:cs="Arial"/>
        </w:rPr>
        <w:t>freq</w:t>
      </w:r>
      <w:r w:rsidR="00772DBA">
        <w:rPr>
          <w:rFonts w:ascii="Arial" w:hAnsi="Arial" w:cs="Arial"/>
        </w:rPr>
        <w:t>u</w:t>
      </w:r>
      <w:r>
        <w:rPr>
          <w:rFonts w:ascii="Arial" w:hAnsi="Arial" w:cs="Arial"/>
        </w:rPr>
        <w:t>ência</w:t>
      </w:r>
      <w:proofErr w:type="spellEnd"/>
      <w:r>
        <w:rPr>
          <w:rFonts w:ascii="Arial" w:hAnsi="Arial" w:cs="Arial"/>
        </w:rPr>
        <w:t xml:space="preserve"> de 75% (setenta e cinco por cento), no mínimo, da carga horária prevista por módulo; </w:t>
      </w:r>
    </w:p>
    <w:p w:rsidR="0039708F" w:rsidRDefault="0039708F" w:rsidP="008B6413">
      <w:pPr>
        <w:spacing w:line="360" w:lineRule="auto"/>
        <w:ind w:right="142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– nota final da monografia igual ou superior a 7,0 (sete). </w:t>
      </w:r>
    </w:p>
    <w:p w:rsidR="00EA14DD" w:rsidRDefault="00EA14DD" w:rsidP="00AB4D9F">
      <w:pPr>
        <w:ind w:firstLine="2835"/>
        <w:jc w:val="both"/>
      </w:pPr>
    </w:p>
    <w:p w:rsidR="008B6413" w:rsidRDefault="008B6413" w:rsidP="008B6413">
      <w:pPr>
        <w:pStyle w:val="P3"/>
        <w:spacing w:after="0" w:line="360" w:lineRule="auto"/>
        <w:ind w:firstLine="0"/>
        <w:rPr>
          <w:rFonts w:ascii="Arial" w:hAnsi="Arial"/>
          <w:b/>
        </w:rPr>
      </w:pPr>
      <w:r>
        <w:rPr>
          <w:rFonts w:ascii="Arial" w:hAnsi="Arial"/>
          <w:b/>
        </w:rPr>
        <w:t xml:space="preserve">2. CONCLUSÃO </w:t>
      </w:r>
    </w:p>
    <w:p w:rsidR="008B6413" w:rsidRDefault="008B6413" w:rsidP="008B6413">
      <w:pPr>
        <w:pStyle w:val="P3"/>
        <w:spacing w:after="0" w:line="360" w:lineRule="auto"/>
        <w:ind w:firstLine="2835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Aprova-se, </w:t>
      </w:r>
      <w:r w:rsidRPr="00412236">
        <w:rPr>
          <w:rFonts w:ascii="Arial" w:hAnsi="Arial"/>
          <w:szCs w:val="24"/>
        </w:rPr>
        <w:t xml:space="preserve">com fundamento na Deliberação CEE nº 9/98 </w:t>
      </w:r>
      <w:r>
        <w:rPr>
          <w:rFonts w:ascii="Arial" w:hAnsi="Arial"/>
          <w:szCs w:val="24"/>
        </w:rPr>
        <w:t>alterada</w:t>
      </w:r>
      <w:r w:rsidRPr="00412236">
        <w:rPr>
          <w:rFonts w:ascii="Arial" w:hAnsi="Arial"/>
          <w:szCs w:val="24"/>
        </w:rPr>
        <w:t xml:space="preserve"> pela Deliberação CEE nº 34/2003</w:t>
      </w:r>
      <w:r>
        <w:rPr>
          <w:rFonts w:ascii="Arial" w:hAnsi="Arial"/>
          <w:szCs w:val="24"/>
        </w:rPr>
        <w:t>,</w:t>
      </w:r>
      <w:r>
        <w:rPr>
          <w:rFonts w:ascii="Arial" w:hAnsi="Arial" w:cs="Arial"/>
          <w:color w:val="000000"/>
        </w:rPr>
        <w:t xml:space="preserve"> o Curso de Especialização em Direito Civil e Processual Civil</w:t>
      </w:r>
      <w:r w:rsidR="003C39B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no núcleo de Taquaritinga, da Escola de Advocacia da OAB / São Paulo, c</w:t>
      </w:r>
      <w:r>
        <w:rPr>
          <w:rFonts w:ascii="Arial" w:hAnsi="Arial" w:cs="Arial"/>
        </w:rPr>
        <w:t>om mínimo de 40 (quarenta) e máximo</w:t>
      </w:r>
      <w:r w:rsidR="00100117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60 (sessenta) vagas. O curso iniciará em fevereiro de 2011.</w:t>
      </w:r>
    </w:p>
    <w:p w:rsidR="008B6413" w:rsidRPr="008B6413" w:rsidRDefault="008B6413" w:rsidP="008B6413">
      <w:pPr>
        <w:pStyle w:val="Recuodecorpodetexto2"/>
        <w:spacing w:line="336" w:lineRule="auto"/>
        <w:ind w:left="0" w:firstLine="2835"/>
        <w:jc w:val="both"/>
        <w:rPr>
          <w:rFonts w:ascii="Arial" w:hAnsi="Arial" w:cs="Arial"/>
          <w:color w:val="000000"/>
        </w:rPr>
      </w:pPr>
      <w:r w:rsidRPr="008B6413">
        <w:rPr>
          <w:rFonts w:ascii="Arial" w:hAnsi="Arial" w:cs="Arial"/>
          <w:color w:val="000000"/>
        </w:rPr>
        <w:t xml:space="preserve">A Instituição deverá elaborar </w:t>
      </w:r>
      <w:r w:rsidR="003C39BC">
        <w:rPr>
          <w:rFonts w:ascii="Arial" w:hAnsi="Arial" w:cs="Arial"/>
          <w:color w:val="000000"/>
        </w:rPr>
        <w:t>relatório f</w:t>
      </w:r>
      <w:r w:rsidRPr="008B6413">
        <w:rPr>
          <w:rFonts w:ascii="Arial" w:hAnsi="Arial" w:cs="Arial"/>
          <w:color w:val="000000"/>
        </w:rPr>
        <w:t xml:space="preserve">inal circunstanciado sobre o </w:t>
      </w:r>
      <w:r w:rsidR="0042372D">
        <w:rPr>
          <w:rFonts w:ascii="Arial" w:hAnsi="Arial" w:cs="Arial"/>
          <w:color w:val="000000"/>
        </w:rPr>
        <w:t>C</w:t>
      </w:r>
      <w:r w:rsidRPr="008B6413">
        <w:rPr>
          <w:rFonts w:ascii="Arial" w:hAnsi="Arial" w:cs="Arial"/>
          <w:color w:val="000000"/>
        </w:rPr>
        <w:t>urso, mantendo-o em seus arquivos para efeito de futura avaliação deste Conselho.</w:t>
      </w:r>
    </w:p>
    <w:p w:rsidR="008B6413" w:rsidRPr="00AA30B3" w:rsidRDefault="008B6413" w:rsidP="008B6413">
      <w:pPr>
        <w:ind w:firstLine="2835"/>
        <w:jc w:val="both"/>
        <w:rPr>
          <w:rFonts w:ascii="Arial" w:hAnsi="Arial" w:cs="Arial"/>
        </w:rPr>
      </w:pPr>
      <w:r w:rsidRPr="00AA30B3">
        <w:rPr>
          <w:rFonts w:ascii="Arial" w:hAnsi="Arial" w:cs="Arial"/>
        </w:rPr>
        <w:t xml:space="preserve">São Paulo, </w:t>
      </w:r>
      <w:r>
        <w:rPr>
          <w:rFonts w:ascii="Arial" w:hAnsi="Arial" w:cs="Arial"/>
        </w:rPr>
        <w:t>04</w:t>
      </w:r>
      <w:r w:rsidRPr="00AA30B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outubro</w:t>
      </w:r>
      <w:r w:rsidRPr="00AA30B3">
        <w:rPr>
          <w:rFonts w:ascii="Arial" w:hAnsi="Arial" w:cs="Arial"/>
        </w:rPr>
        <w:t xml:space="preserve"> de 2010.</w:t>
      </w:r>
    </w:p>
    <w:p w:rsidR="008B6413" w:rsidRPr="00AA30B3" w:rsidRDefault="008B6413" w:rsidP="008B6413">
      <w:pPr>
        <w:jc w:val="both"/>
        <w:rPr>
          <w:rFonts w:ascii="Arial" w:hAnsi="Arial" w:cs="Arial"/>
        </w:rPr>
      </w:pPr>
    </w:p>
    <w:p w:rsidR="008B6413" w:rsidRPr="00AA30B3" w:rsidRDefault="008B6413" w:rsidP="008B641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</w:rPr>
      </w:pPr>
      <w:r w:rsidRPr="00AA30B3">
        <w:rPr>
          <w:rFonts w:ascii="Arial" w:hAnsi="Arial" w:cs="Arial"/>
          <w:b/>
        </w:rPr>
        <w:t xml:space="preserve">Cons. </w:t>
      </w:r>
      <w:r>
        <w:rPr>
          <w:rFonts w:ascii="Arial" w:hAnsi="Arial" w:cs="Arial"/>
          <w:b/>
        </w:rPr>
        <w:t xml:space="preserve">Joaquim Pedro </w:t>
      </w:r>
      <w:proofErr w:type="spellStart"/>
      <w:r>
        <w:rPr>
          <w:rFonts w:ascii="Arial" w:hAnsi="Arial" w:cs="Arial"/>
          <w:b/>
        </w:rPr>
        <w:t>V.de</w:t>
      </w:r>
      <w:proofErr w:type="spellEnd"/>
      <w:r>
        <w:rPr>
          <w:rFonts w:ascii="Arial" w:hAnsi="Arial" w:cs="Arial"/>
          <w:b/>
        </w:rPr>
        <w:t xml:space="preserve"> Souza Campos</w:t>
      </w:r>
    </w:p>
    <w:p w:rsidR="008B6413" w:rsidRPr="00AA30B3" w:rsidRDefault="008B6413" w:rsidP="008B6413">
      <w:pPr>
        <w:spacing w:line="360" w:lineRule="auto"/>
        <w:jc w:val="both"/>
      </w:pPr>
      <w:r w:rsidRPr="00AA30B3"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 xml:space="preserve">      </w:t>
      </w:r>
      <w:r w:rsidRPr="00AA30B3">
        <w:rPr>
          <w:rFonts w:ascii="Arial" w:hAnsi="Arial" w:cs="Arial"/>
        </w:rPr>
        <w:t xml:space="preserve">           Relator</w:t>
      </w:r>
    </w:p>
    <w:p w:rsidR="008B6413" w:rsidRDefault="008B6413" w:rsidP="00AB4D9F">
      <w:pPr>
        <w:ind w:firstLine="2835"/>
        <w:jc w:val="both"/>
      </w:pPr>
    </w:p>
    <w:p w:rsidR="00CE314C" w:rsidRPr="000E4BC4" w:rsidRDefault="00CE314C" w:rsidP="00CE314C">
      <w:pPr>
        <w:rPr>
          <w:rFonts w:ascii="Arial" w:hAnsi="Arial"/>
          <w:b/>
        </w:rPr>
      </w:pPr>
      <w:r w:rsidRPr="000E4BC4">
        <w:rPr>
          <w:rFonts w:ascii="Arial" w:hAnsi="Arial"/>
          <w:b/>
        </w:rPr>
        <w:t>3. DECISÃO DA CÂMARA</w:t>
      </w:r>
    </w:p>
    <w:p w:rsidR="00CE314C" w:rsidRDefault="00CE314C" w:rsidP="00CE314C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</w:t>
      </w:r>
    </w:p>
    <w:p w:rsidR="00CE314C" w:rsidRDefault="00CE314C" w:rsidP="00CE314C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>Presentes os Conselheiros: Angelo Luiz Cortelazzo,</w:t>
      </w:r>
      <w:proofErr w:type="gramStart"/>
      <w:r>
        <w:rPr>
          <w:rFonts w:ascii="Arial" w:hAnsi="Arial"/>
        </w:rPr>
        <w:t xml:space="preserve">   </w:t>
      </w:r>
      <w:proofErr w:type="gramEnd"/>
      <w:r>
        <w:rPr>
          <w:rFonts w:ascii="Arial" w:hAnsi="Arial"/>
        </w:rPr>
        <w:t xml:space="preserve">Antonio Celso </w:t>
      </w:r>
      <w:proofErr w:type="spellStart"/>
      <w:r>
        <w:rPr>
          <w:rFonts w:ascii="Arial" w:hAnsi="Arial"/>
        </w:rPr>
        <w:t>Pasquini</w:t>
      </w:r>
      <w:proofErr w:type="spellEnd"/>
      <w:r>
        <w:rPr>
          <w:rFonts w:ascii="Arial" w:hAnsi="Arial"/>
        </w:rPr>
        <w:t xml:space="preserve">,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Durham, João Cardoso Palma Filho, João Grandino Rodas, Joaquim Pedro Villaça de Souza Campos e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Ranieri. </w:t>
      </w:r>
    </w:p>
    <w:p w:rsidR="00CE314C" w:rsidRDefault="00CE314C" w:rsidP="00CE314C">
      <w:pPr>
        <w:pStyle w:val="P3"/>
        <w:spacing w:after="0" w:line="288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06 de outubro de 2010.</w:t>
      </w:r>
    </w:p>
    <w:p w:rsidR="00CE314C" w:rsidRDefault="00CE314C" w:rsidP="00CE314C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CE314C" w:rsidRPr="000E4BC4" w:rsidRDefault="00CE314C" w:rsidP="00CE314C">
      <w:pPr>
        <w:spacing w:line="288" w:lineRule="auto"/>
        <w:ind w:firstLine="2880"/>
        <w:rPr>
          <w:rFonts w:ascii="Arial" w:hAnsi="Arial"/>
          <w:b/>
        </w:rPr>
      </w:pPr>
      <w:r w:rsidRPr="000E4BC4">
        <w:rPr>
          <w:rFonts w:ascii="Arial" w:hAnsi="Arial"/>
          <w:b/>
        </w:rPr>
        <w:t>a) Cons. João Cardoso Palma Filho</w:t>
      </w:r>
    </w:p>
    <w:p w:rsidR="00CE314C" w:rsidRPr="000E4BC4" w:rsidRDefault="00CE314C" w:rsidP="00CE314C">
      <w:pPr>
        <w:pStyle w:val="Cabealho"/>
        <w:tabs>
          <w:tab w:val="left" w:pos="708"/>
        </w:tabs>
        <w:ind w:firstLine="2835"/>
        <w:rPr>
          <w:rFonts w:ascii="Arial" w:hAnsi="Arial"/>
        </w:rPr>
      </w:pPr>
      <w:r w:rsidRPr="000E4BC4">
        <w:rPr>
          <w:rFonts w:ascii="Arial" w:hAnsi="Arial"/>
        </w:rPr>
        <w:t xml:space="preserve">                        Presidente</w:t>
      </w:r>
      <w:r w:rsidRPr="000E4BC4">
        <w:rPr>
          <w:rFonts w:ascii="Arial" w:hAnsi="Arial"/>
          <w:position w:val="10"/>
        </w:rPr>
        <w:t xml:space="preserve"> </w:t>
      </w:r>
      <w:r w:rsidRPr="000E4BC4">
        <w:rPr>
          <w:rFonts w:ascii="Arial" w:hAnsi="Arial"/>
        </w:rPr>
        <w:t xml:space="preserve">   </w:t>
      </w:r>
    </w:p>
    <w:p w:rsidR="00473A1D" w:rsidRPr="00473A1D" w:rsidRDefault="00473A1D" w:rsidP="00473A1D">
      <w:pPr>
        <w:rPr>
          <w:rFonts w:ascii="Arial" w:hAnsi="Arial" w:cs="Arial"/>
          <w:b/>
        </w:rPr>
      </w:pPr>
    </w:p>
    <w:p w:rsidR="00473A1D" w:rsidRPr="00473A1D" w:rsidRDefault="00473A1D" w:rsidP="00473A1D">
      <w:pPr>
        <w:pStyle w:val="Ttulo5"/>
        <w:rPr>
          <w:rFonts w:ascii="Arial" w:hAnsi="Arial" w:cs="Arial"/>
          <w:b/>
          <w:color w:val="auto"/>
        </w:rPr>
      </w:pPr>
      <w:r w:rsidRPr="00473A1D">
        <w:rPr>
          <w:rFonts w:ascii="Arial" w:hAnsi="Arial" w:cs="Arial"/>
          <w:b/>
          <w:color w:val="auto"/>
        </w:rPr>
        <w:t>DELIBERAÇÃO PLENÁRIA</w:t>
      </w:r>
    </w:p>
    <w:p w:rsidR="00473A1D" w:rsidRDefault="00473A1D" w:rsidP="00473A1D">
      <w:pPr>
        <w:pStyle w:val="P2"/>
      </w:pPr>
      <w:r>
        <w:t>O CONSELHO ESTADUAL DE EDUCAÇÃO toma conhecimento da decisão da Câmara de Educação Superior, nos termos do Voto do Relator.</w:t>
      </w:r>
    </w:p>
    <w:p w:rsidR="00473A1D" w:rsidRDefault="00473A1D" w:rsidP="00473A1D">
      <w:pPr>
        <w:pStyle w:val="P2"/>
        <w:spacing w:line="240" w:lineRule="auto"/>
        <w:ind w:left="2736" w:firstLine="144"/>
      </w:pPr>
      <w:r>
        <w:t>Sala “Carlos Pasquale”, em 20 de outubro de 2010.</w:t>
      </w:r>
    </w:p>
    <w:p w:rsidR="00473A1D" w:rsidRDefault="00473A1D" w:rsidP="00473A1D">
      <w:pPr>
        <w:ind w:firstLine="2880"/>
        <w:rPr>
          <w:rFonts w:ascii="Arial" w:hAnsi="Arial"/>
        </w:rPr>
      </w:pPr>
    </w:p>
    <w:p w:rsidR="00473A1D" w:rsidRDefault="00473A1D" w:rsidP="00473A1D">
      <w:pPr>
        <w:ind w:firstLine="2880"/>
        <w:rPr>
          <w:rFonts w:ascii="Arial" w:hAnsi="Arial"/>
        </w:rPr>
      </w:pPr>
    </w:p>
    <w:p w:rsidR="00473A1D" w:rsidRDefault="00473A1D" w:rsidP="00473A1D">
      <w:pPr>
        <w:ind w:firstLine="2880"/>
        <w:rPr>
          <w:rFonts w:ascii="Arial" w:hAnsi="Arial"/>
        </w:rPr>
      </w:pPr>
    </w:p>
    <w:p w:rsidR="00473A1D" w:rsidRDefault="00473A1D" w:rsidP="00473A1D">
      <w:pPr>
        <w:ind w:firstLine="2880"/>
        <w:rPr>
          <w:rFonts w:ascii="Arial" w:hAnsi="Arial"/>
        </w:rPr>
      </w:pPr>
    </w:p>
    <w:p w:rsidR="00473A1D" w:rsidRDefault="00473A1D" w:rsidP="00473A1D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HUBERT ALQUÉRES</w:t>
      </w:r>
    </w:p>
    <w:p w:rsidR="00473A1D" w:rsidRDefault="00473A1D" w:rsidP="00473A1D">
      <w:pPr>
        <w:ind w:firstLine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Presidente </w:t>
      </w:r>
    </w:p>
    <w:p w:rsidR="00473A1D" w:rsidRDefault="00473A1D" w:rsidP="00473A1D">
      <w:pPr>
        <w:rPr>
          <w:rFonts w:ascii="Arial" w:hAnsi="Arial"/>
        </w:rPr>
      </w:pPr>
    </w:p>
    <w:p w:rsidR="00473A1D" w:rsidRDefault="00473A1D" w:rsidP="00473A1D">
      <w:pPr>
        <w:rPr>
          <w:rFonts w:ascii="Arial" w:hAnsi="Arial"/>
        </w:rPr>
      </w:pPr>
    </w:p>
    <w:p w:rsidR="00473A1D" w:rsidRDefault="00473A1D" w:rsidP="00473A1D">
      <w:pPr>
        <w:rPr>
          <w:rFonts w:ascii="Arial" w:hAnsi="Arial"/>
        </w:rPr>
      </w:pPr>
    </w:p>
    <w:p w:rsidR="00473A1D" w:rsidRDefault="00473A1D" w:rsidP="00473A1D">
      <w:pPr>
        <w:rPr>
          <w:rFonts w:ascii="Arial" w:hAnsi="Arial"/>
        </w:rPr>
      </w:pPr>
    </w:p>
    <w:p w:rsidR="00473A1D" w:rsidRDefault="00473A1D" w:rsidP="00473A1D">
      <w:pPr>
        <w:rPr>
          <w:rFonts w:ascii="Arial" w:hAnsi="Arial"/>
        </w:rPr>
      </w:pPr>
    </w:p>
    <w:p w:rsidR="00473A1D" w:rsidRDefault="00473A1D" w:rsidP="00473A1D">
      <w:pPr>
        <w:rPr>
          <w:rFonts w:ascii="Arial" w:hAnsi="Arial"/>
        </w:rPr>
      </w:pPr>
    </w:p>
    <w:p w:rsidR="00473A1D" w:rsidRDefault="00473A1D" w:rsidP="00473A1D">
      <w:pPr>
        <w:rPr>
          <w:rFonts w:ascii="Arial" w:hAnsi="Arial"/>
        </w:rPr>
      </w:pPr>
    </w:p>
    <w:p w:rsidR="00473A1D" w:rsidRDefault="00473A1D" w:rsidP="00473A1D">
      <w:pPr>
        <w:rPr>
          <w:rFonts w:ascii="Arial" w:hAnsi="Arial"/>
        </w:rPr>
      </w:pPr>
    </w:p>
    <w:p w:rsidR="00473A1D" w:rsidRDefault="00473A1D" w:rsidP="00473A1D">
      <w:pPr>
        <w:rPr>
          <w:rFonts w:ascii="Arial" w:hAnsi="Arial"/>
        </w:rPr>
      </w:pPr>
    </w:p>
    <w:p w:rsidR="00473A1D" w:rsidRDefault="00473A1D" w:rsidP="00473A1D">
      <w:pPr>
        <w:rPr>
          <w:rFonts w:ascii="Arial" w:hAnsi="Arial"/>
        </w:rPr>
      </w:pPr>
    </w:p>
    <w:p w:rsidR="00473A1D" w:rsidRDefault="00473A1D" w:rsidP="00473A1D">
      <w:pPr>
        <w:rPr>
          <w:rFonts w:ascii="Arial" w:hAnsi="Arial"/>
        </w:rPr>
      </w:pPr>
    </w:p>
    <w:p w:rsidR="00473A1D" w:rsidRDefault="00473A1D" w:rsidP="00473A1D">
      <w:pPr>
        <w:rPr>
          <w:rFonts w:ascii="Arial" w:hAnsi="Arial"/>
        </w:rPr>
      </w:pPr>
    </w:p>
    <w:p w:rsidR="00473A1D" w:rsidRDefault="00473A1D" w:rsidP="00473A1D">
      <w:pPr>
        <w:rPr>
          <w:rFonts w:ascii="Arial" w:hAnsi="Arial"/>
        </w:rPr>
      </w:pPr>
    </w:p>
    <w:p w:rsidR="00473A1D" w:rsidRDefault="00473A1D" w:rsidP="00473A1D">
      <w:pPr>
        <w:rPr>
          <w:rFonts w:ascii="Arial" w:hAnsi="Arial"/>
        </w:rPr>
      </w:pPr>
    </w:p>
    <w:p w:rsidR="00473A1D" w:rsidRDefault="00473A1D" w:rsidP="00473A1D">
      <w:pPr>
        <w:rPr>
          <w:rFonts w:ascii="Arial" w:hAnsi="Arial"/>
        </w:rPr>
      </w:pPr>
    </w:p>
    <w:p w:rsidR="00473A1D" w:rsidRDefault="00473A1D" w:rsidP="00473A1D">
      <w:pPr>
        <w:rPr>
          <w:rFonts w:ascii="Arial" w:hAnsi="Arial"/>
        </w:rPr>
      </w:pPr>
    </w:p>
    <w:p w:rsidR="00473A1D" w:rsidRDefault="00473A1D" w:rsidP="00473A1D">
      <w:pPr>
        <w:rPr>
          <w:rFonts w:ascii="Arial" w:hAnsi="Arial"/>
        </w:rPr>
      </w:pPr>
    </w:p>
    <w:p w:rsidR="00473A1D" w:rsidRDefault="00473A1D" w:rsidP="00473A1D">
      <w:pPr>
        <w:rPr>
          <w:rFonts w:ascii="Arial" w:hAnsi="Arial"/>
        </w:rPr>
      </w:pPr>
    </w:p>
    <w:p w:rsidR="00473A1D" w:rsidRDefault="00473A1D" w:rsidP="00473A1D">
      <w:pPr>
        <w:rPr>
          <w:rFonts w:ascii="Arial" w:hAnsi="Arial"/>
        </w:rPr>
      </w:pPr>
    </w:p>
    <w:p w:rsidR="00473A1D" w:rsidRDefault="00473A1D" w:rsidP="00473A1D">
      <w:pPr>
        <w:rPr>
          <w:rFonts w:ascii="Arial" w:hAnsi="Arial"/>
        </w:rPr>
      </w:pPr>
    </w:p>
    <w:p w:rsidR="00473A1D" w:rsidRDefault="00473A1D" w:rsidP="00473A1D">
      <w:pPr>
        <w:rPr>
          <w:rFonts w:ascii="Arial" w:hAnsi="Arial"/>
        </w:rPr>
      </w:pPr>
    </w:p>
    <w:p w:rsidR="00473A1D" w:rsidRDefault="00473A1D" w:rsidP="00473A1D">
      <w:pPr>
        <w:rPr>
          <w:rFonts w:ascii="Arial" w:hAnsi="Arial"/>
        </w:rPr>
      </w:pPr>
    </w:p>
    <w:p w:rsidR="00473A1D" w:rsidRDefault="00473A1D" w:rsidP="00473A1D">
      <w:pPr>
        <w:rPr>
          <w:rFonts w:ascii="Arial" w:hAnsi="Arial"/>
        </w:rPr>
      </w:pPr>
    </w:p>
    <w:p w:rsidR="00473A1D" w:rsidRDefault="00473A1D" w:rsidP="00473A1D">
      <w:pPr>
        <w:rPr>
          <w:rFonts w:ascii="Arial" w:hAnsi="Arial"/>
        </w:rPr>
      </w:pPr>
    </w:p>
    <w:p w:rsidR="00473A1D" w:rsidRPr="00473A1D" w:rsidRDefault="00473A1D" w:rsidP="00473A1D">
      <w:pPr>
        <w:rPr>
          <w:rFonts w:ascii="Arial" w:hAnsi="Arial" w:cs="Arial"/>
        </w:rPr>
      </w:pPr>
    </w:p>
    <w:p w:rsidR="00473A1D" w:rsidRPr="006D5F5D" w:rsidRDefault="006D5F5D" w:rsidP="00473A1D">
      <w:pPr>
        <w:pStyle w:val="Ttulo8"/>
        <w:spacing w:before="0"/>
        <w:rPr>
          <w:rFonts w:ascii="Arial" w:hAnsi="Arial" w:cs="Arial"/>
          <w:color w:val="auto"/>
          <w:sz w:val="24"/>
          <w:szCs w:val="24"/>
        </w:rPr>
      </w:pPr>
      <w:r w:rsidRPr="006D5F5D">
        <w:rPr>
          <w:rFonts w:ascii="Arial" w:hAnsi="Arial" w:cs="Arial"/>
          <w:color w:val="auto"/>
          <w:sz w:val="24"/>
          <w:szCs w:val="24"/>
        </w:rPr>
        <w:t>Publicado no DOE em 22/10/2010                  Seção I                    Página 35</w:t>
      </w:r>
    </w:p>
    <w:p w:rsidR="00CE314C" w:rsidRPr="00473A1D" w:rsidRDefault="00CE314C" w:rsidP="00473A1D">
      <w:pPr>
        <w:jc w:val="both"/>
        <w:rPr>
          <w:rFonts w:ascii="Arial" w:hAnsi="Arial" w:cs="Arial"/>
        </w:rPr>
      </w:pPr>
    </w:p>
    <w:sectPr w:rsidR="00CE314C" w:rsidRPr="00473A1D" w:rsidSect="00B61A57">
      <w:headerReference w:type="default" r:id="rId9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64F" w:rsidRDefault="00EE664F" w:rsidP="00AB4D9F">
      <w:r>
        <w:separator/>
      </w:r>
    </w:p>
  </w:endnote>
  <w:endnote w:type="continuationSeparator" w:id="0">
    <w:p w:rsidR="00EE664F" w:rsidRDefault="00EE664F" w:rsidP="00AB4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64F" w:rsidRDefault="00EE664F" w:rsidP="00AB4D9F">
      <w:r>
        <w:separator/>
      </w:r>
    </w:p>
  </w:footnote>
  <w:footnote w:type="continuationSeparator" w:id="0">
    <w:p w:rsidR="00EE664F" w:rsidRDefault="00EE664F" w:rsidP="00AB4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29282"/>
      <w:docPartObj>
        <w:docPartGallery w:val="Page Numbers (Top of Page)"/>
        <w:docPartUnique/>
      </w:docPartObj>
    </w:sdtPr>
    <w:sdtContent>
      <w:p w:rsidR="00B61A57" w:rsidRDefault="00CE1168" w:rsidP="00AB4D9F">
        <w:pPr>
          <w:pStyle w:val="Cabealho"/>
          <w:jc w:val="right"/>
        </w:pPr>
        <w:fldSimple w:instr=" PAGE   \* MERGEFORMAT ">
          <w:r w:rsidR="006D5F5D">
            <w:rPr>
              <w:noProof/>
            </w:rPr>
            <w:t>7</w:t>
          </w:r>
        </w:fldSimple>
      </w:p>
    </w:sdtContent>
  </w:sdt>
  <w:p w:rsidR="00B61A57" w:rsidRDefault="00B61A57">
    <w:pPr>
      <w:pStyle w:val="Cabealho"/>
    </w:pPr>
  </w:p>
  <w:p w:rsidR="00B61A57" w:rsidRPr="0039708F" w:rsidRDefault="00B61A57" w:rsidP="006C2646">
    <w:pPr>
      <w:tabs>
        <w:tab w:val="left" w:pos="2410"/>
      </w:tabs>
      <w:jc w:val="both"/>
      <w:rPr>
        <w:rFonts w:ascii="Arial" w:hAnsi="Arial" w:cs="Arial"/>
        <w:color w:val="000000"/>
      </w:rPr>
    </w:pPr>
    <w:r w:rsidRPr="00B866B0">
      <w:rPr>
        <w:rFonts w:ascii="Arial" w:hAnsi="Arial"/>
        <w:sz w:val="22"/>
      </w:rPr>
      <w:object w:dxaOrig="792" w:dyaOrig="10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1pt;height:75.35pt" o:ole="" fillcolor="window">
          <v:imagedata r:id="rId1" o:title=""/>
        </v:shape>
        <o:OLEObject Type="Embed" ProgID="Word.Picture.8" ShapeID="_x0000_i1026" DrawAspect="Content" ObjectID="_1349239921" r:id="rId2"/>
      </w:object>
    </w:r>
    <w:r w:rsidRPr="006C2646">
      <w:rPr>
        <w:rFonts w:ascii="Arial" w:hAnsi="Arial" w:cs="Arial"/>
        <w:b/>
        <w:color w:val="000000"/>
      </w:rPr>
      <w:t xml:space="preserve"> </w:t>
    </w:r>
    <w:r w:rsidRPr="00B61A57">
      <w:rPr>
        <w:rFonts w:ascii="Arial" w:hAnsi="Arial" w:cs="Arial"/>
        <w:color w:val="000000"/>
      </w:rPr>
      <w:t>PROCESSO CEE Nº</w:t>
    </w:r>
    <w:r w:rsidR="00473A1D">
      <w:rPr>
        <w:rFonts w:ascii="Arial" w:hAnsi="Arial" w:cs="Arial"/>
        <w:color w:val="000000"/>
      </w:rPr>
      <w:t xml:space="preserve"> 238/2010          </w:t>
    </w:r>
    <w:r>
      <w:rPr>
        <w:rFonts w:ascii="Arial" w:hAnsi="Arial" w:cs="Arial"/>
        <w:color w:val="000000"/>
      </w:rPr>
      <w:t xml:space="preserve">  PARECER CEE Nº</w:t>
    </w:r>
    <w:r w:rsidR="00D21C42">
      <w:rPr>
        <w:rFonts w:ascii="Arial" w:hAnsi="Arial" w:cs="Arial"/>
        <w:color w:val="000000"/>
      </w:rPr>
      <w:t xml:space="preserve"> 429</w:t>
    </w:r>
    <w:r w:rsidR="00473A1D">
      <w:rPr>
        <w:rFonts w:ascii="Arial" w:hAnsi="Arial" w:cs="Arial"/>
        <w:color w:val="000000"/>
      </w:rPr>
      <w:t>/10</w:t>
    </w:r>
  </w:p>
  <w:p w:rsidR="00B61A57" w:rsidRDefault="00B61A5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44600"/>
    <w:multiLevelType w:val="hybridMultilevel"/>
    <w:tmpl w:val="F6AE14B2"/>
    <w:lvl w:ilvl="0" w:tplc="0416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9541E"/>
    <w:multiLevelType w:val="hybridMultilevel"/>
    <w:tmpl w:val="9C7CAE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B3630"/>
    <w:multiLevelType w:val="hybridMultilevel"/>
    <w:tmpl w:val="EF16CA2A"/>
    <w:lvl w:ilvl="0" w:tplc="71764B7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39708F"/>
    <w:rsid w:val="00007FAA"/>
    <w:rsid w:val="00013230"/>
    <w:rsid w:val="00013C99"/>
    <w:rsid w:val="000304A7"/>
    <w:rsid w:val="0003642F"/>
    <w:rsid w:val="00037C56"/>
    <w:rsid w:val="000423F4"/>
    <w:rsid w:val="00050088"/>
    <w:rsid w:val="000509B7"/>
    <w:rsid w:val="00054ACA"/>
    <w:rsid w:val="00056DF7"/>
    <w:rsid w:val="0005724A"/>
    <w:rsid w:val="00061D9B"/>
    <w:rsid w:val="000711A3"/>
    <w:rsid w:val="0007184A"/>
    <w:rsid w:val="00074906"/>
    <w:rsid w:val="0008384B"/>
    <w:rsid w:val="00086257"/>
    <w:rsid w:val="00087752"/>
    <w:rsid w:val="00090096"/>
    <w:rsid w:val="00091706"/>
    <w:rsid w:val="000967DD"/>
    <w:rsid w:val="000973C0"/>
    <w:rsid w:val="000A2B8D"/>
    <w:rsid w:val="000A58B2"/>
    <w:rsid w:val="000B0C90"/>
    <w:rsid w:val="000B1B26"/>
    <w:rsid w:val="000B7ABC"/>
    <w:rsid w:val="000C1B78"/>
    <w:rsid w:val="000C3E2D"/>
    <w:rsid w:val="000C600D"/>
    <w:rsid w:val="000E1F6D"/>
    <w:rsid w:val="000E3F13"/>
    <w:rsid w:val="000E528A"/>
    <w:rsid w:val="000F1E1D"/>
    <w:rsid w:val="00100117"/>
    <w:rsid w:val="0011277B"/>
    <w:rsid w:val="00112CB8"/>
    <w:rsid w:val="00113FEF"/>
    <w:rsid w:val="0011432C"/>
    <w:rsid w:val="00114AB4"/>
    <w:rsid w:val="00122D1D"/>
    <w:rsid w:val="00132C45"/>
    <w:rsid w:val="001348D1"/>
    <w:rsid w:val="001359C5"/>
    <w:rsid w:val="00141B43"/>
    <w:rsid w:val="0014704F"/>
    <w:rsid w:val="0015085E"/>
    <w:rsid w:val="001603E9"/>
    <w:rsid w:val="00165F31"/>
    <w:rsid w:val="00167EDB"/>
    <w:rsid w:val="00171A05"/>
    <w:rsid w:val="00173EF8"/>
    <w:rsid w:val="00175D3F"/>
    <w:rsid w:val="0018250C"/>
    <w:rsid w:val="001837C3"/>
    <w:rsid w:val="001856F4"/>
    <w:rsid w:val="00190B4D"/>
    <w:rsid w:val="001966F0"/>
    <w:rsid w:val="001A0430"/>
    <w:rsid w:val="001A3D9C"/>
    <w:rsid w:val="001B1F20"/>
    <w:rsid w:val="001B40A1"/>
    <w:rsid w:val="001B43E8"/>
    <w:rsid w:val="001B56DF"/>
    <w:rsid w:val="001C1189"/>
    <w:rsid w:val="001C320D"/>
    <w:rsid w:val="001C39D6"/>
    <w:rsid w:val="001D620B"/>
    <w:rsid w:val="001D76D9"/>
    <w:rsid w:val="001E1A91"/>
    <w:rsid w:val="001E1EA7"/>
    <w:rsid w:val="001E3BD8"/>
    <w:rsid w:val="0020084F"/>
    <w:rsid w:val="00203048"/>
    <w:rsid w:val="002059B7"/>
    <w:rsid w:val="00222083"/>
    <w:rsid w:val="00224D46"/>
    <w:rsid w:val="00224F98"/>
    <w:rsid w:val="00230A68"/>
    <w:rsid w:val="002341B8"/>
    <w:rsid w:val="00234202"/>
    <w:rsid w:val="0023435F"/>
    <w:rsid w:val="00240719"/>
    <w:rsid w:val="00243145"/>
    <w:rsid w:val="002506D1"/>
    <w:rsid w:val="00251B80"/>
    <w:rsid w:val="002521A4"/>
    <w:rsid w:val="00254422"/>
    <w:rsid w:val="00254F1A"/>
    <w:rsid w:val="002550D4"/>
    <w:rsid w:val="002555E3"/>
    <w:rsid w:val="00255BCE"/>
    <w:rsid w:val="00263318"/>
    <w:rsid w:val="00263C46"/>
    <w:rsid w:val="00263D39"/>
    <w:rsid w:val="0026614F"/>
    <w:rsid w:val="002706A4"/>
    <w:rsid w:val="00282B89"/>
    <w:rsid w:val="00295463"/>
    <w:rsid w:val="00297205"/>
    <w:rsid w:val="002A5579"/>
    <w:rsid w:val="002B0688"/>
    <w:rsid w:val="002C53FC"/>
    <w:rsid w:val="002C55C2"/>
    <w:rsid w:val="002C57F6"/>
    <w:rsid w:val="002C72B7"/>
    <w:rsid w:val="002D519D"/>
    <w:rsid w:val="002D7DDC"/>
    <w:rsid w:val="002E430C"/>
    <w:rsid w:val="002E5F65"/>
    <w:rsid w:val="002E7126"/>
    <w:rsid w:val="002F0315"/>
    <w:rsid w:val="002F0532"/>
    <w:rsid w:val="002F107A"/>
    <w:rsid w:val="002F12EA"/>
    <w:rsid w:val="00301696"/>
    <w:rsid w:val="00301F3E"/>
    <w:rsid w:val="00302B1F"/>
    <w:rsid w:val="003047AB"/>
    <w:rsid w:val="003048AB"/>
    <w:rsid w:val="0030756F"/>
    <w:rsid w:val="003115ED"/>
    <w:rsid w:val="00312910"/>
    <w:rsid w:val="00313BD8"/>
    <w:rsid w:val="00325B12"/>
    <w:rsid w:val="00326056"/>
    <w:rsid w:val="00326582"/>
    <w:rsid w:val="00326C6C"/>
    <w:rsid w:val="00334B5F"/>
    <w:rsid w:val="00341A2E"/>
    <w:rsid w:val="0035035C"/>
    <w:rsid w:val="003557E7"/>
    <w:rsid w:val="00355DC4"/>
    <w:rsid w:val="0035664F"/>
    <w:rsid w:val="00356D62"/>
    <w:rsid w:val="0035754E"/>
    <w:rsid w:val="00360B4B"/>
    <w:rsid w:val="0036362E"/>
    <w:rsid w:val="003651B3"/>
    <w:rsid w:val="0036765C"/>
    <w:rsid w:val="00367B11"/>
    <w:rsid w:val="00374833"/>
    <w:rsid w:val="00377058"/>
    <w:rsid w:val="00380B1A"/>
    <w:rsid w:val="003817AE"/>
    <w:rsid w:val="0038327A"/>
    <w:rsid w:val="0038495B"/>
    <w:rsid w:val="00392620"/>
    <w:rsid w:val="003964BA"/>
    <w:rsid w:val="0039708F"/>
    <w:rsid w:val="003A080B"/>
    <w:rsid w:val="003A1FED"/>
    <w:rsid w:val="003A6266"/>
    <w:rsid w:val="003B676E"/>
    <w:rsid w:val="003B75AC"/>
    <w:rsid w:val="003C39BC"/>
    <w:rsid w:val="003D49A2"/>
    <w:rsid w:val="003D56D0"/>
    <w:rsid w:val="003E28EB"/>
    <w:rsid w:val="003E44A7"/>
    <w:rsid w:val="003F041E"/>
    <w:rsid w:val="003F5A90"/>
    <w:rsid w:val="003F5EA4"/>
    <w:rsid w:val="004034D4"/>
    <w:rsid w:val="0041326E"/>
    <w:rsid w:val="00413321"/>
    <w:rsid w:val="00414644"/>
    <w:rsid w:val="0042372D"/>
    <w:rsid w:val="00424FD9"/>
    <w:rsid w:val="00432DD0"/>
    <w:rsid w:val="004330B3"/>
    <w:rsid w:val="004341F0"/>
    <w:rsid w:val="004343FD"/>
    <w:rsid w:val="004376DB"/>
    <w:rsid w:val="00442F32"/>
    <w:rsid w:val="00443166"/>
    <w:rsid w:val="004455B3"/>
    <w:rsid w:val="00452FEC"/>
    <w:rsid w:val="00454AB1"/>
    <w:rsid w:val="004713A8"/>
    <w:rsid w:val="00473A1D"/>
    <w:rsid w:val="00475269"/>
    <w:rsid w:val="00480749"/>
    <w:rsid w:val="00483739"/>
    <w:rsid w:val="0048393C"/>
    <w:rsid w:val="004850F6"/>
    <w:rsid w:val="0048567A"/>
    <w:rsid w:val="00491FD9"/>
    <w:rsid w:val="00494310"/>
    <w:rsid w:val="00495F3A"/>
    <w:rsid w:val="004A1EE8"/>
    <w:rsid w:val="004C189C"/>
    <w:rsid w:val="004D0EEE"/>
    <w:rsid w:val="004D302D"/>
    <w:rsid w:val="004D7F63"/>
    <w:rsid w:val="004E493F"/>
    <w:rsid w:val="004E59B5"/>
    <w:rsid w:val="00501AB9"/>
    <w:rsid w:val="005020A9"/>
    <w:rsid w:val="0050546C"/>
    <w:rsid w:val="00505FC8"/>
    <w:rsid w:val="00507B19"/>
    <w:rsid w:val="00530F4E"/>
    <w:rsid w:val="00533A41"/>
    <w:rsid w:val="00535DBE"/>
    <w:rsid w:val="00537CD1"/>
    <w:rsid w:val="0054407E"/>
    <w:rsid w:val="005468EF"/>
    <w:rsid w:val="00547058"/>
    <w:rsid w:val="00551687"/>
    <w:rsid w:val="00557B8D"/>
    <w:rsid w:val="0056387C"/>
    <w:rsid w:val="00563E73"/>
    <w:rsid w:val="005668A2"/>
    <w:rsid w:val="00567242"/>
    <w:rsid w:val="00573E0C"/>
    <w:rsid w:val="005849B6"/>
    <w:rsid w:val="005865FE"/>
    <w:rsid w:val="00594E54"/>
    <w:rsid w:val="005A155B"/>
    <w:rsid w:val="005A6780"/>
    <w:rsid w:val="005C023D"/>
    <w:rsid w:val="005C1206"/>
    <w:rsid w:val="005C3BCF"/>
    <w:rsid w:val="005C7CA6"/>
    <w:rsid w:val="005D26DC"/>
    <w:rsid w:val="005E1056"/>
    <w:rsid w:val="005E1108"/>
    <w:rsid w:val="005E7F31"/>
    <w:rsid w:val="00606A59"/>
    <w:rsid w:val="006104F0"/>
    <w:rsid w:val="0061634B"/>
    <w:rsid w:val="00617E5D"/>
    <w:rsid w:val="00621259"/>
    <w:rsid w:val="006217C5"/>
    <w:rsid w:val="006266EC"/>
    <w:rsid w:val="0063016F"/>
    <w:rsid w:val="00630748"/>
    <w:rsid w:val="006367AF"/>
    <w:rsid w:val="00636890"/>
    <w:rsid w:val="0064104E"/>
    <w:rsid w:val="006457A8"/>
    <w:rsid w:val="006466E6"/>
    <w:rsid w:val="00647501"/>
    <w:rsid w:val="0065638B"/>
    <w:rsid w:val="006611F7"/>
    <w:rsid w:val="00662E6B"/>
    <w:rsid w:val="00666466"/>
    <w:rsid w:val="006717A9"/>
    <w:rsid w:val="006717E7"/>
    <w:rsid w:val="006727BE"/>
    <w:rsid w:val="0068071C"/>
    <w:rsid w:val="0068185B"/>
    <w:rsid w:val="0069726D"/>
    <w:rsid w:val="006B010F"/>
    <w:rsid w:val="006B0388"/>
    <w:rsid w:val="006B3A6B"/>
    <w:rsid w:val="006B7D59"/>
    <w:rsid w:val="006C1968"/>
    <w:rsid w:val="006C25A2"/>
    <w:rsid w:val="006C2646"/>
    <w:rsid w:val="006C44DF"/>
    <w:rsid w:val="006C61BF"/>
    <w:rsid w:val="006D2482"/>
    <w:rsid w:val="006D4412"/>
    <w:rsid w:val="006D5F5D"/>
    <w:rsid w:val="006D6A7B"/>
    <w:rsid w:val="006E19D8"/>
    <w:rsid w:val="006E2BCB"/>
    <w:rsid w:val="006F08CB"/>
    <w:rsid w:val="006F6695"/>
    <w:rsid w:val="006F6C01"/>
    <w:rsid w:val="00700A16"/>
    <w:rsid w:val="007111B3"/>
    <w:rsid w:val="0071274E"/>
    <w:rsid w:val="00712C50"/>
    <w:rsid w:val="00713652"/>
    <w:rsid w:val="0072293E"/>
    <w:rsid w:val="00722E77"/>
    <w:rsid w:val="00734C44"/>
    <w:rsid w:val="00750314"/>
    <w:rsid w:val="00763802"/>
    <w:rsid w:val="007721A1"/>
    <w:rsid w:val="00772DBA"/>
    <w:rsid w:val="00774E3B"/>
    <w:rsid w:val="0077624A"/>
    <w:rsid w:val="00781E2D"/>
    <w:rsid w:val="00793A1A"/>
    <w:rsid w:val="007961DC"/>
    <w:rsid w:val="007A00D7"/>
    <w:rsid w:val="007A0364"/>
    <w:rsid w:val="007A14F3"/>
    <w:rsid w:val="007A47F7"/>
    <w:rsid w:val="007A4E8E"/>
    <w:rsid w:val="007A4F95"/>
    <w:rsid w:val="007A5BA6"/>
    <w:rsid w:val="007A6ABA"/>
    <w:rsid w:val="007B5B98"/>
    <w:rsid w:val="007B6E18"/>
    <w:rsid w:val="007C1401"/>
    <w:rsid w:val="007C36C2"/>
    <w:rsid w:val="007C5450"/>
    <w:rsid w:val="007C657E"/>
    <w:rsid w:val="007E5977"/>
    <w:rsid w:val="007F18A9"/>
    <w:rsid w:val="007F3068"/>
    <w:rsid w:val="007F4E68"/>
    <w:rsid w:val="007F6C84"/>
    <w:rsid w:val="008001E0"/>
    <w:rsid w:val="00802506"/>
    <w:rsid w:val="00803CCA"/>
    <w:rsid w:val="00805AB1"/>
    <w:rsid w:val="008060CE"/>
    <w:rsid w:val="0080633A"/>
    <w:rsid w:val="00806BE6"/>
    <w:rsid w:val="00811469"/>
    <w:rsid w:val="00812307"/>
    <w:rsid w:val="00815F69"/>
    <w:rsid w:val="0081749F"/>
    <w:rsid w:val="00824CF2"/>
    <w:rsid w:val="00824F6A"/>
    <w:rsid w:val="00833DA2"/>
    <w:rsid w:val="00835C03"/>
    <w:rsid w:val="00836BD4"/>
    <w:rsid w:val="00845480"/>
    <w:rsid w:val="00846D7A"/>
    <w:rsid w:val="00855DD0"/>
    <w:rsid w:val="008601E0"/>
    <w:rsid w:val="00864063"/>
    <w:rsid w:val="00873E8D"/>
    <w:rsid w:val="00876A1E"/>
    <w:rsid w:val="00882ACE"/>
    <w:rsid w:val="008925A9"/>
    <w:rsid w:val="00892629"/>
    <w:rsid w:val="00895DBA"/>
    <w:rsid w:val="008B1B03"/>
    <w:rsid w:val="008B6413"/>
    <w:rsid w:val="008B7B20"/>
    <w:rsid w:val="008C2CFD"/>
    <w:rsid w:val="008F5477"/>
    <w:rsid w:val="0090743B"/>
    <w:rsid w:val="00907582"/>
    <w:rsid w:val="00912196"/>
    <w:rsid w:val="009128DE"/>
    <w:rsid w:val="00914E4B"/>
    <w:rsid w:val="009163A3"/>
    <w:rsid w:val="0092353B"/>
    <w:rsid w:val="00924EBB"/>
    <w:rsid w:val="00925BB7"/>
    <w:rsid w:val="009270C9"/>
    <w:rsid w:val="009305B6"/>
    <w:rsid w:val="00931EC7"/>
    <w:rsid w:val="00941D4A"/>
    <w:rsid w:val="00942139"/>
    <w:rsid w:val="00942C4E"/>
    <w:rsid w:val="00942F3E"/>
    <w:rsid w:val="0095064B"/>
    <w:rsid w:val="00950BE7"/>
    <w:rsid w:val="009510A4"/>
    <w:rsid w:val="00954EB5"/>
    <w:rsid w:val="009559AA"/>
    <w:rsid w:val="00957797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62D5"/>
    <w:rsid w:val="0099067A"/>
    <w:rsid w:val="00990A41"/>
    <w:rsid w:val="00990C58"/>
    <w:rsid w:val="009A2FAD"/>
    <w:rsid w:val="009A3E5D"/>
    <w:rsid w:val="009A6572"/>
    <w:rsid w:val="009B0476"/>
    <w:rsid w:val="009B2BD9"/>
    <w:rsid w:val="009B309B"/>
    <w:rsid w:val="009B52AD"/>
    <w:rsid w:val="009C0CFD"/>
    <w:rsid w:val="009C10C9"/>
    <w:rsid w:val="009C13CB"/>
    <w:rsid w:val="009C3A94"/>
    <w:rsid w:val="009D3CE8"/>
    <w:rsid w:val="009E4337"/>
    <w:rsid w:val="009F4F4B"/>
    <w:rsid w:val="009F7810"/>
    <w:rsid w:val="00A048ED"/>
    <w:rsid w:val="00A10603"/>
    <w:rsid w:val="00A13388"/>
    <w:rsid w:val="00A21D93"/>
    <w:rsid w:val="00A27FBA"/>
    <w:rsid w:val="00A33984"/>
    <w:rsid w:val="00A35B51"/>
    <w:rsid w:val="00A37496"/>
    <w:rsid w:val="00A40D77"/>
    <w:rsid w:val="00A416F3"/>
    <w:rsid w:val="00A422D7"/>
    <w:rsid w:val="00A42346"/>
    <w:rsid w:val="00A447DE"/>
    <w:rsid w:val="00A459A9"/>
    <w:rsid w:val="00A5154C"/>
    <w:rsid w:val="00A51647"/>
    <w:rsid w:val="00A67ACF"/>
    <w:rsid w:val="00A739CA"/>
    <w:rsid w:val="00A83FF1"/>
    <w:rsid w:val="00A854EE"/>
    <w:rsid w:val="00A85B76"/>
    <w:rsid w:val="00A86025"/>
    <w:rsid w:val="00A86D53"/>
    <w:rsid w:val="00A937AD"/>
    <w:rsid w:val="00A9421A"/>
    <w:rsid w:val="00A95BA6"/>
    <w:rsid w:val="00A96436"/>
    <w:rsid w:val="00AA5A6E"/>
    <w:rsid w:val="00AB4D9F"/>
    <w:rsid w:val="00AB6EE7"/>
    <w:rsid w:val="00AC1340"/>
    <w:rsid w:val="00AC1A21"/>
    <w:rsid w:val="00AC4DB7"/>
    <w:rsid w:val="00AD790F"/>
    <w:rsid w:val="00AE2C57"/>
    <w:rsid w:val="00AE45FB"/>
    <w:rsid w:val="00AF4B99"/>
    <w:rsid w:val="00AF5CD9"/>
    <w:rsid w:val="00AF5D98"/>
    <w:rsid w:val="00B01CC0"/>
    <w:rsid w:val="00B03010"/>
    <w:rsid w:val="00B1035D"/>
    <w:rsid w:val="00B10955"/>
    <w:rsid w:val="00B120EF"/>
    <w:rsid w:val="00B14D3F"/>
    <w:rsid w:val="00B179F1"/>
    <w:rsid w:val="00B24532"/>
    <w:rsid w:val="00B25121"/>
    <w:rsid w:val="00B31EBC"/>
    <w:rsid w:val="00B33AF5"/>
    <w:rsid w:val="00B441AA"/>
    <w:rsid w:val="00B53348"/>
    <w:rsid w:val="00B56FC8"/>
    <w:rsid w:val="00B61A57"/>
    <w:rsid w:val="00B63D3A"/>
    <w:rsid w:val="00B65D60"/>
    <w:rsid w:val="00B742BE"/>
    <w:rsid w:val="00B76899"/>
    <w:rsid w:val="00B82453"/>
    <w:rsid w:val="00B83D1E"/>
    <w:rsid w:val="00B84BEC"/>
    <w:rsid w:val="00B866B0"/>
    <w:rsid w:val="00B94105"/>
    <w:rsid w:val="00B97A64"/>
    <w:rsid w:val="00BA2D09"/>
    <w:rsid w:val="00BA75D0"/>
    <w:rsid w:val="00BB1CFC"/>
    <w:rsid w:val="00BB4C8A"/>
    <w:rsid w:val="00BB77F9"/>
    <w:rsid w:val="00BC344F"/>
    <w:rsid w:val="00BC38E5"/>
    <w:rsid w:val="00BC6E04"/>
    <w:rsid w:val="00BC7B78"/>
    <w:rsid w:val="00BD0348"/>
    <w:rsid w:val="00BD0E73"/>
    <w:rsid w:val="00BD2599"/>
    <w:rsid w:val="00BD2D5B"/>
    <w:rsid w:val="00BD6B6E"/>
    <w:rsid w:val="00BE350C"/>
    <w:rsid w:val="00BE74A1"/>
    <w:rsid w:val="00BF0EC2"/>
    <w:rsid w:val="00BF527C"/>
    <w:rsid w:val="00BF58FC"/>
    <w:rsid w:val="00C00C6F"/>
    <w:rsid w:val="00C05B31"/>
    <w:rsid w:val="00C1006B"/>
    <w:rsid w:val="00C1713F"/>
    <w:rsid w:val="00C25998"/>
    <w:rsid w:val="00C310AE"/>
    <w:rsid w:val="00C35896"/>
    <w:rsid w:val="00C41CC9"/>
    <w:rsid w:val="00C4204F"/>
    <w:rsid w:val="00C459C3"/>
    <w:rsid w:val="00C47156"/>
    <w:rsid w:val="00C50D35"/>
    <w:rsid w:val="00C6682C"/>
    <w:rsid w:val="00C735E5"/>
    <w:rsid w:val="00C77F0B"/>
    <w:rsid w:val="00C8202E"/>
    <w:rsid w:val="00C8481C"/>
    <w:rsid w:val="00C856C3"/>
    <w:rsid w:val="00C90F61"/>
    <w:rsid w:val="00C91933"/>
    <w:rsid w:val="00C94C3D"/>
    <w:rsid w:val="00C94F6A"/>
    <w:rsid w:val="00C95AE6"/>
    <w:rsid w:val="00CA34A5"/>
    <w:rsid w:val="00CA38A0"/>
    <w:rsid w:val="00CA3950"/>
    <w:rsid w:val="00CA4A4C"/>
    <w:rsid w:val="00CA5391"/>
    <w:rsid w:val="00CA639F"/>
    <w:rsid w:val="00CB043F"/>
    <w:rsid w:val="00CB1416"/>
    <w:rsid w:val="00CB3249"/>
    <w:rsid w:val="00CB3F7B"/>
    <w:rsid w:val="00CB5B15"/>
    <w:rsid w:val="00CB7C71"/>
    <w:rsid w:val="00CC15C5"/>
    <w:rsid w:val="00CC387C"/>
    <w:rsid w:val="00CD5E2B"/>
    <w:rsid w:val="00CE1168"/>
    <w:rsid w:val="00CE28E9"/>
    <w:rsid w:val="00CE314C"/>
    <w:rsid w:val="00CE3AA7"/>
    <w:rsid w:val="00CF2658"/>
    <w:rsid w:val="00CF333E"/>
    <w:rsid w:val="00CF45F9"/>
    <w:rsid w:val="00CF781C"/>
    <w:rsid w:val="00D000A4"/>
    <w:rsid w:val="00D119BE"/>
    <w:rsid w:val="00D15E2E"/>
    <w:rsid w:val="00D2060B"/>
    <w:rsid w:val="00D216B9"/>
    <w:rsid w:val="00D21C42"/>
    <w:rsid w:val="00D3309A"/>
    <w:rsid w:val="00D3330D"/>
    <w:rsid w:val="00D34106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62761"/>
    <w:rsid w:val="00D67152"/>
    <w:rsid w:val="00D70A7C"/>
    <w:rsid w:val="00D80EEC"/>
    <w:rsid w:val="00D92FE5"/>
    <w:rsid w:val="00D932C7"/>
    <w:rsid w:val="00DA04A0"/>
    <w:rsid w:val="00DA05BE"/>
    <w:rsid w:val="00DA3207"/>
    <w:rsid w:val="00DA3B26"/>
    <w:rsid w:val="00DA45DC"/>
    <w:rsid w:val="00DA7CDE"/>
    <w:rsid w:val="00DB123A"/>
    <w:rsid w:val="00DB1B45"/>
    <w:rsid w:val="00DB2624"/>
    <w:rsid w:val="00DB35F3"/>
    <w:rsid w:val="00DB4FBF"/>
    <w:rsid w:val="00DB6144"/>
    <w:rsid w:val="00DB7362"/>
    <w:rsid w:val="00DC346C"/>
    <w:rsid w:val="00DC5CAF"/>
    <w:rsid w:val="00DD0B08"/>
    <w:rsid w:val="00DD2339"/>
    <w:rsid w:val="00DD300C"/>
    <w:rsid w:val="00DE131F"/>
    <w:rsid w:val="00DE1F4D"/>
    <w:rsid w:val="00DE7F68"/>
    <w:rsid w:val="00DF0DAB"/>
    <w:rsid w:val="00DF1CCB"/>
    <w:rsid w:val="00DF38D2"/>
    <w:rsid w:val="00E00349"/>
    <w:rsid w:val="00E02083"/>
    <w:rsid w:val="00E05002"/>
    <w:rsid w:val="00E10102"/>
    <w:rsid w:val="00E13064"/>
    <w:rsid w:val="00E161B9"/>
    <w:rsid w:val="00E169D1"/>
    <w:rsid w:val="00E17617"/>
    <w:rsid w:val="00E26940"/>
    <w:rsid w:val="00E26B70"/>
    <w:rsid w:val="00E344E4"/>
    <w:rsid w:val="00E41615"/>
    <w:rsid w:val="00E42D59"/>
    <w:rsid w:val="00E4458D"/>
    <w:rsid w:val="00E447AB"/>
    <w:rsid w:val="00E527A7"/>
    <w:rsid w:val="00E6061F"/>
    <w:rsid w:val="00E61F6E"/>
    <w:rsid w:val="00E62253"/>
    <w:rsid w:val="00E62770"/>
    <w:rsid w:val="00E6446B"/>
    <w:rsid w:val="00E77F0B"/>
    <w:rsid w:val="00E8215A"/>
    <w:rsid w:val="00E82A36"/>
    <w:rsid w:val="00E83D83"/>
    <w:rsid w:val="00E90093"/>
    <w:rsid w:val="00E90990"/>
    <w:rsid w:val="00EA14DD"/>
    <w:rsid w:val="00EA328F"/>
    <w:rsid w:val="00EB4F42"/>
    <w:rsid w:val="00EC2082"/>
    <w:rsid w:val="00EC3743"/>
    <w:rsid w:val="00ED149E"/>
    <w:rsid w:val="00ED5F20"/>
    <w:rsid w:val="00EE0233"/>
    <w:rsid w:val="00EE0485"/>
    <w:rsid w:val="00EE47B7"/>
    <w:rsid w:val="00EE615F"/>
    <w:rsid w:val="00EE664F"/>
    <w:rsid w:val="00EE7252"/>
    <w:rsid w:val="00EF03C5"/>
    <w:rsid w:val="00EF0DFF"/>
    <w:rsid w:val="00F03DF1"/>
    <w:rsid w:val="00F04B42"/>
    <w:rsid w:val="00F05E72"/>
    <w:rsid w:val="00F06133"/>
    <w:rsid w:val="00F07777"/>
    <w:rsid w:val="00F0796B"/>
    <w:rsid w:val="00F17492"/>
    <w:rsid w:val="00F22238"/>
    <w:rsid w:val="00F33045"/>
    <w:rsid w:val="00F35490"/>
    <w:rsid w:val="00F37C08"/>
    <w:rsid w:val="00F405F2"/>
    <w:rsid w:val="00F45E7B"/>
    <w:rsid w:val="00F5239C"/>
    <w:rsid w:val="00F547EA"/>
    <w:rsid w:val="00F5751A"/>
    <w:rsid w:val="00F577FB"/>
    <w:rsid w:val="00F600DB"/>
    <w:rsid w:val="00F62A0D"/>
    <w:rsid w:val="00F62BC7"/>
    <w:rsid w:val="00F7619F"/>
    <w:rsid w:val="00F84A68"/>
    <w:rsid w:val="00F85BE4"/>
    <w:rsid w:val="00F90160"/>
    <w:rsid w:val="00F91AB9"/>
    <w:rsid w:val="00F95057"/>
    <w:rsid w:val="00FA10B1"/>
    <w:rsid w:val="00FA1B7F"/>
    <w:rsid w:val="00FA28C2"/>
    <w:rsid w:val="00FA54BB"/>
    <w:rsid w:val="00FA7D31"/>
    <w:rsid w:val="00FB2300"/>
    <w:rsid w:val="00FC124C"/>
    <w:rsid w:val="00FC428C"/>
    <w:rsid w:val="00FC5D23"/>
    <w:rsid w:val="00FD52BB"/>
    <w:rsid w:val="00FD6A71"/>
    <w:rsid w:val="00FE2B78"/>
    <w:rsid w:val="00FE2F4B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08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9708F"/>
    <w:pPr>
      <w:keepNext/>
      <w:jc w:val="center"/>
      <w:outlineLvl w:val="0"/>
    </w:pPr>
    <w:rPr>
      <w:b/>
      <w:sz w:val="96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970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70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3A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3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9708F"/>
    <w:rPr>
      <w:rFonts w:ascii="Times New Roman" w:eastAsia="Times New Roman" w:hAnsi="Times New Roman" w:cs="Times New Roman"/>
      <w:b/>
      <w:sz w:val="96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97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970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styleId="Hyperlink">
    <w:name w:val="Hyperlink"/>
    <w:basedOn w:val="Fontepargpadro"/>
    <w:semiHidden/>
    <w:unhideWhenUsed/>
    <w:rsid w:val="003970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708F"/>
    <w:pPr>
      <w:spacing w:before="100" w:beforeAutospacing="1" w:after="100" w:afterAutospacing="1"/>
    </w:pPr>
  </w:style>
  <w:style w:type="paragraph" w:styleId="Cabealho">
    <w:name w:val="header"/>
    <w:aliases w:val="UNIBERO"/>
    <w:basedOn w:val="Normal"/>
    <w:link w:val="CabealhoChar"/>
    <w:uiPriority w:val="99"/>
    <w:unhideWhenUsed/>
    <w:rsid w:val="003970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3970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unhideWhenUsed/>
    <w:rsid w:val="003970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3970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9708F"/>
    <w:pPr>
      <w:ind w:firstLine="1418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9708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9708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970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aliases w:val="Char Char"/>
    <w:basedOn w:val="Fontepargpadro"/>
    <w:link w:val="Textodebalo"/>
    <w:uiPriority w:val="99"/>
    <w:semiHidden/>
    <w:locked/>
    <w:rsid w:val="0039708F"/>
    <w:rPr>
      <w:rFonts w:ascii="Tahoma" w:eastAsia="SimSun" w:hAnsi="Tahoma" w:cs="Tahoma"/>
      <w:sz w:val="16"/>
      <w:szCs w:val="16"/>
      <w:lang w:val="pt-PT" w:eastAsia="zh-CN"/>
    </w:rPr>
  </w:style>
  <w:style w:type="paragraph" w:styleId="Textodebalo">
    <w:name w:val="Balloon Text"/>
    <w:aliases w:val="Char"/>
    <w:basedOn w:val="Normal"/>
    <w:link w:val="TextodebaloChar"/>
    <w:uiPriority w:val="99"/>
    <w:semiHidden/>
    <w:unhideWhenUsed/>
    <w:rsid w:val="0039708F"/>
    <w:rPr>
      <w:rFonts w:ascii="Tahoma" w:eastAsia="SimSun" w:hAnsi="Tahoma" w:cs="Tahoma"/>
      <w:sz w:val="16"/>
      <w:szCs w:val="16"/>
      <w:lang w:val="pt-PT" w:eastAsia="zh-CN"/>
    </w:rPr>
  </w:style>
  <w:style w:type="character" w:customStyle="1" w:styleId="TextodebaloChar1">
    <w:name w:val="Texto de balão Char1"/>
    <w:aliases w:val="Char Char1"/>
    <w:basedOn w:val="Fontepargpadro"/>
    <w:link w:val="Textodebalo"/>
    <w:uiPriority w:val="99"/>
    <w:semiHidden/>
    <w:rsid w:val="0039708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9708F"/>
    <w:pPr>
      <w:ind w:left="720"/>
      <w:contextualSpacing/>
    </w:pPr>
  </w:style>
  <w:style w:type="table" w:styleId="Tabelacomgrade">
    <w:name w:val="Table Grid"/>
    <w:basedOn w:val="Tabelanormal"/>
    <w:rsid w:val="0039708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39708F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9708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9708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9708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970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3">
    <w:name w:val="P3"/>
    <w:rsid w:val="0039708F"/>
    <w:pPr>
      <w:spacing w:after="240" w:line="360" w:lineRule="exact"/>
      <w:ind w:firstLine="2880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9708F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39708F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6">
    <w:name w:val="P6"/>
    <w:rsid w:val="00B61A57"/>
    <w:pPr>
      <w:spacing w:after="360" w:line="360" w:lineRule="exact"/>
    </w:pPr>
    <w:rPr>
      <w:rFonts w:ascii="Courier" w:eastAsia="Times New Roman" w:hAnsi="Courier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3A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3A1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customStyle="1" w:styleId="P2">
    <w:name w:val="P2"/>
    <w:rsid w:val="00473A1D"/>
    <w:pPr>
      <w:ind w:firstLine="2880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1490</Words>
  <Characters>8048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liana.iralla</dc:creator>
  <cp:keywords/>
  <dc:description/>
  <cp:lastModifiedBy>marilice.tavares</cp:lastModifiedBy>
  <cp:revision>12</cp:revision>
  <cp:lastPrinted>2010-10-22T10:06:00Z</cp:lastPrinted>
  <dcterms:created xsi:type="dcterms:W3CDTF">2010-09-16T19:29:00Z</dcterms:created>
  <dcterms:modified xsi:type="dcterms:W3CDTF">2010-10-22T10:06:00Z</dcterms:modified>
</cp:coreProperties>
</file>