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9" w:rsidRDefault="008834C9" w:rsidP="008834C9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9635819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8834C9" w:rsidRPr="008834C9" w:rsidRDefault="008834C9" w:rsidP="008834C9">
      <w:pPr>
        <w:jc w:val="center"/>
        <w:rPr>
          <w:rFonts w:ascii="Arial" w:hAnsi="Arial"/>
          <w:sz w:val="20"/>
          <w:szCs w:val="20"/>
        </w:rPr>
      </w:pPr>
      <w:r w:rsidRPr="008834C9">
        <w:rPr>
          <w:rFonts w:ascii="Arial" w:hAnsi="Arial"/>
          <w:sz w:val="20"/>
          <w:szCs w:val="20"/>
        </w:rPr>
        <w:t>PRAÇA DA REPÚBLICA, 53 - FONE: 3255-2044</w:t>
      </w:r>
    </w:p>
    <w:p w:rsidR="008834C9" w:rsidRDefault="008834C9" w:rsidP="008834C9">
      <w:pPr>
        <w:jc w:val="center"/>
        <w:rPr>
          <w:rFonts w:ascii="Arial" w:hAnsi="Arial"/>
        </w:rPr>
      </w:pPr>
      <w:r w:rsidRPr="008834C9">
        <w:rPr>
          <w:rFonts w:ascii="Arial" w:hAnsi="Arial"/>
          <w:sz w:val="20"/>
          <w:szCs w:val="20"/>
        </w:rPr>
        <w:t>CEP: 01045-903 - FAX: Nº 3231-1518</w:t>
      </w:r>
    </w:p>
    <w:p w:rsidR="008834C9" w:rsidRDefault="008834C9" w:rsidP="008834C9">
      <w:pPr>
        <w:rPr>
          <w:rFonts w:ascii="Arial" w:hAnsi="Arial"/>
          <w:b/>
        </w:rPr>
      </w:pPr>
    </w:p>
    <w:p w:rsidR="008834C9" w:rsidRDefault="008834C9" w:rsidP="008834C9">
      <w:pPr>
        <w:rPr>
          <w:rFonts w:ascii="Arial" w:hAnsi="Arial"/>
          <w:b/>
        </w:rPr>
      </w:pPr>
    </w:p>
    <w:p w:rsidR="008834C9" w:rsidRDefault="008834C9" w:rsidP="008834C9">
      <w:pPr>
        <w:rPr>
          <w:rFonts w:ascii="Arial" w:hAnsi="Arial"/>
          <w:b/>
        </w:rPr>
      </w:pPr>
    </w:p>
    <w:p w:rsidR="008834C9" w:rsidRDefault="008834C9" w:rsidP="008834C9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295/2000 – Reautuado em 18/11/10</w:t>
      </w:r>
    </w:p>
    <w:p w:rsidR="008834C9" w:rsidRDefault="00B50C58" w:rsidP="008834C9">
      <w:pPr>
        <w:rPr>
          <w:rFonts w:ascii="Arial" w:hAnsi="Arial"/>
        </w:rPr>
      </w:pPr>
      <w:r>
        <w:rPr>
          <w:rFonts w:ascii="Arial" w:hAnsi="Arial"/>
        </w:rPr>
        <w:t>INTERESSADA:</w:t>
      </w:r>
      <w:r w:rsidR="008834C9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</w:t>
      </w:r>
      <w:r w:rsidR="008834C9">
        <w:rPr>
          <w:rFonts w:ascii="Arial" w:hAnsi="Arial"/>
        </w:rPr>
        <w:t xml:space="preserve"> Faculdade de Ciências e Tecnologia de Birigui</w:t>
      </w:r>
    </w:p>
    <w:p w:rsidR="008834C9" w:rsidRDefault="008834C9" w:rsidP="008834C9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B50C58">
        <w:rPr>
          <w:rFonts w:ascii="Arial" w:hAnsi="Arial"/>
        </w:rPr>
        <w:t>:</w:t>
      </w:r>
      <w:r>
        <w:rPr>
          <w:rFonts w:ascii="Arial" w:hAnsi="Arial"/>
        </w:rPr>
        <w:t xml:space="preserve">                  Renovação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do  Reconhecimento  do   Curso  de  Desenho </w:t>
      </w:r>
    </w:p>
    <w:p w:rsidR="008834C9" w:rsidRDefault="008834C9" w:rsidP="008834C9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Industrial – Habilitação </w:t>
      </w:r>
      <w:r w:rsidRPr="008834C9">
        <w:rPr>
          <w:rFonts w:ascii="Arial" w:hAnsi="Arial"/>
          <w:sz w:val="23"/>
          <w:szCs w:val="23"/>
        </w:rPr>
        <w:t>Projeto do Produto</w:t>
      </w:r>
      <w:r>
        <w:rPr>
          <w:rFonts w:ascii="Arial" w:hAnsi="Arial"/>
        </w:rPr>
        <w:t xml:space="preserve"> e </w:t>
      </w:r>
      <w:r w:rsidRPr="008834C9">
        <w:rPr>
          <w:rFonts w:ascii="Arial" w:hAnsi="Arial"/>
          <w:sz w:val="23"/>
          <w:szCs w:val="23"/>
        </w:rPr>
        <w:t>Reestruturação</w:t>
      </w:r>
      <w:r>
        <w:rPr>
          <w:rFonts w:ascii="Arial" w:hAnsi="Arial"/>
        </w:rPr>
        <w:t xml:space="preserve">   </w:t>
      </w:r>
    </w:p>
    <w:p w:rsidR="008834C9" w:rsidRDefault="008834C9" w:rsidP="008834C9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proofErr w:type="gramStart"/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Curso com nova Denominação</w:t>
      </w:r>
    </w:p>
    <w:p w:rsidR="008834C9" w:rsidRDefault="00B50C58" w:rsidP="008834C9">
      <w:pPr>
        <w:rPr>
          <w:rFonts w:ascii="Arial" w:hAnsi="Arial"/>
        </w:rPr>
      </w:pPr>
      <w:r>
        <w:rPr>
          <w:rFonts w:ascii="Arial" w:hAnsi="Arial"/>
        </w:rPr>
        <w:t>RELATORA</w:t>
      </w:r>
      <w:r w:rsidR="008834C9">
        <w:rPr>
          <w:rFonts w:ascii="Arial" w:hAnsi="Arial"/>
        </w:rPr>
        <w:t>:</w:t>
      </w:r>
      <w:r>
        <w:rPr>
          <w:rFonts w:ascii="Arial" w:hAnsi="Arial"/>
        </w:rPr>
        <w:t xml:space="preserve">                </w:t>
      </w:r>
      <w:r w:rsidR="008834C9">
        <w:rPr>
          <w:rFonts w:ascii="Arial" w:hAnsi="Arial"/>
        </w:rPr>
        <w:t>Consª Maria Lúcia Marcondes Carvalho Vasconcelos</w:t>
      </w:r>
    </w:p>
    <w:p w:rsidR="008834C9" w:rsidRDefault="008834C9" w:rsidP="008834C9">
      <w:pPr>
        <w:rPr>
          <w:rFonts w:ascii="Arial" w:hAnsi="Arial"/>
        </w:rPr>
      </w:pPr>
      <w:r>
        <w:rPr>
          <w:rFonts w:ascii="Arial" w:hAnsi="Arial"/>
        </w:rPr>
        <w:t xml:space="preserve">PARECER CEE Nº      </w:t>
      </w:r>
      <w:r w:rsidR="00A31AC7">
        <w:rPr>
          <w:rFonts w:ascii="Arial" w:hAnsi="Arial"/>
        </w:rPr>
        <w:t>167</w:t>
      </w:r>
      <w:r>
        <w:rPr>
          <w:rFonts w:ascii="Arial" w:hAnsi="Arial"/>
        </w:rPr>
        <w:t xml:space="preserve">/2011 </w:t>
      </w:r>
      <w:r w:rsidR="00554298">
        <w:rPr>
          <w:rFonts w:ascii="Arial" w:hAnsi="Arial"/>
        </w:rPr>
        <w:t xml:space="preserve">      </w:t>
      </w:r>
      <w:r w:rsidR="00A31AC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CES “D”   </w:t>
      </w:r>
      <w:r w:rsidR="00554298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Aprovado em</w:t>
      </w:r>
      <w:r w:rsidR="00554298">
        <w:rPr>
          <w:rFonts w:ascii="Arial" w:hAnsi="Arial"/>
        </w:rPr>
        <w:t xml:space="preserve"> 18-05-2011</w:t>
      </w:r>
    </w:p>
    <w:p w:rsidR="008834C9" w:rsidRDefault="008834C9" w:rsidP="008834C9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554298">
        <w:rPr>
          <w:rFonts w:ascii="Arial" w:hAnsi="Arial"/>
        </w:rPr>
        <w:t xml:space="preserve">        </w:t>
      </w:r>
      <w:r w:rsidR="00A31AC7">
        <w:rPr>
          <w:rFonts w:ascii="Arial" w:hAnsi="Arial"/>
        </w:rPr>
        <w:t xml:space="preserve"> </w:t>
      </w:r>
      <w:r w:rsidR="0055429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Comunicado ao Pleno em</w:t>
      </w:r>
      <w:r w:rsidR="00554298">
        <w:rPr>
          <w:rFonts w:ascii="Arial" w:hAnsi="Arial"/>
        </w:rPr>
        <w:t xml:space="preserve"> 25-05-2011</w:t>
      </w:r>
    </w:p>
    <w:p w:rsidR="008834C9" w:rsidRDefault="008834C9" w:rsidP="00554298">
      <w:pPr>
        <w:rPr>
          <w:rFonts w:ascii="Arial" w:hAnsi="Arial"/>
        </w:rPr>
      </w:pPr>
    </w:p>
    <w:p w:rsidR="00554298" w:rsidRPr="00554298" w:rsidRDefault="00554298" w:rsidP="00554298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554298" w:rsidRDefault="00554298" w:rsidP="00554298">
      <w:pPr>
        <w:rPr>
          <w:rFonts w:ascii="Arial" w:hAnsi="Arial"/>
        </w:rPr>
      </w:pPr>
    </w:p>
    <w:p w:rsidR="008834C9" w:rsidRDefault="008834C9" w:rsidP="008834C9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8834C9" w:rsidRDefault="008834C9" w:rsidP="008834C9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9A243F" w:rsidRDefault="001A5D82" w:rsidP="008834C9">
      <w:pPr>
        <w:pStyle w:val="Recuodecorpodetexto2"/>
        <w:spacing w:after="0" w:line="360" w:lineRule="auto"/>
        <w:ind w:left="0" w:firstLine="2835"/>
        <w:jc w:val="both"/>
        <w:rPr>
          <w:rFonts w:ascii="Arial (W1)" w:hAnsi="Arial (W1)"/>
        </w:rPr>
      </w:pPr>
      <w:r w:rsidRPr="002648D2">
        <w:rPr>
          <w:rFonts w:ascii="Arial (W1)" w:hAnsi="Arial (W1)"/>
        </w:rPr>
        <w:t xml:space="preserve">O </w:t>
      </w:r>
      <w:r w:rsidR="00C24F81">
        <w:rPr>
          <w:rFonts w:ascii="Arial (W1)" w:hAnsi="Arial (W1)"/>
        </w:rPr>
        <w:t xml:space="preserve">Diretor Geral da Faculdade de Ciências e Tecnologia de </w:t>
      </w:r>
      <w:proofErr w:type="spellStart"/>
      <w:r w:rsidR="00C24F81">
        <w:rPr>
          <w:rFonts w:ascii="Arial (W1)" w:hAnsi="Arial (W1)"/>
        </w:rPr>
        <w:t>Birigui-FATEB</w:t>
      </w:r>
      <w:proofErr w:type="spellEnd"/>
      <w:r w:rsidRPr="002648D2">
        <w:rPr>
          <w:rFonts w:ascii="Arial (W1)" w:hAnsi="Arial (W1)"/>
        </w:rPr>
        <w:t xml:space="preserve">, por meio do Ofício </w:t>
      </w:r>
      <w:r w:rsidR="00A97EFC">
        <w:rPr>
          <w:rFonts w:ascii="Arial (W1)" w:hAnsi="Arial (W1)"/>
        </w:rPr>
        <w:t>nº 70/2010</w:t>
      </w:r>
      <w:r w:rsidRPr="002648D2">
        <w:rPr>
          <w:rFonts w:ascii="Arial (W1)" w:hAnsi="Arial (W1)"/>
        </w:rPr>
        <w:t xml:space="preserve">, datado em </w:t>
      </w:r>
      <w:r w:rsidR="00A97EFC">
        <w:rPr>
          <w:rFonts w:ascii="Arial (W1)" w:hAnsi="Arial (W1)"/>
        </w:rPr>
        <w:t>08 de novembro de 2010</w:t>
      </w:r>
      <w:r w:rsidRPr="002648D2">
        <w:rPr>
          <w:rFonts w:ascii="Arial (W1)" w:hAnsi="Arial (W1)"/>
        </w:rPr>
        <w:t xml:space="preserve">, solicita a </w:t>
      </w:r>
      <w:r w:rsidR="00804B13" w:rsidRPr="00804B13">
        <w:rPr>
          <w:rFonts w:ascii="Arial (W1)" w:hAnsi="Arial (W1)"/>
          <w:b/>
        </w:rPr>
        <w:t>R</w:t>
      </w:r>
      <w:r w:rsidRPr="00804B13">
        <w:rPr>
          <w:rFonts w:ascii="Arial (W1)" w:hAnsi="Arial (W1)"/>
          <w:b/>
        </w:rPr>
        <w:t>enovação d</w:t>
      </w:r>
      <w:r w:rsidR="00804B13" w:rsidRPr="00804B13">
        <w:rPr>
          <w:rFonts w:ascii="Arial (W1)" w:hAnsi="Arial (W1)"/>
          <w:b/>
        </w:rPr>
        <w:t>o</w:t>
      </w:r>
      <w:r w:rsidRPr="00804B13">
        <w:rPr>
          <w:rFonts w:ascii="Arial (W1)" w:hAnsi="Arial (W1)"/>
          <w:b/>
        </w:rPr>
        <w:t xml:space="preserve"> </w:t>
      </w:r>
      <w:r w:rsidR="00804B13" w:rsidRPr="00804B13">
        <w:rPr>
          <w:rFonts w:ascii="Arial (W1)" w:hAnsi="Arial (W1)"/>
          <w:b/>
        </w:rPr>
        <w:t>R</w:t>
      </w:r>
      <w:r w:rsidRPr="00804B13">
        <w:rPr>
          <w:rFonts w:ascii="Arial (W1)" w:hAnsi="Arial (W1)"/>
          <w:b/>
        </w:rPr>
        <w:t>econhecimento</w:t>
      </w:r>
      <w:r w:rsidRPr="002648D2">
        <w:rPr>
          <w:rFonts w:ascii="Arial (W1)" w:hAnsi="Arial (W1)"/>
        </w:rPr>
        <w:t xml:space="preserve"> d</w:t>
      </w:r>
      <w:r w:rsidR="00A97EFC">
        <w:rPr>
          <w:rFonts w:ascii="Arial (W1)" w:hAnsi="Arial (W1)"/>
        </w:rPr>
        <w:t>o Curso de Desenho Industrial – Habilitação Projeto de Produto</w:t>
      </w:r>
      <w:r w:rsidR="00ED0DDB">
        <w:rPr>
          <w:rFonts w:ascii="Arial (W1)" w:hAnsi="Arial (W1)"/>
        </w:rPr>
        <w:t>,</w:t>
      </w:r>
      <w:r w:rsidR="00A97EFC">
        <w:rPr>
          <w:rFonts w:ascii="Arial (W1)" w:hAnsi="Arial (W1)"/>
        </w:rPr>
        <w:t xml:space="preserve"> j</w:t>
      </w:r>
      <w:r w:rsidRPr="002648D2">
        <w:rPr>
          <w:rFonts w:ascii="Arial (W1)" w:hAnsi="Arial (W1)"/>
        </w:rPr>
        <w:t>unto ao Conselho Estadual de Educação, nos termos da Deliberaç</w:t>
      </w:r>
      <w:r>
        <w:rPr>
          <w:rFonts w:ascii="Arial (W1)" w:hAnsi="Arial (W1)"/>
        </w:rPr>
        <w:t>ão</w:t>
      </w:r>
      <w:r w:rsidRPr="002648D2">
        <w:rPr>
          <w:rFonts w:ascii="Arial (W1)" w:hAnsi="Arial (W1)"/>
        </w:rPr>
        <w:t xml:space="preserve"> CEE nº 99/2010</w:t>
      </w:r>
      <w:r w:rsidR="00A97EFC">
        <w:rPr>
          <w:rFonts w:ascii="Arial (W1)" w:hAnsi="Arial (W1)"/>
        </w:rPr>
        <w:t xml:space="preserve"> </w:t>
      </w:r>
      <w:r w:rsidR="00A97EFC" w:rsidRPr="00A97EFC">
        <w:rPr>
          <w:rFonts w:ascii="Arial (W1)" w:hAnsi="Arial (W1)"/>
          <w:sz w:val="20"/>
          <w:szCs w:val="20"/>
        </w:rPr>
        <w:t>(</w:t>
      </w:r>
      <w:proofErr w:type="spellStart"/>
      <w:r w:rsidR="00A97EFC" w:rsidRPr="00A97EFC">
        <w:rPr>
          <w:rFonts w:ascii="Arial (W1)" w:hAnsi="Arial (W1)"/>
          <w:sz w:val="20"/>
          <w:szCs w:val="20"/>
        </w:rPr>
        <w:t>fls</w:t>
      </w:r>
      <w:proofErr w:type="spellEnd"/>
      <w:r w:rsidR="00A97EFC" w:rsidRPr="00A97EFC">
        <w:rPr>
          <w:rFonts w:ascii="Arial (W1)" w:hAnsi="Arial (W1)"/>
          <w:sz w:val="20"/>
          <w:szCs w:val="20"/>
        </w:rPr>
        <w:t xml:space="preserve"> 367)</w:t>
      </w:r>
      <w:r w:rsidRPr="00A97EFC">
        <w:rPr>
          <w:rFonts w:ascii="Arial (W1)" w:hAnsi="Arial (W1)"/>
          <w:sz w:val="20"/>
          <w:szCs w:val="20"/>
        </w:rPr>
        <w:t>.</w:t>
      </w:r>
      <w:r w:rsidRPr="002648D2">
        <w:rPr>
          <w:rFonts w:ascii="Arial (W1)" w:hAnsi="Arial (W1)"/>
        </w:rPr>
        <w:t xml:space="preserve"> </w:t>
      </w:r>
      <w:r w:rsidR="009A243F">
        <w:rPr>
          <w:rFonts w:ascii="Arial (W1)" w:hAnsi="Arial (W1)"/>
        </w:rPr>
        <w:t xml:space="preserve">Ainda, </w:t>
      </w:r>
      <w:r w:rsidR="009A243F" w:rsidRPr="009A243F">
        <w:rPr>
          <w:rFonts w:ascii="Arial (W1)" w:hAnsi="Arial (W1)"/>
        </w:rPr>
        <w:t xml:space="preserve">pelo Ofício nº 72/2010-Direção Geral, </w:t>
      </w:r>
      <w:r w:rsidR="009A243F">
        <w:rPr>
          <w:rFonts w:ascii="Arial (W1)" w:hAnsi="Arial (W1)"/>
        </w:rPr>
        <w:t>o Diretor apresenta</w:t>
      </w:r>
      <w:r w:rsidR="009A243F" w:rsidRPr="009A243F">
        <w:rPr>
          <w:rFonts w:ascii="Arial (W1)" w:hAnsi="Arial (W1)"/>
        </w:rPr>
        <w:t xml:space="preserve"> pedido de </w:t>
      </w:r>
      <w:r w:rsidR="009A243F" w:rsidRPr="009A243F">
        <w:rPr>
          <w:rFonts w:ascii="Arial (W1)" w:hAnsi="Arial (W1)"/>
          <w:b/>
        </w:rPr>
        <w:t>reestruturação</w:t>
      </w:r>
      <w:r w:rsidR="009A243F" w:rsidRPr="009A243F">
        <w:rPr>
          <w:rFonts w:ascii="Arial (W1)" w:hAnsi="Arial (W1)"/>
        </w:rPr>
        <w:t xml:space="preserve"> do </w:t>
      </w:r>
      <w:r w:rsidR="00ED0DDB">
        <w:rPr>
          <w:rFonts w:ascii="Arial (W1)" w:hAnsi="Arial (W1)"/>
        </w:rPr>
        <w:t>C</w:t>
      </w:r>
      <w:r w:rsidR="009A243F" w:rsidRPr="009A243F">
        <w:rPr>
          <w:rFonts w:ascii="Arial (W1)" w:hAnsi="Arial (W1)"/>
        </w:rPr>
        <w:t>urso de Bacharel em Desenho Industrial - Habilitação Projeto de Produto</w:t>
      </w:r>
      <w:r w:rsidR="009A243F">
        <w:rPr>
          <w:rFonts w:ascii="Arial (W1)" w:hAnsi="Arial (W1)"/>
        </w:rPr>
        <w:t>, alterando sua denominação</w:t>
      </w:r>
      <w:r w:rsidR="009A243F" w:rsidRPr="009A243F">
        <w:rPr>
          <w:rFonts w:ascii="Arial (W1)" w:hAnsi="Arial (W1)"/>
        </w:rPr>
        <w:t xml:space="preserve"> para Bacharel em Design (fls. 369)</w:t>
      </w:r>
      <w:r w:rsidR="009A243F">
        <w:rPr>
          <w:rFonts w:ascii="Arial (W1)" w:hAnsi="Arial (W1)"/>
        </w:rPr>
        <w:t>.</w:t>
      </w:r>
    </w:p>
    <w:p w:rsidR="001A5D82" w:rsidRDefault="009A243F" w:rsidP="008834C9">
      <w:pPr>
        <w:pStyle w:val="Recuodecorpodetexto2"/>
        <w:spacing w:after="0" w:line="360" w:lineRule="auto"/>
        <w:ind w:left="0" w:firstLine="2835"/>
        <w:jc w:val="both"/>
        <w:rPr>
          <w:rFonts w:ascii="Arial (W1)" w:hAnsi="Arial (W1)"/>
          <w:sz w:val="20"/>
          <w:szCs w:val="20"/>
        </w:rPr>
      </w:pPr>
      <w:r>
        <w:rPr>
          <w:rFonts w:ascii="Arial (W1)" w:hAnsi="Arial (W1)"/>
        </w:rPr>
        <w:t>A Assessoria Técnica deste Conselho ressalta</w:t>
      </w:r>
      <w:r w:rsidR="007158F6" w:rsidRPr="007158F6">
        <w:rPr>
          <w:rFonts w:ascii="Arial (W1)" w:hAnsi="Arial (W1)"/>
        </w:rPr>
        <w:t xml:space="preserve"> a</w:t>
      </w:r>
      <w:r>
        <w:rPr>
          <w:rFonts w:ascii="Arial (W1)" w:hAnsi="Arial (W1)"/>
        </w:rPr>
        <w:t xml:space="preserve"> necessária</w:t>
      </w:r>
      <w:r w:rsidR="007158F6" w:rsidRPr="007158F6">
        <w:rPr>
          <w:rFonts w:ascii="Arial (W1)" w:hAnsi="Arial (W1)"/>
        </w:rPr>
        <w:t xml:space="preserve"> </w:t>
      </w:r>
      <w:r w:rsidR="007158F6" w:rsidRPr="00C8106D">
        <w:rPr>
          <w:rFonts w:ascii="Arial (W1)" w:hAnsi="Arial (W1)"/>
          <w:b/>
        </w:rPr>
        <w:t>Renovação d</w:t>
      </w:r>
      <w:r w:rsidR="00804B13">
        <w:rPr>
          <w:rFonts w:ascii="Arial (W1)" w:hAnsi="Arial (W1)"/>
          <w:b/>
        </w:rPr>
        <w:t>o</w:t>
      </w:r>
      <w:r w:rsidR="007158F6" w:rsidRPr="00C8106D">
        <w:rPr>
          <w:rFonts w:ascii="Arial (W1)" w:hAnsi="Arial (W1)"/>
          <w:b/>
        </w:rPr>
        <w:t xml:space="preserve"> Reconhecimento</w:t>
      </w:r>
      <w:r w:rsidR="007158F6" w:rsidRPr="007158F6">
        <w:rPr>
          <w:rFonts w:ascii="Arial (W1)" w:hAnsi="Arial (W1)"/>
        </w:rPr>
        <w:t xml:space="preserve"> para o Curso de Desenho Industr</w:t>
      </w:r>
      <w:r w:rsidR="007158F6">
        <w:rPr>
          <w:rFonts w:ascii="Arial (W1)" w:hAnsi="Arial (W1)"/>
        </w:rPr>
        <w:t>ial-Habilitação em Projeto de Produto</w:t>
      </w:r>
      <w:r>
        <w:rPr>
          <w:rFonts w:ascii="Arial (W1)" w:hAnsi="Arial (W1)"/>
        </w:rPr>
        <w:t xml:space="preserve">, uma vez que o Curso possui </w:t>
      </w:r>
      <w:r w:rsidR="007158F6">
        <w:rPr>
          <w:rFonts w:ascii="Arial (W1)" w:hAnsi="Arial (W1)"/>
        </w:rPr>
        <w:t>formandos nas turmas com conclusão</w:t>
      </w:r>
      <w:r>
        <w:rPr>
          <w:rFonts w:ascii="Arial (W1)" w:hAnsi="Arial (W1)"/>
        </w:rPr>
        <w:t xml:space="preserve"> prevista para</w:t>
      </w:r>
      <w:r w:rsidR="007158F6">
        <w:rPr>
          <w:rFonts w:ascii="Arial (W1)" w:hAnsi="Arial (W1)"/>
        </w:rPr>
        <w:t xml:space="preserve"> </w:t>
      </w:r>
      <w:r>
        <w:rPr>
          <w:rFonts w:ascii="Arial (W1)" w:hAnsi="Arial (W1)"/>
        </w:rPr>
        <w:t>2011, 2012 e 2013</w:t>
      </w:r>
      <w:r w:rsidR="00C8106D">
        <w:rPr>
          <w:rFonts w:ascii="Arial (W1)" w:hAnsi="Arial (W1)"/>
        </w:rPr>
        <w:t xml:space="preserve"> e ter sido formulado</w:t>
      </w:r>
      <w:r>
        <w:rPr>
          <w:rFonts w:ascii="Arial (W1)" w:hAnsi="Arial (W1)"/>
        </w:rPr>
        <w:t xml:space="preserve"> pedido de alteração do nome do Curso em questão</w:t>
      </w:r>
      <w:r w:rsidR="001A5D82" w:rsidRPr="007158F6">
        <w:rPr>
          <w:rFonts w:ascii="Arial (W1)" w:hAnsi="Arial (W1)"/>
        </w:rPr>
        <w:t xml:space="preserve">. </w:t>
      </w:r>
      <w:r w:rsidR="001A5D82" w:rsidRPr="002648D2">
        <w:rPr>
          <w:rFonts w:ascii="Arial (W1)" w:hAnsi="Arial (W1)"/>
        </w:rPr>
        <w:t xml:space="preserve">O citado curso teve seu reconhecimento aprovado pelo Parecer CEE nº </w:t>
      </w:r>
      <w:r w:rsidR="008A1F9C">
        <w:rPr>
          <w:rFonts w:ascii="Arial (W1)" w:hAnsi="Arial (W1)"/>
        </w:rPr>
        <w:t>97/2008</w:t>
      </w:r>
      <w:r w:rsidR="001A5D82" w:rsidRPr="002648D2">
        <w:rPr>
          <w:rFonts w:ascii="Arial (W1)" w:hAnsi="Arial (W1)"/>
        </w:rPr>
        <w:t xml:space="preserve"> pelo prazo de </w:t>
      </w:r>
      <w:r w:rsidR="008A1F9C">
        <w:rPr>
          <w:rFonts w:ascii="Arial (W1)" w:hAnsi="Arial (W1)"/>
        </w:rPr>
        <w:t>três anos</w:t>
      </w:r>
      <w:r w:rsidR="001A5D82" w:rsidRPr="002648D2">
        <w:rPr>
          <w:rFonts w:ascii="Arial (W1)" w:hAnsi="Arial (W1)"/>
        </w:rPr>
        <w:t xml:space="preserve"> </w:t>
      </w:r>
      <w:r w:rsidR="001A5D82" w:rsidRPr="00BD56A2">
        <w:rPr>
          <w:rFonts w:ascii="Arial (W1)" w:hAnsi="Arial (W1)"/>
          <w:sz w:val="20"/>
          <w:szCs w:val="20"/>
        </w:rPr>
        <w:t xml:space="preserve">(fls. </w:t>
      </w:r>
      <w:r w:rsidR="008A1F9C">
        <w:rPr>
          <w:rFonts w:ascii="Arial (W1)" w:hAnsi="Arial (W1)"/>
          <w:sz w:val="20"/>
          <w:szCs w:val="20"/>
        </w:rPr>
        <w:t>350</w:t>
      </w:r>
      <w:r w:rsidR="001A5D82" w:rsidRPr="00BD56A2">
        <w:rPr>
          <w:rFonts w:ascii="Arial (W1)" w:hAnsi="Arial (W1)"/>
          <w:sz w:val="20"/>
          <w:szCs w:val="20"/>
        </w:rPr>
        <w:t>).</w:t>
      </w:r>
    </w:p>
    <w:p w:rsidR="001A5D82" w:rsidRDefault="001A5D82" w:rsidP="008834C9">
      <w:pPr>
        <w:pStyle w:val="Recuodecorpodetexto2"/>
        <w:spacing w:after="0" w:line="360" w:lineRule="auto"/>
        <w:ind w:left="0" w:firstLine="2835"/>
        <w:jc w:val="both"/>
        <w:rPr>
          <w:rFonts w:ascii="Arial (W1)" w:hAnsi="Arial (W1)"/>
          <w:sz w:val="20"/>
          <w:szCs w:val="20"/>
        </w:rPr>
      </w:pPr>
      <w:r w:rsidRPr="005D0BAE">
        <w:rPr>
          <w:rFonts w:ascii="Arial (W1)" w:hAnsi="Arial (W1)"/>
        </w:rPr>
        <w:t xml:space="preserve">Para emissão de Relatório </w:t>
      </w:r>
      <w:r w:rsidR="00ED0DDB">
        <w:rPr>
          <w:rFonts w:ascii="Arial (W1)" w:hAnsi="Arial (W1)"/>
        </w:rPr>
        <w:t>c</w:t>
      </w:r>
      <w:r w:rsidRPr="005D0BAE">
        <w:rPr>
          <w:rFonts w:ascii="Arial (W1)" w:hAnsi="Arial (W1)"/>
        </w:rPr>
        <w:t>ircunstanciado foram nomead</w:t>
      </w:r>
      <w:r w:rsidR="00804B13">
        <w:rPr>
          <w:rFonts w:ascii="Arial (W1)" w:hAnsi="Arial (W1)"/>
        </w:rPr>
        <w:t>a</w:t>
      </w:r>
      <w:r w:rsidRPr="005D0BAE">
        <w:rPr>
          <w:rFonts w:ascii="Arial (W1)" w:hAnsi="Arial (W1)"/>
        </w:rPr>
        <w:t xml:space="preserve">s </w:t>
      </w:r>
      <w:r w:rsidR="009A243F">
        <w:rPr>
          <w:rFonts w:ascii="Arial (W1)" w:hAnsi="Arial (W1)"/>
        </w:rPr>
        <w:t>as Especialistas</w:t>
      </w:r>
      <w:r w:rsidR="00804B13">
        <w:rPr>
          <w:rFonts w:ascii="Arial (W1)" w:hAnsi="Arial (W1)"/>
        </w:rPr>
        <w:t xml:space="preserve"> </w:t>
      </w:r>
      <w:proofErr w:type="spellStart"/>
      <w:r w:rsidR="00804B13">
        <w:rPr>
          <w:rFonts w:ascii="Arial (W1)" w:hAnsi="Arial (W1)"/>
        </w:rPr>
        <w:t>Profª</w:t>
      </w:r>
      <w:proofErr w:type="spellEnd"/>
      <w:r w:rsidRPr="005D0BAE">
        <w:rPr>
          <w:rFonts w:ascii="Arial (W1)" w:hAnsi="Arial (W1)"/>
        </w:rPr>
        <w:t xml:space="preserve"> </w:t>
      </w:r>
      <w:proofErr w:type="spellStart"/>
      <w:r w:rsidRPr="005D0BAE">
        <w:rPr>
          <w:rFonts w:ascii="Arial (W1)" w:hAnsi="Arial (W1)"/>
        </w:rPr>
        <w:t>Dr</w:t>
      </w:r>
      <w:r w:rsidR="00804B13">
        <w:rPr>
          <w:rFonts w:ascii="Arial (W1)" w:hAnsi="Arial (W1)"/>
        </w:rPr>
        <w:t>ª</w:t>
      </w:r>
      <w:proofErr w:type="spellEnd"/>
      <w:r w:rsidRPr="005D0BAE">
        <w:rPr>
          <w:rFonts w:ascii="Arial (W1)" w:hAnsi="Arial (W1)"/>
        </w:rPr>
        <w:t xml:space="preserve"> </w:t>
      </w:r>
      <w:r w:rsidR="006527B8">
        <w:rPr>
          <w:rFonts w:ascii="Arial (W1)" w:hAnsi="Arial (W1)"/>
        </w:rPr>
        <w:t xml:space="preserve">Cleide Santos Costa </w:t>
      </w:r>
      <w:proofErr w:type="spellStart"/>
      <w:r w:rsidR="006527B8">
        <w:rPr>
          <w:rFonts w:ascii="Arial (W1)" w:hAnsi="Arial (W1)"/>
        </w:rPr>
        <w:t>Biancardi</w:t>
      </w:r>
      <w:proofErr w:type="spellEnd"/>
      <w:r w:rsidR="006527B8">
        <w:rPr>
          <w:rFonts w:ascii="Arial (W1)" w:hAnsi="Arial (W1)"/>
        </w:rPr>
        <w:t xml:space="preserve"> e</w:t>
      </w:r>
      <w:r w:rsidR="00804B13">
        <w:rPr>
          <w:rFonts w:ascii="Arial (W1)" w:hAnsi="Arial (W1)"/>
        </w:rPr>
        <w:t xml:space="preserve"> </w:t>
      </w:r>
      <w:proofErr w:type="spellStart"/>
      <w:r w:rsidR="00804B13">
        <w:rPr>
          <w:rFonts w:ascii="Arial (W1)" w:hAnsi="Arial (W1)"/>
        </w:rPr>
        <w:t>Profª</w:t>
      </w:r>
      <w:proofErr w:type="spellEnd"/>
      <w:r w:rsidR="006527B8">
        <w:rPr>
          <w:rFonts w:ascii="Arial (W1)" w:hAnsi="Arial (W1)"/>
        </w:rPr>
        <w:t xml:space="preserve"> </w:t>
      </w:r>
      <w:r w:rsidR="009A243F">
        <w:rPr>
          <w:rFonts w:ascii="Arial (W1)" w:hAnsi="Arial (W1)"/>
        </w:rPr>
        <w:t>D</w:t>
      </w:r>
      <w:r w:rsidR="00804B13">
        <w:rPr>
          <w:rFonts w:ascii="Arial (W1)" w:hAnsi="Arial (W1)"/>
        </w:rPr>
        <w:t>ª</w:t>
      </w:r>
      <w:r w:rsidR="009A243F">
        <w:rPr>
          <w:rFonts w:ascii="Arial (W1)" w:hAnsi="Arial (W1)"/>
        </w:rPr>
        <w:t xml:space="preserve"> </w:t>
      </w:r>
      <w:r w:rsidR="006527B8">
        <w:rPr>
          <w:rFonts w:ascii="Arial (W1)" w:hAnsi="Arial (W1)"/>
        </w:rPr>
        <w:lastRenderedPageBreak/>
        <w:t>Mirtes Cristina Marins de Oliveira</w:t>
      </w:r>
      <w:r w:rsidR="00ED0DDB">
        <w:rPr>
          <w:rFonts w:ascii="Arial (W1)" w:hAnsi="Arial (W1)"/>
        </w:rPr>
        <w:t>,</w:t>
      </w:r>
      <w:r w:rsidR="006527B8">
        <w:rPr>
          <w:rFonts w:ascii="Arial (W1)" w:hAnsi="Arial (W1)"/>
        </w:rPr>
        <w:t xml:space="preserve"> conforme Portaria CEE nº 35, de 20-01-2011</w:t>
      </w:r>
      <w:r>
        <w:rPr>
          <w:rFonts w:ascii="Arial (W1)" w:hAnsi="Arial (W1)"/>
        </w:rPr>
        <w:t>, DOE de 2</w:t>
      </w:r>
      <w:r w:rsidR="006527B8">
        <w:rPr>
          <w:rFonts w:ascii="Arial (W1)" w:hAnsi="Arial (W1)"/>
        </w:rPr>
        <w:t>0-01-2011</w:t>
      </w:r>
      <w:r>
        <w:rPr>
          <w:rFonts w:ascii="Arial (W1)" w:hAnsi="Arial (W1)"/>
        </w:rPr>
        <w:t xml:space="preserve"> </w:t>
      </w:r>
      <w:r w:rsidRPr="005D0BAE">
        <w:rPr>
          <w:rFonts w:ascii="Arial (W1)" w:hAnsi="Arial (W1)"/>
          <w:sz w:val="20"/>
          <w:szCs w:val="20"/>
        </w:rPr>
        <w:t xml:space="preserve">(fls. </w:t>
      </w:r>
      <w:r w:rsidR="006527B8">
        <w:rPr>
          <w:rFonts w:ascii="Arial (W1)" w:hAnsi="Arial (W1)"/>
          <w:sz w:val="20"/>
          <w:szCs w:val="20"/>
        </w:rPr>
        <w:t>373</w:t>
      </w:r>
      <w:r w:rsidRPr="005D0BAE">
        <w:rPr>
          <w:rFonts w:ascii="Arial (W1)" w:hAnsi="Arial (W1)"/>
          <w:sz w:val="20"/>
          <w:szCs w:val="20"/>
        </w:rPr>
        <w:t>)</w:t>
      </w:r>
      <w:r w:rsidR="00804B13">
        <w:rPr>
          <w:rFonts w:ascii="Arial (W1)" w:hAnsi="Arial (W1)"/>
          <w:sz w:val="20"/>
          <w:szCs w:val="20"/>
        </w:rPr>
        <w:t>.</w:t>
      </w:r>
    </w:p>
    <w:p w:rsidR="009A243F" w:rsidRPr="008834C9" w:rsidRDefault="009A243F" w:rsidP="008834C9">
      <w:pPr>
        <w:pStyle w:val="Ttulo2"/>
        <w:keepLines w:val="0"/>
        <w:numPr>
          <w:ilvl w:val="1"/>
          <w:numId w:val="16"/>
        </w:numPr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8834C9">
        <w:rPr>
          <w:rFonts w:ascii="Arial" w:hAnsi="Arial" w:cs="Arial"/>
          <w:color w:val="auto"/>
          <w:sz w:val="24"/>
          <w:szCs w:val="24"/>
        </w:rPr>
        <w:t>APRECIAÇÃO</w:t>
      </w:r>
    </w:p>
    <w:p w:rsidR="001A5D82" w:rsidRDefault="001A5D82" w:rsidP="008834C9">
      <w:pPr>
        <w:pStyle w:val="Ttulo2"/>
        <w:spacing w:before="0" w:line="360" w:lineRule="auto"/>
        <w:ind w:firstLine="2835"/>
        <w:jc w:val="both"/>
        <w:rPr>
          <w:rFonts w:ascii="Arial (W1)" w:hAnsi="Arial (W1)"/>
          <w:b w:val="0"/>
          <w:i/>
          <w:color w:val="000000"/>
          <w:sz w:val="24"/>
          <w:szCs w:val="24"/>
        </w:rPr>
      </w:pPr>
      <w:r w:rsidRPr="002648D2">
        <w:rPr>
          <w:rFonts w:ascii="Arial (W1)" w:hAnsi="Arial (W1)"/>
          <w:b w:val="0"/>
          <w:bCs w:val="0"/>
          <w:color w:val="000000" w:themeColor="text1"/>
          <w:sz w:val="24"/>
          <w:szCs w:val="24"/>
        </w:rPr>
        <w:t>O pedido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 xml:space="preserve"> de </w:t>
      </w:r>
      <w:r w:rsidR="00171197">
        <w:rPr>
          <w:rFonts w:ascii="Arial (W1)" w:hAnsi="Arial (W1)"/>
          <w:b w:val="0"/>
          <w:color w:val="000000" w:themeColor="text1"/>
          <w:sz w:val="24"/>
          <w:szCs w:val="24"/>
        </w:rPr>
        <w:t>R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>enovação d</w:t>
      </w:r>
      <w:r w:rsidR="00804B13">
        <w:rPr>
          <w:rFonts w:ascii="Arial (W1)" w:hAnsi="Arial (W1)"/>
          <w:b w:val="0"/>
          <w:color w:val="000000" w:themeColor="text1"/>
          <w:sz w:val="24"/>
          <w:szCs w:val="24"/>
        </w:rPr>
        <w:t>o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 xml:space="preserve"> </w:t>
      </w:r>
      <w:r w:rsidR="00171197">
        <w:rPr>
          <w:rFonts w:ascii="Arial (W1)" w:hAnsi="Arial (W1)"/>
          <w:b w:val="0"/>
          <w:color w:val="000000" w:themeColor="text1"/>
          <w:sz w:val="24"/>
          <w:szCs w:val="24"/>
        </w:rPr>
        <w:t>R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 xml:space="preserve">econhecimento deve ser acompanhado de </w:t>
      </w:r>
      <w:r w:rsidR="00171197">
        <w:rPr>
          <w:rFonts w:ascii="Arial (W1)" w:hAnsi="Arial (W1)"/>
          <w:b w:val="0"/>
          <w:color w:val="000000" w:themeColor="text1"/>
          <w:sz w:val="24"/>
          <w:szCs w:val="24"/>
        </w:rPr>
        <w:t>R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 xml:space="preserve">elatório </w:t>
      </w:r>
      <w:r w:rsidR="00171197">
        <w:rPr>
          <w:rFonts w:ascii="Arial (W1)" w:hAnsi="Arial (W1)"/>
          <w:b w:val="0"/>
          <w:color w:val="000000" w:themeColor="text1"/>
          <w:sz w:val="24"/>
          <w:szCs w:val="24"/>
        </w:rPr>
        <w:t>S</w:t>
      </w:r>
      <w:r w:rsidRPr="002648D2">
        <w:rPr>
          <w:rFonts w:ascii="Arial (W1)" w:hAnsi="Arial (W1)"/>
          <w:b w:val="0"/>
          <w:color w:val="000000" w:themeColor="text1"/>
          <w:sz w:val="24"/>
          <w:szCs w:val="24"/>
        </w:rPr>
        <w:t xml:space="preserve">íntese conforme anexo na Deliberação CEE nº 99/2010, que </w:t>
      </w:r>
      <w:r w:rsidRPr="002648D2">
        <w:rPr>
          <w:rFonts w:ascii="Arial (W1)" w:hAnsi="Arial (W1)"/>
          <w:b w:val="0"/>
          <w:i/>
          <w:color w:val="000000" w:themeColor="text1"/>
          <w:sz w:val="24"/>
          <w:szCs w:val="24"/>
        </w:rPr>
        <w:t>Dispõe</w:t>
      </w:r>
      <w:r w:rsidRPr="002648D2">
        <w:rPr>
          <w:rFonts w:ascii="Arial (W1)" w:hAnsi="Arial (W1)"/>
          <w:b w:val="0"/>
          <w:i/>
          <w:color w:val="000000"/>
          <w:sz w:val="24"/>
          <w:szCs w:val="24"/>
        </w:rPr>
        <w:t xml:space="preserve"> sobre o reconhecimento e a renovação do reconhecimento de cursos e habilitações oferecidos por Instituições de Ensino Superior.</w:t>
      </w:r>
    </w:p>
    <w:p w:rsidR="00FD190B" w:rsidRPr="00FD190B" w:rsidRDefault="00FD190B" w:rsidP="008834C9">
      <w:pPr>
        <w:spacing w:line="360" w:lineRule="auto"/>
        <w:ind w:firstLine="2835"/>
        <w:jc w:val="both"/>
        <w:rPr>
          <w:rFonts w:ascii="Arial" w:hAnsi="Arial" w:cs="Arial"/>
        </w:rPr>
      </w:pPr>
      <w:r w:rsidRPr="00FD190B">
        <w:rPr>
          <w:rFonts w:ascii="Arial" w:hAnsi="Arial" w:cs="Arial"/>
        </w:rPr>
        <w:t>O pedido</w:t>
      </w:r>
      <w:r>
        <w:rPr>
          <w:rFonts w:ascii="Arial" w:hAnsi="Arial" w:cs="Arial"/>
        </w:rPr>
        <w:t xml:space="preserve"> </w:t>
      </w:r>
      <w:r w:rsidRPr="00FD190B">
        <w:rPr>
          <w:rFonts w:ascii="Arial" w:hAnsi="Arial" w:cs="Arial"/>
        </w:rPr>
        <w:t xml:space="preserve">de </w:t>
      </w:r>
      <w:r w:rsidRPr="00FD190B">
        <w:rPr>
          <w:rFonts w:ascii="Arial" w:hAnsi="Arial" w:cs="Arial"/>
          <w:b/>
        </w:rPr>
        <w:t>alteração curricular</w:t>
      </w:r>
      <w:r w:rsidRPr="00FD190B">
        <w:rPr>
          <w:rFonts w:ascii="Arial" w:hAnsi="Arial" w:cs="Arial"/>
        </w:rPr>
        <w:t xml:space="preserve"> pode ser examinado à luz da Deliberação CEE nº 29/03</w:t>
      </w:r>
      <w:r w:rsidR="009A243F">
        <w:rPr>
          <w:rFonts w:ascii="Arial" w:hAnsi="Arial" w:cs="Arial"/>
        </w:rPr>
        <w:t>, para as turmas</w:t>
      </w:r>
      <w:r w:rsidR="00465653">
        <w:rPr>
          <w:rFonts w:ascii="Arial" w:hAnsi="Arial" w:cs="Arial"/>
        </w:rPr>
        <w:t xml:space="preserve"> iniciadas em 2011</w:t>
      </w:r>
      <w:r>
        <w:rPr>
          <w:rFonts w:ascii="Arial" w:hAnsi="Arial" w:cs="Arial"/>
        </w:rPr>
        <w:t>.</w:t>
      </w:r>
    </w:p>
    <w:p w:rsidR="001A5D82" w:rsidRPr="002648D2" w:rsidRDefault="001A5D82" w:rsidP="008834C9">
      <w:pPr>
        <w:pStyle w:val="Corpodetexto"/>
        <w:spacing w:after="0" w:line="360" w:lineRule="auto"/>
        <w:ind w:firstLine="2835"/>
        <w:jc w:val="both"/>
        <w:rPr>
          <w:rFonts w:ascii="Arial (W1)" w:hAnsi="Arial (W1)"/>
        </w:rPr>
      </w:pPr>
      <w:r w:rsidRPr="002648D2">
        <w:rPr>
          <w:rFonts w:ascii="Arial (W1)" w:hAnsi="Arial (W1)"/>
        </w:rPr>
        <w:t>Considerando a</w:t>
      </w:r>
      <w:r w:rsidR="005778AD">
        <w:rPr>
          <w:rFonts w:ascii="Arial (W1)" w:hAnsi="Arial (W1)"/>
        </w:rPr>
        <w:t>s</w:t>
      </w:r>
      <w:r w:rsidRPr="002648D2">
        <w:rPr>
          <w:rFonts w:ascii="Arial (W1)" w:hAnsi="Arial (W1)"/>
        </w:rPr>
        <w:t xml:space="preserve"> norma</w:t>
      </w:r>
      <w:r w:rsidR="005778AD">
        <w:rPr>
          <w:rFonts w:ascii="Arial (W1)" w:hAnsi="Arial (W1)"/>
        </w:rPr>
        <w:t>s</w:t>
      </w:r>
      <w:r w:rsidRPr="002648D2">
        <w:rPr>
          <w:rFonts w:ascii="Arial (W1)" w:hAnsi="Arial (W1)"/>
        </w:rPr>
        <w:t xml:space="preserve"> lega</w:t>
      </w:r>
      <w:r w:rsidR="005778AD">
        <w:rPr>
          <w:rFonts w:ascii="Arial (W1)" w:hAnsi="Arial (W1)"/>
        </w:rPr>
        <w:t>is</w:t>
      </w:r>
      <w:r w:rsidRPr="002648D2">
        <w:rPr>
          <w:rFonts w:ascii="Arial (W1)" w:hAnsi="Arial (W1)"/>
        </w:rPr>
        <w:t xml:space="preserve"> acima, passamos a informar os auto</w:t>
      </w:r>
      <w:r>
        <w:rPr>
          <w:rFonts w:ascii="Arial (W1)" w:hAnsi="Arial (W1)"/>
        </w:rPr>
        <w:t>s</w:t>
      </w:r>
      <w:r w:rsidRPr="002648D2">
        <w:rPr>
          <w:rFonts w:ascii="Arial (W1)" w:hAnsi="Arial (W1)"/>
        </w:rPr>
        <w:t xml:space="preserve"> como segue:</w:t>
      </w:r>
    </w:p>
    <w:p w:rsidR="002D7C87" w:rsidRPr="001B219A" w:rsidRDefault="002D7C87" w:rsidP="008834C9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1B219A">
        <w:rPr>
          <w:rFonts w:ascii="Arial" w:hAnsi="Arial" w:cs="Arial"/>
          <w:b/>
        </w:rPr>
        <w:t xml:space="preserve">Relatório Síntese do Curso de Bacharel em Desenho Industrial - para </w:t>
      </w:r>
      <w:r>
        <w:rPr>
          <w:rFonts w:ascii="Arial" w:hAnsi="Arial" w:cs="Arial"/>
          <w:b/>
        </w:rPr>
        <w:t>R</w:t>
      </w:r>
      <w:r w:rsidR="00E52AA7">
        <w:rPr>
          <w:rFonts w:ascii="Arial" w:hAnsi="Arial" w:cs="Arial"/>
          <w:b/>
        </w:rPr>
        <w:t>enovação do</w:t>
      </w:r>
      <w:r w:rsidRPr="001B21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Pr="001B219A">
        <w:rPr>
          <w:rFonts w:ascii="Arial" w:hAnsi="Arial" w:cs="Arial"/>
          <w:b/>
        </w:rPr>
        <w:t>econhecimento dos formandos 2011 - 2012 e 2013.</w:t>
      </w:r>
    </w:p>
    <w:p w:rsidR="002D7C87" w:rsidRDefault="002D7C87" w:rsidP="008834C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Faculdade de Ciências e Tecnologia de Birigui</w:t>
      </w:r>
    </w:p>
    <w:p w:rsidR="002D7C87" w:rsidRDefault="002D7C87" w:rsidP="008834C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Curso: Bacharel em Desenho Industrial</w:t>
      </w:r>
    </w:p>
    <w:p w:rsidR="002D7C87" w:rsidRDefault="002D7C87" w:rsidP="008834C9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Habilitação - Projeto do Produto</w:t>
      </w:r>
    </w:p>
    <w:p w:rsidR="002D7C87" w:rsidRDefault="00E52AA7" w:rsidP="008834C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1.2.</w:t>
      </w:r>
      <w:r w:rsidR="002D7C87" w:rsidRPr="00804B13">
        <w:rPr>
          <w:rFonts w:ascii="Arial" w:hAnsi="Arial" w:cs="Arial"/>
          <w:b/>
        </w:rPr>
        <w:t>1 - Atos Legais</w:t>
      </w:r>
      <w:r w:rsidR="00804B13">
        <w:rPr>
          <w:rFonts w:ascii="Arial" w:hAnsi="Arial" w:cs="Arial"/>
          <w:b/>
        </w:rPr>
        <w:t xml:space="preserve"> </w:t>
      </w:r>
      <w:r w:rsidR="002D7C87">
        <w:rPr>
          <w:rFonts w:ascii="Arial" w:hAnsi="Arial" w:cs="Arial"/>
        </w:rPr>
        <w:t>- O curso foi autorizado pelo pela Portaria Ministerial 818 de 23/05/1991.</w:t>
      </w:r>
    </w:p>
    <w:p w:rsidR="002D7C87" w:rsidRDefault="002D7C87" w:rsidP="008834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Seu último reconhecimento foi através da Portaria CEE/GP 146 de 07/04/2008, com validade para três anos.</w:t>
      </w:r>
    </w:p>
    <w:p w:rsidR="002D7C87" w:rsidRDefault="002D7C87" w:rsidP="008834C9">
      <w:pPr>
        <w:numPr>
          <w:ilvl w:val="1"/>
          <w:numId w:val="5"/>
        </w:numPr>
        <w:spacing w:line="360" w:lineRule="auto"/>
        <w:ind w:firstLine="4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pelo Curso - Sandro Augusto Teixeira de Mendonça </w:t>
      </w:r>
    </w:p>
    <w:p w:rsidR="002D7C87" w:rsidRDefault="002D7C87" w:rsidP="008834C9">
      <w:pPr>
        <w:numPr>
          <w:ilvl w:val="1"/>
          <w:numId w:val="5"/>
        </w:numPr>
        <w:spacing w:line="360" w:lineRule="auto"/>
        <w:ind w:firstLine="461"/>
        <w:jc w:val="both"/>
        <w:rPr>
          <w:rFonts w:ascii="Arial" w:hAnsi="Arial" w:cs="Arial"/>
        </w:rPr>
      </w:pPr>
      <w:r>
        <w:rPr>
          <w:rFonts w:ascii="Arial" w:hAnsi="Arial" w:cs="Arial"/>
        </w:rPr>
        <w:t>Titulação - Doutor</w:t>
      </w:r>
    </w:p>
    <w:p w:rsidR="002D7C87" w:rsidRDefault="002D7C87" w:rsidP="008834C9">
      <w:pPr>
        <w:numPr>
          <w:ilvl w:val="1"/>
          <w:numId w:val="5"/>
        </w:numPr>
        <w:spacing w:line="360" w:lineRule="auto"/>
        <w:ind w:firstLine="461"/>
        <w:jc w:val="both"/>
        <w:rPr>
          <w:rFonts w:ascii="Arial" w:hAnsi="Arial" w:cs="Arial"/>
        </w:rPr>
      </w:pPr>
      <w:r>
        <w:rPr>
          <w:rFonts w:ascii="Arial" w:hAnsi="Arial" w:cs="Arial"/>
        </w:rPr>
        <w:t>Cargo Ocupado - Coordenador/Professor.</w:t>
      </w:r>
    </w:p>
    <w:p w:rsidR="002D7C87" w:rsidRDefault="002D7C87" w:rsidP="008834C9">
      <w:pPr>
        <w:jc w:val="both"/>
        <w:rPr>
          <w:rFonts w:ascii="Arial" w:hAnsi="Arial" w:cs="Arial"/>
        </w:rPr>
      </w:pPr>
    </w:p>
    <w:p w:rsidR="002D7C87" w:rsidRDefault="00E52AA7" w:rsidP="00E52AA7">
      <w:pPr>
        <w:tabs>
          <w:tab w:val="left" w:pos="3119"/>
        </w:tabs>
        <w:spacing w:line="360" w:lineRule="auto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1.2.2</w:t>
      </w:r>
      <w:r w:rsidR="002D7C87" w:rsidRPr="00804B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="002D7C87" w:rsidRPr="00804B13">
        <w:rPr>
          <w:rFonts w:ascii="Arial" w:hAnsi="Arial" w:cs="Arial"/>
          <w:b/>
        </w:rPr>
        <w:t>Dados Gerais</w:t>
      </w:r>
      <w:r w:rsidR="00804B13">
        <w:rPr>
          <w:rFonts w:ascii="Arial" w:hAnsi="Arial" w:cs="Arial"/>
          <w:b/>
        </w:rPr>
        <w:t xml:space="preserve"> </w:t>
      </w:r>
      <w:r w:rsidR="002D7C87">
        <w:rPr>
          <w:rFonts w:ascii="Arial" w:hAnsi="Arial" w:cs="Arial"/>
        </w:rPr>
        <w:t xml:space="preserve">- o Curso funciona </w:t>
      </w:r>
      <w:r w:rsidR="00D937BE">
        <w:rPr>
          <w:rFonts w:ascii="Arial" w:hAnsi="Arial" w:cs="Arial"/>
        </w:rPr>
        <w:t>no horário noturno, de segunda à</w:t>
      </w:r>
      <w:r w:rsidR="002D7C87">
        <w:rPr>
          <w:rFonts w:ascii="Arial" w:hAnsi="Arial" w:cs="Arial"/>
        </w:rPr>
        <w:t xml:space="preserve"> sexta-feira - das 19 horas às 23 horas e 10 minutos.</w:t>
      </w:r>
    </w:p>
    <w:p w:rsidR="002D7C87" w:rsidRPr="00E52AA7" w:rsidRDefault="002D7C87" w:rsidP="00E52AA7">
      <w:pPr>
        <w:pStyle w:val="PargrafodaLista"/>
        <w:numPr>
          <w:ilvl w:val="2"/>
          <w:numId w:val="18"/>
        </w:num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E52AA7">
        <w:rPr>
          <w:rFonts w:ascii="Arial" w:hAnsi="Arial" w:cs="Arial"/>
          <w:b/>
        </w:rPr>
        <w:t>Carga horária total do Curso</w:t>
      </w:r>
      <w:r w:rsidRPr="00E52AA7">
        <w:rPr>
          <w:rFonts w:ascii="Arial" w:hAnsi="Arial" w:cs="Arial"/>
        </w:rPr>
        <w:t xml:space="preserve"> - 3180 horas.</w:t>
      </w:r>
    </w:p>
    <w:p w:rsidR="002D7C87" w:rsidRPr="00E52AA7" w:rsidRDefault="002D7C87" w:rsidP="00E52AA7">
      <w:pPr>
        <w:pStyle w:val="PargrafodaLista"/>
        <w:numPr>
          <w:ilvl w:val="2"/>
          <w:numId w:val="18"/>
        </w:num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E52AA7">
        <w:rPr>
          <w:rFonts w:ascii="Arial" w:hAnsi="Arial" w:cs="Arial"/>
          <w:b/>
        </w:rPr>
        <w:t>Oferta de vagas</w:t>
      </w:r>
      <w:r w:rsidRPr="00E52AA7">
        <w:rPr>
          <w:rFonts w:ascii="Arial" w:hAnsi="Arial" w:cs="Arial"/>
        </w:rPr>
        <w:t xml:space="preserve"> - 60 vagas anuais - período noturno.</w:t>
      </w:r>
    </w:p>
    <w:p w:rsidR="002D7C87" w:rsidRDefault="00E52AA7" w:rsidP="00E52AA7">
      <w:pPr>
        <w:tabs>
          <w:tab w:val="left" w:pos="3119"/>
        </w:tabs>
        <w:spacing w:line="360" w:lineRule="auto"/>
        <w:ind w:left="29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1.2.5</w:t>
      </w:r>
      <w:r w:rsidR="002D7C87" w:rsidRPr="00804B13">
        <w:rPr>
          <w:rFonts w:ascii="Arial" w:hAnsi="Arial" w:cs="Arial"/>
          <w:b/>
        </w:rPr>
        <w:t xml:space="preserve"> Tempo mínimo de integralização</w:t>
      </w:r>
      <w:r w:rsidR="002D7C87">
        <w:rPr>
          <w:rFonts w:ascii="Arial" w:hAnsi="Arial" w:cs="Arial"/>
        </w:rPr>
        <w:t xml:space="preserve"> é de 04 anos e no máximo 07 anos.</w:t>
      </w:r>
    </w:p>
    <w:p w:rsidR="002D7C87" w:rsidRPr="00662A9E" w:rsidRDefault="002D7C87" w:rsidP="00662A9E">
      <w:pPr>
        <w:pStyle w:val="PargrafodaLista"/>
        <w:numPr>
          <w:ilvl w:val="2"/>
          <w:numId w:val="19"/>
        </w:numPr>
        <w:tabs>
          <w:tab w:val="left" w:pos="3119"/>
        </w:tabs>
        <w:jc w:val="both"/>
        <w:rPr>
          <w:rFonts w:ascii="Arial" w:hAnsi="Arial" w:cs="Arial"/>
        </w:rPr>
      </w:pPr>
      <w:r w:rsidRPr="00662A9E">
        <w:rPr>
          <w:rFonts w:ascii="Arial" w:hAnsi="Arial" w:cs="Arial"/>
          <w:b/>
        </w:rPr>
        <w:t>Infraestrutura reservada para o curso</w:t>
      </w:r>
      <w:r w:rsidRPr="00662A9E">
        <w:rPr>
          <w:rFonts w:ascii="Arial" w:hAnsi="Arial" w:cs="Arial"/>
        </w:rPr>
        <w:t xml:space="preserve"> </w:t>
      </w:r>
    </w:p>
    <w:p w:rsidR="008834C9" w:rsidRDefault="008834C9" w:rsidP="008834C9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/>
      </w:tblPr>
      <w:tblGrid>
        <w:gridCol w:w="2165"/>
        <w:gridCol w:w="2167"/>
        <w:gridCol w:w="2170"/>
        <w:gridCol w:w="2218"/>
      </w:tblGrid>
      <w:tr w:rsidR="002D7C87" w:rsidRPr="008834C9" w:rsidTr="0019514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834C9" w:rsidRDefault="002D7C87" w:rsidP="008834C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4C9">
              <w:rPr>
                <w:rFonts w:ascii="Arial" w:hAnsi="Arial" w:cs="Arial"/>
                <w:b/>
                <w:sz w:val="20"/>
                <w:szCs w:val="20"/>
              </w:rPr>
              <w:t>Instalação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834C9" w:rsidRDefault="002D7C87" w:rsidP="008834C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4C9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834C9" w:rsidRDefault="002D7C87" w:rsidP="008834C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4C9">
              <w:rPr>
                <w:rFonts w:ascii="Arial" w:hAnsi="Arial" w:cs="Arial"/>
                <w:b/>
                <w:sz w:val="20"/>
                <w:szCs w:val="20"/>
              </w:rPr>
              <w:t>Capacidade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Pr="008834C9" w:rsidRDefault="002D7C87" w:rsidP="008834C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4C9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  <w:p w:rsidR="002D7C87" w:rsidRPr="008834C9" w:rsidRDefault="002D7C87" w:rsidP="008834C9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C87" w:rsidRPr="001B219A" w:rsidTr="0019514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Salas de Aula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C87" w:rsidRPr="001B219A" w:rsidTr="0019514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Laboratório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Madeira/Fotografia e Informática</w:t>
            </w:r>
          </w:p>
        </w:tc>
      </w:tr>
      <w:tr w:rsidR="002D7C87" w:rsidRPr="001B219A" w:rsidTr="0019514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Apoio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Desenvolvimento de Projetos</w:t>
            </w:r>
          </w:p>
        </w:tc>
      </w:tr>
      <w:tr w:rsidR="002D7C87" w:rsidRPr="001B219A" w:rsidTr="0019514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1B219A" w:rsidRDefault="002D7C87" w:rsidP="008834C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B219A">
              <w:rPr>
                <w:rFonts w:ascii="Arial" w:hAnsi="Arial" w:cs="Arial"/>
                <w:sz w:val="20"/>
                <w:szCs w:val="20"/>
              </w:rPr>
              <w:t>Sala para pintura e afins.</w:t>
            </w:r>
          </w:p>
        </w:tc>
      </w:tr>
    </w:tbl>
    <w:p w:rsidR="002D7C87" w:rsidRDefault="002D7C87" w:rsidP="002D7C87">
      <w:pPr>
        <w:rPr>
          <w:rFonts w:ascii="Arial" w:hAnsi="Arial" w:cs="Arial"/>
        </w:rPr>
      </w:pPr>
    </w:p>
    <w:p w:rsidR="002D7C87" w:rsidRPr="00B01873" w:rsidRDefault="00370195" w:rsidP="002D7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2D7C87" w:rsidRPr="00B01873">
        <w:rPr>
          <w:rFonts w:ascii="Arial" w:hAnsi="Arial" w:cs="Arial"/>
        </w:rPr>
        <w:t>Biblioteca</w:t>
      </w: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Tipo de acesso ao acervo - livre</w:t>
      </w: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Acervo não específico para o curso - A Biblioteca possui acervo geral.</w:t>
      </w:r>
    </w:p>
    <w:p w:rsidR="002D7C87" w:rsidRDefault="00662A9E" w:rsidP="002D7C87">
      <w:pPr>
        <w:rPr>
          <w:rFonts w:ascii="Arial" w:hAnsi="Arial" w:cs="Arial"/>
        </w:rPr>
      </w:pPr>
      <w:r>
        <w:rPr>
          <w:rFonts w:ascii="Arial" w:hAnsi="Arial" w:cs="Arial"/>
        </w:rPr>
        <w:t>Total de l</w:t>
      </w:r>
      <w:r w:rsidR="002D7C87">
        <w:rPr>
          <w:rFonts w:ascii="Arial" w:hAnsi="Arial" w:cs="Arial"/>
        </w:rPr>
        <w:t>ivros</w:t>
      </w:r>
      <w:proofErr w:type="gramStart"/>
      <w:r w:rsidR="002D7C87">
        <w:rPr>
          <w:rFonts w:ascii="Arial" w:hAnsi="Arial" w:cs="Arial"/>
        </w:rPr>
        <w:t xml:space="preserve">  </w:t>
      </w:r>
      <w:proofErr w:type="gramEnd"/>
      <w:r w:rsidR="002D7C87">
        <w:rPr>
          <w:rFonts w:ascii="Arial" w:hAnsi="Arial" w:cs="Arial"/>
        </w:rPr>
        <w:t>para o curso: - Títulos - 1587</w:t>
      </w: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Volumes - 2.458</w:t>
      </w: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Periódicos - 73 títulos e 1091 volumes</w:t>
      </w: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Videoteca/</w:t>
      </w:r>
      <w:proofErr w:type="spellStart"/>
      <w:r>
        <w:rPr>
          <w:rFonts w:ascii="Arial" w:hAnsi="Arial" w:cs="Arial"/>
        </w:rPr>
        <w:t>Multimidia</w:t>
      </w:r>
      <w:proofErr w:type="spellEnd"/>
      <w:r>
        <w:rPr>
          <w:rFonts w:ascii="Arial" w:hAnsi="Arial" w:cs="Arial"/>
        </w:rPr>
        <w:t xml:space="preserve"> 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títulos - 43 - volumes 47</w:t>
      </w: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Teses - 05 volumes e 05 títulos</w:t>
      </w:r>
    </w:p>
    <w:p w:rsidR="002D7C87" w:rsidRDefault="002D7C87" w:rsidP="002D7C87">
      <w:pPr>
        <w:rPr>
          <w:rFonts w:ascii="Arial" w:hAnsi="Arial" w:cs="Arial"/>
        </w:rPr>
      </w:pPr>
      <w:r>
        <w:rPr>
          <w:rFonts w:ascii="Arial" w:hAnsi="Arial" w:cs="Arial"/>
        </w:rPr>
        <w:t>TCC - títulos 234 e 250 volumes</w:t>
      </w:r>
    </w:p>
    <w:p w:rsidR="002D7C87" w:rsidRDefault="002D7C87" w:rsidP="002D7C87">
      <w:pPr>
        <w:rPr>
          <w:rFonts w:ascii="Arial" w:hAnsi="Arial" w:cs="Arial"/>
        </w:rPr>
      </w:pPr>
    </w:p>
    <w:p w:rsidR="002D7C87" w:rsidRPr="001B219A" w:rsidRDefault="00370195" w:rsidP="002D7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2D7C87" w:rsidRPr="001B219A">
        <w:rPr>
          <w:rFonts w:ascii="Arial" w:hAnsi="Arial" w:cs="Arial"/>
        </w:rPr>
        <w:t>Corpo Docente</w:t>
      </w:r>
    </w:p>
    <w:p w:rsidR="002D7C87" w:rsidRDefault="002D7C87" w:rsidP="002D7C87">
      <w:pPr>
        <w:rPr>
          <w:rFonts w:ascii="Arial" w:hAnsi="Arial" w:cs="Arial"/>
          <w:sz w:val="28"/>
          <w:szCs w:val="28"/>
        </w:rPr>
      </w:pPr>
    </w:p>
    <w:p w:rsidR="002D7C87" w:rsidRDefault="002D7C87" w:rsidP="002D7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Ano de 2010</w:t>
      </w:r>
    </w:p>
    <w:p w:rsidR="002D7C87" w:rsidRDefault="002D7C87" w:rsidP="00804B13">
      <w:pPr>
        <w:ind w:firstLine="2835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662A9E">
        <w:rPr>
          <w:rFonts w:ascii="Arial" w:hAnsi="Arial" w:cs="Arial"/>
          <w:b/>
        </w:rPr>
        <w:t xml:space="preserve">uadro 3 - </w:t>
      </w:r>
      <w:r>
        <w:rPr>
          <w:rFonts w:ascii="Arial" w:hAnsi="Arial" w:cs="Arial"/>
          <w:b/>
        </w:rPr>
        <w:t>Situação de contratação de professor, por titulação e disciplina</w:t>
      </w:r>
    </w:p>
    <w:p w:rsidR="00804B13" w:rsidRDefault="00804B13" w:rsidP="002D7C87">
      <w:pPr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969"/>
        <w:gridCol w:w="1418"/>
        <w:gridCol w:w="1808"/>
      </w:tblGrid>
      <w:tr w:rsidR="002D7C87" w:rsidRPr="00FD190B" w:rsidTr="00520C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0B">
              <w:rPr>
                <w:rFonts w:ascii="Arial" w:hAnsi="Arial" w:cs="Arial"/>
                <w:b/>
                <w:sz w:val="20"/>
                <w:szCs w:val="20"/>
              </w:rPr>
              <w:t>Nome de Professor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0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0B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90B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Benjamim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Shiro</w:t>
            </w:r>
            <w:proofErr w:type="spellEnd"/>
            <w:r w:rsidRPr="00FD19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Yagi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Trid</w:t>
            </w:r>
            <w:proofErr w:type="spellEnd"/>
            <w:r w:rsidRPr="00FD190B">
              <w:rPr>
                <w:rFonts w:ascii="Arial" w:hAnsi="Arial" w:cs="Arial"/>
                <w:sz w:val="20"/>
                <w:szCs w:val="20"/>
              </w:rPr>
              <w:t>. Análise do 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Ana Regina Hernandes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Carrenho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Comunicação e Expressão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Benjamim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Shiro</w:t>
            </w:r>
            <w:proofErr w:type="spellEnd"/>
            <w:r w:rsidRPr="00FD19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Yagi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FD190B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FD190B">
              <w:rPr>
                <w:rFonts w:ascii="Arial" w:hAnsi="Arial" w:cs="Arial"/>
                <w:sz w:val="20"/>
                <w:szCs w:val="20"/>
              </w:rPr>
              <w:t>. Construções Gráficas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</w:t>
            </w:r>
            <w:r w:rsidR="00662A9E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Sandro Augusto T. de Mendonça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Ciências Sociais e 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Flávia Gomes de Mendonça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Física Experimental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Concursada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Elói Gomes da Silva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História da Tecnologia e Design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Flávia Gomes de Mendonça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Concursada</w:t>
            </w:r>
          </w:p>
        </w:tc>
      </w:tr>
      <w:tr w:rsidR="002D7C87" w:rsidRPr="00FD190B" w:rsidTr="00FD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 xml:space="preserve">Rodrigo Martins de Oliveira </w:t>
            </w:r>
            <w:proofErr w:type="spellStart"/>
            <w:r w:rsidRPr="00FD190B">
              <w:rPr>
                <w:rFonts w:ascii="Arial" w:hAnsi="Arial" w:cs="Arial"/>
                <w:sz w:val="20"/>
                <w:szCs w:val="20"/>
              </w:rPr>
              <w:t>Spnosa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Metodologia Visual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FD190B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90B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</w:tbl>
    <w:p w:rsidR="00804B13" w:rsidRDefault="00804B13" w:rsidP="002D7C87">
      <w:pPr>
        <w:rPr>
          <w:rFonts w:ascii="Arial" w:hAnsi="Arial" w:cs="Arial"/>
          <w:b/>
        </w:rPr>
      </w:pPr>
    </w:p>
    <w:p w:rsidR="002D7C87" w:rsidRDefault="002D7C87" w:rsidP="002D7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Ano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2010 </w:t>
      </w:r>
    </w:p>
    <w:p w:rsidR="002D7C87" w:rsidRDefault="002D7C87" w:rsidP="00804B13">
      <w:pPr>
        <w:ind w:firstLine="2835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4</w:t>
      </w:r>
      <w:r w:rsidR="00A14940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Situação de contratação de professor, por titulação e disciplina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966"/>
        <w:gridCol w:w="1417"/>
        <w:gridCol w:w="1842"/>
      </w:tblGrid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D7C87" w:rsidRPr="00465653" w:rsidTr="00554298">
        <w:trPr>
          <w:trHeight w:val="67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Francis Martins de Souza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Construções Gráficas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lastRenderedPageBreak/>
              <w:t xml:space="preserve">Benjamim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Shiro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Yagi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Desenvolvimento do Projeto do Produto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Benjamim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Shiro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Yagi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Ergonomia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Rodrigo Martins de Oliveira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Spnosa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Desenho de Observação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Marco Aurélio Franco Furtado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Metodologia do Projeto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Marco Aurélio Franco Furtado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Materiais Industriais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C87" w:rsidRPr="00465653" w:rsidTr="00554298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Benjamim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Shiro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Yagi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Metodologia Visual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Ana Regina Hernandes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Carrenho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Teoria Da Comunicação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Concursada</w:t>
            </w:r>
          </w:p>
        </w:tc>
      </w:tr>
    </w:tbl>
    <w:p w:rsidR="002D7C87" w:rsidRDefault="002D7C87" w:rsidP="002D7C87"/>
    <w:p w:rsidR="002D7C87" w:rsidRDefault="002D7C87" w:rsidP="002D7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Ano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2010</w:t>
      </w:r>
    </w:p>
    <w:p w:rsidR="002D7C87" w:rsidRDefault="002D7C87" w:rsidP="00804B13">
      <w:pPr>
        <w:ind w:firstLine="2835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5</w:t>
      </w:r>
      <w:r w:rsidR="00A14940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Situação de contratação de professor, por titulação e disciplina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966"/>
        <w:gridCol w:w="1417"/>
        <w:gridCol w:w="1842"/>
      </w:tblGrid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José Eduardo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Zago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Desenho Observação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Marco Aurélio Franco Furtado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Desenvolvimento do Projeto do Produto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Eguia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Fabricação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Clayton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Cantani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Fotografia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Graduado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Francis Martins de Souza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Informática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Marco Aurélio Franco Furtado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Materiais Industriais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Francis Martins de Souza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Metodologia do Projeto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José Eduardo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Zago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Trid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>. Modelos e Maquetes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Eguia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Sistemas Mecânicos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</w:tbl>
    <w:p w:rsidR="00804B13" w:rsidRDefault="00804B13" w:rsidP="002D7C87">
      <w:pPr>
        <w:rPr>
          <w:rFonts w:ascii="Arial" w:hAnsi="Arial" w:cs="Arial"/>
          <w:b/>
        </w:rPr>
      </w:pPr>
    </w:p>
    <w:p w:rsidR="002D7C87" w:rsidRDefault="002D7C87" w:rsidP="002D7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4º Ano 2010 </w:t>
      </w:r>
    </w:p>
    <w:p w:rsidR="002D7C87" w:rsidRDefault="002D7C87" w:rsidP="00804B13">
      <w:pPr>
        <w:ind w:firstLine="2835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6</w:t>
      </w:r>
      <w:r w:rsidR="00F40D2E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Situação de contratação de professor, por titulação e 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2439"/>
        <w:gridCol w:w="2372"/>
        <w:gridCol w:w="2395"/>
      </w:tblGrid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Clayton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Cantani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Fotografia II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Graduado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Contratado 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José Eduardo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Zago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Desenvolvimento do Projeto do Produto III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Sabrina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Berlote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 xml:space="preserve"> de Andrade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Legislação e Normas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Concursada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Eguia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Fabricação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Ronaldo Adriano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Stébile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Noções de Economia e Marketing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Graduado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Francis Martins de Souza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Bid</w:t>
            </w:r>
            <w:proofErr w:type="spellEnd"/>
            <w:proofErr w:type="gramEnd"/>
            <w:r w:rsidRPr="00465653">
              <w:rPr>
                <w:rFonts w:ascii="Arial" w:hAnsi="Arial" w:cs="Arial"/>
                <w:sz w:val="20"/>
                <w:szCs w:val="20"/>
              </w:rPr>
              <w:t>. Informática II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José Eduardo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Zago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Meios de Rep.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Trid</w:t>
            </w:r>
            <w:proofErr w:type="spellEnd"/>
            <w:r w:rsidRPr="00465653">
              <w:rPr>
                <w:rFonts w:ascii="Arial" w:hAnsi="Arial" w:cs="Arial"/>
                <w:sz w:val="20"/>
                <w:szCs w:val="20"/>
              </w:rPr>
              <w:t>. Modelos e Maquetes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Concursado</w:t>
            </w:r>
          </w:p>
        </w:tc>
      </w:tr>
      <w:tr w:rsidR="002D7C87" w:rsidRPr="00465653" w:rsidTr="0055429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465653">
              <w:rPr>
                <w:rFonts w:ascii="Arial" w:hAnsi="Arial" w:cs="Arial"/>
                <w:sz w:val="20"/>
                <w:szCs w:val="20"/>
              </w:rPr>
              <w:t>Eguia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Sistemas Mecânicos II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</w:tbl>
    <w:p w:rsidR="002D7C87" w:rsidRDefault="002D7C87" w:rsidP="002D7C87">
      <w:pPr>
        <w:outlineLvl w:val="0"/>
        <w:rPr>
          <w:rFonts w:ascii="Arial" w:hAnsi="Arial" w:cs="Arial"/>
        </w:rPr>
      </w:pPr>
      <w:r w:rsidRPr="00B01873">
        <w:rPr>
          <w:rFonts w:ascii="Arial" w:hAnsi="Arial" w:cs="Arial"/>
        </w:rPr>
        <w:lastRenderedPageBreak/>
        <w:t xml:space="preserve">Tabela 1 </w:t>
      </w:r>
      <w:r w:rsidR="00140B34">
        <w:rPr>
          <w:rFonts w:ascii="Arial" w:hAnsi="Arial" w:cs="Arial"/>
        </w:rPr>
        <w:t>- Síntese do n</w:t>
      </w:r>
      <w:r w:rsidRPr="00B01873">
        <w:rPr>
          <w:rFonts w:ascii="Arial" w:hAnsi="Arial" w:cs="Arial"/>
        </w:rPr>
        <w:t>úmero de professor</w:t>
      </w:r>
      <w:r w:rsidR="00910FB0">
        <w:rPr>
          <w:rFonts w:ascii="Arial" w:hAnsi="Arial" w:cs="Arial"/>
        </w:rPr>
        <w:t>es do C</w:t>
      </w:r>
      <w:r w:rsidRPr="00B01873">
        <w:rPr>
          <w:rFonts w:ascii="Arial" w:hAnsi="Arial" w:cs="Arial"/>
        </w:rPr>
        <w:t>urso de Desenho Industrial, por titulação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1843"/>
        <w:gridCol w:w="850"/>
      </w:tblGrid>
      <w:tr w:rsidR="002D7C87" w:rsidRPr="00465653" w:rsidTr="0055429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Número de Professores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2D7C87" w:rsidRPr="00465653" w:rsidTr="0055429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Graduação/Especialista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</w:tr>
      <w:tr w:rsidR="002D7C87" w:rsidRPr="00465653" w:rsidTr="0055429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</w:tr>
      <w:tr w:rsidR="002D7C87" w:rsidRPr="00465653" w:rsidTr="0055429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Doutor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565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2D7C87" w:rsidRPr="00465653" w:rsidTr="00554298">
        <w:trPr>
          <w:jc w:val="center"/>
        </w:trPr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C87" w:rsidRPr="00465653" w:rsidRDefault="002D7C87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C87" w:rsidRPr="00465653" w:rsidRDefault="002D7C87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65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7C87" w:rsidRPr="00465653" w:rsidRDefault="002D7C87" w:rsidP="00804B13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65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937BE" w:rsidRPr="00470428" w:rsidRDefault="00D937BE" w:rsidP="00804B13">
      <w:pPr>
        <w:pStyle w:val="Cabealho"/>
        <w:tabs>
          <w:tab w:val="center" w:pos="0"/>
          <w:tab w:val="left" w:pos="540"/>
          <w:tab w:val="left" w:pos="4140"/>
        </w:tabs>
        <w:spacing w:after="120" w:line="360" w:lineRule="auto"/>
        <w:ind w:firstLine="2835"/>
        <w:jc w:val="both"/>
        <w:rPr>
          <w:rFonts w:ascii="Arial" w:hAnsi="Arial" w:cs="Arial"/>
        </w:rPr>
      </w:pPr>
      <w:r w:rsidRPr="00470428">
        <w:rPr>
          <w:rFonts w:ascii="Arial" w:hAnsi="Arial" w:cs="Arial"/>
        </w:rPr>
        <w:t>O corpo docente atende</w:t>
      </w:r>
      <w:r>
        <w:rPr>
          <w:rFonts w:ascii="Arial" w:hAnsi="Arial" w:cs="Arial"/>
        </w:rPr>
        <w:t xml:space="preserve"> </w:t>
      </w:r>
      <w:r w:rsidRPr="00470428">
        <w:rPr>
          <w:rFonts w:ascii="Arial" w:hAnsi="Arial" w:cs="Arial"/>
        </w:rPr>
        <w:t xml:space="preserve">à Deliberação CEE nº 55/06, </w:t>
      </w:r>
      <w:r>
        <w:rPr>
          <w:rFonts w:ascii="Arial" w:hAnsi="Arial" w:cs="Arial"/>
        </w:rPr>
        <w:t>quanto à titulação e experiência, no entanto, recomenda-se à IES, que estimule a titulação de seus graduados e especialistas.</w:t>
      </w:r>
    </w:p>
    <w:p w:rsidR="002D7C87" w:rsidRDefault="00370195" w:rsidP="00804B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2D7C87">
        <w:rPr>
          <w:rFonts w:ascii="Arial" w:hAnsi="Arial" w:cs="Arial"/>
        </w:rPr>
        <w:t>C</w:t>
      </w:r>
      <w:r w:rsidR="00F77A7D">
        <w:rPr>
          <w:rFonts w:ascii="Arial" w:hAnsi="Arial" w:cs="Arial"/>
        </w:rPr>
        <w:t>orpo Técnico disponível para o C</w:t>
      </w:r>
      <w:r w:rsidR="002D7C87">
        <w:rPr>
          <w:rFonts w:ascii="Arial" w:hAnsi="Arial" w:cs="Arial"/>
        </w:rPr>
        <w:t>urso:</w:t>
      </w:r>
    </w:p>
    <w:p w:rsidR="002D7C87" w:rsidRDefault="002D7C87" w:rsidP="00804B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Laboratório de Madeira - 01 técnico em marcenaria - 40 horas semanal</w:t>
      </w:r>
    </w:p>
    <w:p w:rsidR="002D7C87" w:rsidRDefault="002D7C87" w:rsidP="00804B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Laboratório de Informática - 01 técnico em informática - 40 horas semanal.</w:t>
      </w:r>
    </w:p>
    <w:p w:rsidR="00804B13" w:rsidRDefault="00804B13" w:rsidP="002D7C87">
      <w:pPr>
        <w:rPr>
          <w:rFonts w:ascii="Arial" w:hAnsi="Arial" w:cs="Arial"/>
        </w:rPr>
      </w:pPr>
    </w:p>
    <w:p w:rsidR="002D7C87" w:rsidRDefault="00AB27C6" w:rsidP="002D7C87">
      <w:pPr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2D7C87">
        <w:rPr>
          <w:rFonts w:ascii="Arial" w:hAnsi="Arial" w:cs="Arial"/>
        </w:rPr>
        <w:t>Demanda do Curso</w:t>
      </w:r>
    </w:p>
    <w:p w:rsidR="002D7C87" w:rsidRDefault="002D7C87" w:rsidP="00804B13">
      <w:pPr>
        <w:spacing w:line="360" w:lineRule="auto"/>
        <w:ind w:firstLine="2835"/>
        <w:jc w:val="both"/>
        <w:outlineLvl w:val="0"/>
        <w:rPr>
          <w:rFonts w:ascii="Arial" w:hAnsi="Arial" w:cs="Arial"/>
        </w:rPr>
      </w:pPr>
      <w:r w:rsidRPr="00B01873">
        <w:rPr>
          <w:rFonts w:ascii="Arial" w:hAnsi="Arial" w:cs="Arial"/>
        </w:rPr>
        <w:t xml:space="preserve">Quadro 1 </w:t>
      </w:r>
      <w:r w:rsidR="00103A0D">
        <w:rPr>
          <w:rFonts w:ascii="Arial" w:hAnsi="Arial" w:cs="Arial"/>
        </w:rPr>
        <w:t xml:space="preserve">- </w:t>
      </w:r>
      <w:r w:rsidRPr="00B01873">
        <w:rPr>
          <w:rFonts w:ascii="Arial" w:hAnsi="Arial" w:cs="Arial"/>
        </w:rPr>
        <w:t xml:space="preserve">Resumo dos dados dos últimos concursos de vestibular </w:t>
      </w:r>
      <w:r>
        <w:rPr>
          <w:rFonts w:ascii="Arial" w:hAnsi="Arial" w:cs="Arial"/>
        </w:rPr>
        <w:t>do curso de Desenho Industrial (2007 a 2010)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134"/>
        <w:gridCol w:w="1134"/>
        <w:gridCol w:w="992"/>
        <w:gridCol w:w="992"/>
      </w:tblGrid>
      <w:tr w:rsidR="002D7C87" w:rsidTr="00301C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Pr="00B01873" w:rsidRDefault="002D7C87" w:rsidP="00FD1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04B13" w:rsidRDefault="002D7C87" w:rsidP="00FD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13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04B13" w:rsidRDefault="002D7C87" w:rsidP="00FD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13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04B13" w:rsidRDefault="002D7C87" w:rsidP="00FD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13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804B13" w:rsidRDefault="002D7C87" w:rsidP="00FD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13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2D7C87" w:rsidTr="00301C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Inscritos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2D7C87" w:rsidTr="00301C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Matriculados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2D7C87" w:rsidTr="00301C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Evasão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2D7C87" w:rsidTr="00301C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Concluintes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Pr="00B01873" w:rsidRDefault="002D7C87" w:rsidP="00FD190B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8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2D7C87" w:rsidRPr="00B01873" w:rsidRDefault="002D7C87" w:rsidP="002D7C87">
      <w:pPr>
        <w:jc w:val="both"/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2D7C87" w:rsidRDefault="002D7C87" w:rsidP="002D7C87">
      <w:pPr>
        <w:rPr>
          <w:rFonts w:ascii="Arial" w:hAnsi="Arial" w:cs="Arial"/>
        </w:rPr>
      </w:pPr>
    </w:p>
    <w:p w:rsidR="00465653" w:rsidRDefault="00465653" w:rsidP="002D7C87">
      <w:pPr>
        <w:rPr>
          <w:rFonts w:ascii="Arial" w:hAnsi="Arial" w:cs="Arial"/>
        </w:rPr>
      </w:pPr>
    </w:p>
    <w:p w:rsidR="00804B13" w:rsidRDefault="00804B13" w:rsidP="00301CD0">
      <w:pPr>
        <w:ind w:left="708" w:firstLine="708"/>
        <w:rPr>
          <w:rFonts w:ascii="Arial" w:hAnsi="Arial" w:cs="Arial"/>
          <w:sz w:val="20"/>
          <w:szCs w:val="20"/>
        </w:rPr>
      </w:pPr>
    </w:p>
    <w:p w:rsidR="002D7C87" w:rsidRPr="00465653" w:rsidRDefault="002D7C87" w:rsidP="00301CD0">
      <w:pPr>
        <w:ind w:left="708" w:firstLine="708"/>
        <w:rPr>
          <w:rFonts w:ascii="Arial" w:hAnsi="Arial" w:cs="Arial"/>
          <w:sz w:val="20"/>
          <w:szCs w:val="20"/>
        </w:rPr>
      </w:pPr>
      <w:r w:rsidRPr="00465653">
        <w:rPr>
          <w:rFonts w:ascii="Arial" w:hAnsi="Arial" w:cs="Arial"/>
          <w:sz w:val="20"/>
          <w:szCs w:val="20"/>
        </w:rPr>
        <w:t>*</w:t>
      </w:r>
      <w:proofErr w:type="gramStart"/>
      <w:r w:rsidRPr="0046565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65653">
        <w:rPr>
          <w:rFonts w:ascii="Arial" w:hAnsi="Arial" w:cs="Arial"/>
          <w:sz w:val="20"/>
          <w:szCs w:val="20"/>
        </w:rPr>
        <w:t>Alunos matriculados no 1º. Ano</w:t>
      </w:r>
    </w:p>
    <w:p w:rsidR="002D7C87" w:rsidRPr="00465653" w:rsidRDefault="002D7C87" w:rsidP="00195148">
      <w:pPr>
        <w:ind w:left="708" w:firstLine="708"/>
        <w:rPr>
          <w:rFonts w:ascii="Arial" w:hAnsi="Arial" w:cs="Arial"/>
          <w:sz w:val="20"/>
          <w:szCs w:val="20"/>
        </w:rPr>
      </w:pPr>
      <w:r w:rsidRPr="00465653">
        <w:rPr>
          <w:rFonts w:ascii="Arial" w:hAnsi="Arial" w:cs="Arial"/>
          <w:sz w:val="20"/>
          <w:szCs w:val="20"/>
        </w:rPr>
        <w:t>**</w:t>
      </w:r>
      <w:proofErr w:type="gramStart"/>
      <w:r w:rsidRPr="0046565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65653">
        <w:rPr>
          <w:rFonts w:ascii="Arial" w:hAnsi="Arial" w:cs="Arial"/>
          <w:sz w:val="20"/>
          <w:szCs w:val="20"/>
        </w:rPr>
        <w:t>Evasão 1º Ano</w:t>
      </w:r>
    </w:p>
    <w:p w:rsidR="002D7C87" w:rsidRDefault="002D7C87" w:rsidP="002D7C87">
      <w:pPr>
        <w:rPr>
          <w:rFonts w:ascii="Arial" w:hAnsi="Arial" w:cs="Arial"/>
          <w:b/>
        </w:rPr>
      </w:pPr>
    </w:p>
    <w:p w:rsidR="002D7C87" w:rsidRPr="00B01873" w:rsidRDefault="00AB27C6" w:rsidP="002D7C87">
      <w:pPr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804B13">
        <w:rPr>
          <w:rFonts w:ascii="Arial" w:hAnsi="Arial" w:cs="Arial"/>
        </w:rPr>
        <w:t xml:space="preserve"> </w:t>
      </w:r>
      <w:r w:rsidR="002D7C87" w:rsidRPr="00B01873">
        <w:rPr>
          <w:rFonts w:ascii="Arial" w:hAnsi="Arial" w:cs="Arial"/>
        </w:rPr>
        <w:t>Vagas ofertadas - 60 anuais - Período - Noturno.</w:t>
      </w:r>
    </w:p>
    <w:p w:rsidR="002D7C87" w:rsidRPr="00B01873" w:rsidRDefault="002D7C87" w:rsidP="002D7C87">
      <w:pPr>
        <w:rPr>
          <w:rFonts w:ascii="Arial" w:hAnsi="Arial" w:cs="Arial"/>
        </w:rPr>
      </w:pPr>
    </w:p>
    <w:p w:rsidR="002D7C87" w:rsidRPr="00B01873" w:rsidRDefault="00AB27C6" w:rsidP="002D7C87">
      <w:pPr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804B13">
        <w:rPr>
          <w:rFonts w:ascii="Arial" w:hAnsi="Arial" w:cs="Arial"/>
        </w:rPr>
        <w:t xml:space="preserve"> </w:t>
      </w:r>
      <w:r w:rsidR="002D7C87" w:rsidRPr="00B01873">
        <w:rPr>
          <w:rFonts w:ascii="Arial" w:hAnsi="Arial" w:cs="Arial"/>
        </w:rPr>
        <w:t>Matriz Curricular do Curso</w:t>
      </w:r>
    </w:p>
    <w:p w:rsidR="002D7C87" w:rsidRDefault="002D7C87" w:rsidP="00804B13">
      <w:pPr>
        <w:spacing w:before="120"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ORGANIZAÇÃO CURRICULAR – Grade em Vigor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5"/>
        <w:gridCol w:w="854"/>
        <w:gridCol w:w="851"/>
        <w:gridCol w:w="856"/>
        <w:gridCol w:w="852"/>
        <w:gridCol w:w="567"/>
      </w:tblGrid>
      <w:tr w:rsidR="002D7C87" w:rsidRPr="00520CE6" w:rsidTr="00FD190B">
        <w:trPr>
          <w:cantSplit/>
        </w:trPr>
        <w:tc>
          <w:tcPr>
            <w:tcW w:w="56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pct12" w:color="000000" w:fill="FFFFFF"/>
          </w:tcPr>
          <w:p w:rsidR="002D7C87" w:rsidRPr="00520CE6" w:rsidRDefault="002D7C87" w:rsidP="00FD190B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eastAsia="en-US"/>
              </w:rPr>
            </w:pPr>
          </w:p>
          <w:p w:rsidR="002D7C87" w:rsidRPr="00520CE6" w:rsidRDefault="002D7C87" w:rsidP="00FD190B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eastAsia="en-US"/>
              </w:rPr>
            </w:pPr>
            <w:r w:rsidRPr="00520CE6">
              <w:rPr>
                <w:rFonts w:ascii="Arial" w:hAnsi="Arial" w:cs="Arial"/>
                <w:b/>
                <w:color w:val="000000"/>
                <w:sz w:val="18"/>
              </w:rPr>
              <w:t>DISCIPLINA</w:t>
            </w:r>
          </w:p>
        </w:tc>
        <w:tc>
          <w:tcPr>
            <w:tcW w:w="3981" w:type="dxa"/>
            <w:gridSpan w:val="5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shd w:val="pct12" w:color="000000" w:fill="FFFFFF"/>
            <w:hideMark/>
          </w:tcPr>
          <w:p w:rsidR="002D7C87" w:rsidRPr="00520CE6" w:rsidRDefault="002D7C87" w:rsidP="00FD190B">
            <w:pPr>
              <w:pStyle w:val="Ttulo3"/>
              <w:rPr>
                <w:rFonts w:ascii="Arial" w:hAnsi="Arial" w:cs="Arial"/>
                <w:sz w:val="18"/>
                <w:lang w:eastAsia="en-US"/>
              </w:rPr>
            </w:pPr>
            <w:r w:rsidRPr="00520CE6">
              <w:rPr>
                <w:rFonts w:ascii="Arial" w:hAnsi="Arial" w:cs="Arial"/>
                <w:sz w:val="18"/>
              </w:rPr>
              <w:t>CARGA HORÁRIA</w:t>
            </w:r>
          </w:p>
        </w:tc>
      </w:tr>
      <w:tr w:rsidR="002D7C87" w:rsidTr="00FD190B">
        <w:trPr>
          <w:cantSplit/>
          <w:trHeight w:val="248"/>
        </w:trPr>
        <w:tc>
          <w:tcPr>
            <w:tcW w:w="96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D7C87" w:rsidRDefault="002D7C87" w:rsidP="00FD190B">
            <w:pPr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000000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1º ANO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000000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2º ANO</w:t>
            </w:r>
          </w:p>
        </w:tc>
        <w:tc>
          <w:tcPr>
            <w:tcW w:w="856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000000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3º ANO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000000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4º ANO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pct12" w:color="000000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TT</w:t>
            </w: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 de Representação Tridimensional - Análise do Objeto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Comunicação e Expressão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– Construção Gráficas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Ciências Sociais e Filosofia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Física Experimental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História da Tecnologia e do Design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Matemática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Metodologia Visual 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720</w:t>
            </w: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– Construções Gráficas II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Desenvolvimento do Projeto do Produto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Ergonomia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- Desenho de Observação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Metodologia do Projeto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Materiais Industriais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Metodologia Visual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Teoria da Comunicação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720</w:t>
            </w:r>
          </w:p>
        </w:tc>
      </w:tr>
      <w:tr w:rsidR="002D7C87" w:rsidTr="00FD190B">
        <w:trPr>
          <w:cantSplit/>
        </w:trPr>
        <w:tc>
          <w:tcPr>
            <w:tcW w:w="965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b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- Desenho da Observação II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Desenvolvimento do Projeto do Produto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Fabricação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- Fotografia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– Informática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Materiais Industriais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Metodologia do Projeto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Tridimensional - Modelos e Maquetes 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Sistemas Mecânicos 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720</w:t>
            </w: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Estágio Supervisionado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right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right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right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pct20" w:color="000000" w:fill="FFFFFF"/>
          </w:tcPr>
          <w:p w:rsidR="002D7C87" w:rsidRDefault="002D7C87" w:rsidP="00FD190B">
            <w:pPr>
              <w:jc w:val="right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- Fotografia II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Desenvolvimento do Projeto do Produto III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Legislação e Normas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Fabricação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Noções de Economia e Marketing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Bidimensional – Informática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Meios de Representação Tridimensional - Modelos e Maquetes 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Sistemas Mecânicos II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720</w:t>
            </w:r>
          </w:p>
        </w:tc>
      </w:tr>
      <w:tr w:rsidR="002D7C87" w:rsidTr="00FD190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both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Estágio Supervisionado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</w:tr>
      <w:tr w:rsidR="002D7C87" w:rsidTr="00FD190B">
        <w:trPr>
          <w:cantSplit/>
          <w:trHeight w:val="204"/>
        </w:trPr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Carga Horária do Curso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2880</w:t>
            </w:r>
          </w:p>
        </w:tc>
      </w:tr>
      <w:tr w:rsidR="002D7C87" w:rsidTr="00FD190B">
        <w:trPr>
          <w:cantSplit/>
        </w:trPr>
        <w:tc>
          <w:tcPr>
            <w:tcW w:w="9084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7C87" w:rsidRDefault="002D7C87" w:rsidP="00FD190B">
            <w:pPr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Estágio Supervisionado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2D7C87" w:rsidRDefault="002D7C87" w:rsidP="00FD190B">
            <w:pPr>
              <w:jc w:val="center"/>
              <w:rPr>
                <w:rFonts w:ascii="Arial" w:hAnsi="Arial"/>
                <w:color w:val="000000"/>
                <w:sz w:val="18"/>
                <w:lang w:eastAsia="en-US"/>
              </w:rPr>
            </w:pPr>
            <w:r>
              <w:rPr>
                <w:rFonts w:ascii="Arial" w:hAnsi="Arial"/>
                <w:color w:val="000000"/>
                <w:sz w:val="18"/>
              </w:rPr>
              <w:t>300</w:t>
            </w:r>
          </w:p>
        </w:tc>
      </w:tr>
      <w:tr w:rsidR="002D7C87" w:rsidTr="00FD190B">
        <w:trPr>
          <w:cantSplit/>
        </w:trPr>
        <w:tc>
          <w:tcPr>
            <w:tcW w:w="908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pct15" w:color="000000" w:fill="FFFFFF"/>
            <w:hideMark/>
          </w:tcPr>
          <w:p w:rsidR="002D7C87" w:rsidRPr="00520CE6" w:rsidRDefault="002D7C87" w:rsidP="00FD190B">
            <w:pPr>
              <w:pStyle w:val="Ttulo2"/>
              <w:rPr>
                <w:rFonts w:ascii="Arial" w:hAnsi="Arial" w:cs="Arial"/>
                <w:b w:val="0"/>
                <w:color w:val="000000"/>
                <w:sz w:val="18"/>
              </w:rPr>
            </w:pPr>
            <w:r w:rsidRPr="00520CE6">
              <w:rPr>
                <w:rFonts w:ascii="Arial" w:hAnsi="Arial" w:cs="Arial"/>
                <w:b w:val="0"/>
                <w:color w:val="000000"/>
                <w:sz w:val="18"/>
              </w:rPr>
              <w:t>Carga Horária Total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pct15" w:color="000000" w:fill="FFFFFF"/>
            <w:hideMark/>
          </w:tcPr>
          <w:p w:rsidR="002D7C87" w:rsidRDefault="002D7C87" w:rsidP="00FD190B">
            <w:pPr>
              <w:pStyle w:val="Ttulo2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3180</w:t>
            </w:r>
          </w:p>
        </w:tc>
      </w:tr>
    </w:tbl>
    <w:p w:rsidR="002D7C87" w:rsidRDefault="002D7C87" w:rsidP="002D7C87">
      <w:pPr>
        <w:jc w:val="both"/>
        <w:rPr>
          <w:rFonts w:ascii="Arial" w:hAnsi="Arial" w:cs="Arial"/>
          <w:lang w:eastAsia="en-US"/>
        </w:rPr>
      </w:pPr>
    </w:p>
    <w:p w:rsidR="00520CE6" w:rsidRDefault="00520CE6" w:rsidP="00D937BE">
      <w:pPr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</w:t>
      </w:r>
      <w:r w:rsidR="00D937BE">
        <w:rPr>
          <w:rFonts w:ascii="Arial" w:hAnsi="Arial" w:cs="Arial"/>
          <w:lang w:eastAsia="en-US"/>
        </w:rPr>
        <w:t xml:space="preserve">seguir, passamos a analisar a </w:t>
      </w:r>
      <w:r>
        <w:rPr>
          <w:rFonts w:ascii="Arial" w:hAnsi="Arial" w:cs="Arial"/>
          <w:lang w:eastAsia="en-US"/>
        </w:rPr>
        <w:t xml:space="preserve">alteração curricular proposta, com </w:t>
      </w:r>
      <w:r w:rsidR="00D937BE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t xml:space="preserve">apreciação dos </w:t>
      </w:r>
      <w:r w:rsidR="00103A0D">
        <w:rPr>
          <w:rFonts w:ascii="Arial" w:hAnsi="Arial" w:cs="Arial"/>
          <w:lang w:eastAsia="en-US"/>
        </w:rPr>
        <w:t>E</w:t>
      </w:r>
      <w:r>
        <w:rPr>
          <w:rFonts w:ascii="Arial" w:hAnsi="Arial" w:cs="Arial"/>
          <w:lang w:eastAsia="en-US"/>
        </w:rPr>
        <w:t xml:space="preserve">specialistas </w:t>
      </w:r>
      <w:r w:rsidR="00D937BE">
        <w:rPr>
          <w:rFonts w:ascii="Arial" w:hAnsi="Arial" w:cs="Arial"/>
          <w:lang w:eastAsia="en-US"/>
        </w:rPr>
        <w:t>(</w:t>
      </w:r>
      <w:r>
        <w:rPr>
          <w:rFonts w:ascii="Arial" w:hAnsi="Arial" w:cs="Arial"/>
          <w:lang w:eastAsia="en-US"/>
        </w:rPr>
        <w:t>fls. 376 a.384</w:t>
      </w:r>
      <w:r w:rsidR="00D937BE">
        <w:rPr>
          <w:rFonts w:ascii="Arial" w:hAnsi="Arial" w:cs="Arial"/>
          <w:lang w:eastAsia="en-US"/>
        </w:rPr>
        <w:t>)</w:t>
      </w:r>
      <w:r>
        <w:rPr>
          <w:rFonts w:ascii="Arial" w:hAnsi="Arial" w:cs="Arial"/>
          <w:lang w:eastAsia="en-US"/>
        </w:rPr>
        <w:t xml:space="preserve"> e refere-se a:</w:t>
      </w:r>
    </w:p>
    <w:p w:rsidR="00D937BE" w:rsidRDefault="00D937BE" w:rsidP="00D937BE">
      <w:pPr>
        <w:spacing w:line="360" w:lineRule="auto"/>
        <w:ind w:firstLine="2835"/>
        <w:jc w:val="both"/>
        <w:rPr>
          <w:rFonts w:ascii="Arial" w:hAnsi="Arial" w:cs="Arial"/>
          <w:lang w:eastAsia="en-US"/>
        </w:rPr>
      </w:pPr>
    </w:p>
    <w:p w:rsidR="00520CE6" w:rsidRDefault="00520CE6" w:rsidP="00804B1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520CE6">
        <w:rPr>
          <w:rFonts w:ascii="Arial" w:hAnsi="Arial" w:cs="Arial"/>
          <w:lang w:eastAsia="en-US"/>
        </w:rPr>
        <w:t>Alteração do n</w:t>
      </w:r>
      <w:r w:rsidR="00103A0D">
        <w:rPr>
          <w:rFonts w:ascii="Arial" w:hAnsi="Arial" w:cs="Arial"/>
          <w:lang w:eastAsia="en-US"/>
        </w:rPr>
        <w:t>ome do curso -</w:t>
      </w:r>
      <w:r w:rsidRPr="00520CE6">
        <w:rPr>
          <w:rFonts w:ascii="Arial" w:hAnsi="Arial" w:cs="Arial"/>
          <w:lang w:eastAsia="en-US"/>
        </w:rPr>
        <w:t xml:space="preserve"> de</w:t>
      </w:r>
      <w:r>
        <w:rPr>
          <w:rFonts w:ascii="Arial" w:hAnsi="Arial" w:cs="Arial"/>
          <w:b/>
          <w:lang w:eastAsia="en-US"/>
        </w:rPr>
        <w:t xml:space="preserve"> Bacharel em Desenho Industrial-Habilitação em Projeto de Produto </w:t>
      </w:r>
      <w:r w:rsidRPr="00520CE6">
        <w:rPr>
          <w:rFonts w:ascii="Arial" w:hAnsi="Arial" w:cs="Arial"/>
          <w:lang w:eastAsia="en-US"/>
        </w:rPr>
        <w:t>para</w:t>
      </w:r>
      <w:r>
        <w:rPr>
          <w:rFonts w:ascii="Arial" w:hAnsi="Arial" w:cs="Arial"/>
          <w:lang w:eastAsia="en-US"/>
        </w:rPr>
        <w:t xml:space="preserve"> </w:t>
      </w:r>
      <w:r w:rsidR="00D937BE">
        <w:rPr>
          <w:rFonts w:ascii="Arial" w:hAnsi="Arial" w:cs="Arial"/>
          <w:b/>
          <w:lang w:eastAsia="en-US"/>
        </w:rPr>
        <w:t>Bacharel em Design.</w:t>
      </w:r>
    </w:p>
    <w:p w:rsidR="00520CE6" w:rsidRDefault="00103A0D" w:rsidP="00804B1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Objetivos do novo curso -</w:t>
      </w:r>
      <w:r w:rsidR="00520CE6" w:rsidRPr="003A5BA9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segundo os Especialistas, às fls.</w:t>
      </w:r>
      <w:r w:rsidR="00520CE6" w:rsidRPr="003A5BA9">
        <w:rPr>
          <w:rFonts w:ascii="Arial" w:hAnsi="Arial" w:cs="Arial"/>
          <w:lang w:eastAsia="en-US"/>
        </w:rPr>
        <w:t xml:space="preserve"> 379</w:t>
      </w:r>
      <w:r>
        <w:rPr>
          <w:rFonts w:ascii="Arial" w:hAnsi="Arial" w:cs="Arial"/>
          <w:lang w:eastAsia="en-US"/>
        </w:rPr>
        <w:t>,</w:t>
      </w:r>
      <w:r w:rsidR="00520CE6" w:rsidRPr="003A5BA9">
        <w:rPr>
          <w:rFonts w:ascii="Arial" w:hAnsi="Arial" w:cs="Arial"/>
          <w:lang w:eastAsia="en-US"/>
        </w:rPr>
        <w:t xml:space="preserve"> o objetivo principal da nova proposta curricular é</w:t>
      </w:r>
      <w:r w:rsidR="00520CE6">
        <w:rPr>
          <w:rFonts w:ascii="Arial" w:hAnsi="Arial" w:cs="Arial"/>
          <w:b/>
          <w:lang w:eastAsia="en-US"/>
        </w:rPr>
        <w:t xml:space="preserve"> “</w:t>
      </w:r>
      <w:r w:rsidR="00520CE6" w:rsidRPr="00100CB0">
        <w:rPr>
          <w:rFonts w:ascii="Arial" w:hAnsi="Arial" w:cs="Arial"/>
          <w:lang w:eastAsia="en-US"/>
        </w:rPr>
        <w:t>formar des</w:t>
      </w:r>
      <w:r w:rsidR="003A5BA9" w:rsidRPr="00100CB0">
        <w:rPr>
          <w:rFonts w:ascii="Arial" w:hAnsi="Arial" w:cs="Arial"/>
          <w:lang w:eastAsia="en-US"/>
        </w:rPr>
        <w:t xml:space="preserve">igners com a melhor competência teórica e prática, para igual desempenho nos inúmeros campos de trabalho a que venham a atuar: área de criação, desenho, propaganda, produtos, comunicações e artes”. </w:t>
      </w:r>
      <w:proofErr w:type="gramStart"/>
      <w:r w:rsidR="003A5BA9" w:rsidRPr="00100CB0">
        <w:rPr>
          <w:rFonts w:ascii="Arial" w:hAnsi="Arial" w:cs="Arial"/>
          <w:lang w:eastAsia="en-US"/>
        </w:rPr>
        <w:t>O Egresso do Curso deverá estar apto a conceber produtos industrializados, melhorar os produtos já existentes e aplicar novos conceitos de ergonomia, estética, tecnologias de mídia e digitais</w:t>
      </w:r>
      <w:r w:rsidR="00301CD0">
        <w:rPr>
          <w:rFonts w:ascii="Arial" w:hAnsi="Arial" w:cs="Arial"/>
          <w:b/>
          <w:lang w:eastAsia="en-US"/>
        </w:rPr>
        <w:t>”</w:t>
      </w:r>
      <w:proofErr w:type="gramEnd"/>
      <w:r w:rsidR="00D937BE">
        <w:rPr>
          <w:rFonts w:ascii="Arial" w:hAnsi="Arial" w:cs="Arial"/>
          <w:b/>
          <w:lang w:eastAsia="en-US"/>
        </w:rPr>
        <w:t>.</w:t>
      </w:r>
    </w:p>
    <w:p w:rsidR="00100CB0" w:rsidRPr="00730B67" w:rsidRDefault="00100CB0" w:rsidP="00804B1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AB27C6">
        <w:rPr>
          <w:rFonts w:ascii="Arial" w:hAnsi="Arial" w:cs="Arial"/>
          <w:lang w:eastAsia="en-US"/>
        </w:rPr>
        <w:lastRenderedPageBreak/>
        <w:t>Metodologias e Práticas Pedagógicas</w:t>
      </w:r>
      <w:r w:rsidR="00730B67" w:rsidRPr="00AB27C6">
        <w:rPr>
          <w:rFonts w:ascii="Arial" w:hAnsi="Arial" w:cs="Arial"/>
          <w:lang w:eastAsia="en-US"/>
        </w:rPr>
        <w:t xml:space="preserve"> Inovadoras</w:t>
      </w:r>
      <w:r w:rsidR="00B14AF0">
        <w:rPr>
          <w:rFonts w:ascii="Arial" w:hAnsi="Arial" w:cs="Arial"/>
          <w:lang w:eastAsia="en-US"/>
        </w:rPr>
        <w:t xml:space="preserve"> -</w:t>
      </w:r>
      <w:r w:rsidRPr="00730B67">
        <w:rPr>
          <w:rFonts w:ascii="Arial" w:hAnsi="Arial" w:cs="Arial"/>
          <w:lang w:eastAsia="en-US"/>
        </w:rPr>
        <w:t xml:space="preserve"> </w:t>
      </w:r>
      <w:r w:rsidR="00B14AF0">
        <w:rPr>
          <w:rFonts w:ascii="Arial" w:hAnsi="Arial" w:cs="Arial"/>
          <w:lang w:eastAsia="en-US"/>
        </w:rPr>
        <w:t>e</w:t>
      </w:r>
      <w:r w:rsidRPr="00730B67">
        <w:rPr>
          <w:rFonts w:ascii="Arial" w:hAnsi="Arial" w:cs="Arial"/>
          <w:lang w:eastAsia="en-US"/>
        </w:rPr>
        <w:t>stão de</w:t>
      </w:r>
      <w:r w:rsidR="00B14AF0">
        <w:rPr>
          <w:rFonts w:ascii="Arial" w:hAnsi="Arial" w:cs="Arial"/>
          <w:lang w:eastAsia="en-US"/>
        </w:rPr>
        <w:t>scritas às fls. 386 como sendo v</w:t>
      </w:r>
      <w:r w:rsidRPr="00730B67">
        <w:rPr>
          <w:rFonts w:ascii="Arial" w:hAnsi="Arial" w:cs="Arial"/>
          <w:lang w:eastAsia="en-US"/>
        </w:rPr>
        <w:t xml:space="preserve">isitas </w:t>
      </w:r>
      <w:r w:rsidR="00B14AF0">
        <w:rPr>
          <w:rFonts w:ascii="Arial" w:hAnsi="Arial" w:cs="Arial"/>
          <w:lang w:eastAsia="en-US"/>
        </w:rPr>
        <w:t>o</w:t>
      </w:r>
      <w:r w:rsidRPr="00730B67">
        <w:rPr>
          <w:rFonts w:ascii="Arial" w:hAnsi="Arial" w:cs="Arial"/>
          <w:lang w:eastAsia="en-US"/>
        </w:rPr>
        <w:t>rientadas</w:t>
      </w:r>
      <w:r w:rsidR="00730B67" w:rsidRPr="00730B67">
        <w:rPr>
          <w:rFonts w:ascii="Arial" w:hAnsi="Arial" w:cs="Arial"/>
          <w:lang w:eastAsia="en-US"/>
        </w:rPr>
        <w:t xml:space="preserve"> às indústrias e empresas da região; </w:t>
      </w:r>
      <w:r w:rsidR="00B14AF0">
        <w:rPr>
          <w:rFonts w:ascii="Arial" w:hAnsi="Arial" w:cs="Arial"/>
          <w:lang w:eastAsia="en-US"/>
        </w:rPr>
        <w:t>f</w:t>
      </w:r>
      <w:r w:rsidR="00730B67" w:rsidRPr="00730B67">
        <w:rPr>
          <w:rFonts w:ascii="Arial" w:hAnsi="Arial" w:cs="Arial"/>
          <w:lang w:eastAsia="en-US"/>
        </w:rPr>
        <w:t xml:space="preserve">eiras e </w:t>
      </w:r>
      <w:r w:rsidR="00B14AF0">
        <w:rPr>
          <w:rFonts w:ascii="Arial" w:hAnsi="Arial" w:cs="Arial"/>
          <w:lang w:eastAsia="en-US"/>
        </w:rPr>
        <w:t>m</w:t>
      </w:r>
      <w:r w:rsidR="00730B67" w:rsidRPr="00730B67">
        <w:rPr>
          <w:rFonts w:ascii="Arial" w:hAnsi="Arial" w:cs="Arial"/>
          <w:lang w:eastAsia="en-US"/>
        </w:rPr>
        <w:t xml:space="preserve">ostras de </w:t>
      </w:r>
      <w:r w:rsidR="00B14AF0">
        <w:rPr>
          <w:rFonts w:ascii="Arial" w:hAnsi="Arial" w:cs="Arial"/>
          <w:lang w:eastAsia="en-US"/>
        </w:rPr>
        <w:t>d</w:t>
      </w:r>
      <w:r w:rsidR="00730B67" w:rsidRPr="00730B67">
        <w:rPr>
          <w:rFonts w:ascii="Arial" w:hAnsi="Arial" w:cs="Arial"/>
          <w:lang w:eastAsia="en-US"/>
        </w:rPr>
        <w:t>esigns,</w:t>
      </w:r>
      <w:r w:rsidR="00370195">
        <w:rPr>
          <w:rFonts w:ascii="Arial" w:hAnsi="Arial" w:cs="Arial"/>
          <w:lang w:eastAsia="en-US"/>
        </w:rPr>
        <w:t xml:space="preserve"> </w:t>
      </w:r>
      <w:r w:rsidR="00B14AF0">
        <w:rPr>
          <w:rFonts w:ascii="Arial" w:hAnsi="Arial" w:cs="Arial"/>
          <w:lang w:eastAsia="en-US"/>
        </w:rPr>
        <w:t>m</w:t>
      </w:r>
      <w:r w:rsidR="00730B67" w:rsidRPr="00730B67">
        <w:rPr>
          <w:rFonts w:ascii="Arial" w:hAnsi="Arial" w:cs="Arial"/>
          <w:lang w:eastAsia="en-US"/>
        </w:rPr>
        <w:t xml:space="preserve">useus, </w:t>
      </w:r>
      <w:r w:rsidR="00B14AF0">
        <w:rPr>
          <w:rFonts w:ascii="Arial" w:hAnsi="Arial" w:cs="Arial"/>
          <w:lang w:eastAsia="en-US"/>
        </w:rPr>
        <w:t>g</w:t>
      </w:r>
      <w:r w:rsidR="00730B67" w:rsidRPr="00730B67">
        <w:rPr>
          <w:rFonts w:ascii="Arial" w:hAnsi="Arial" w:cs="Arial"/>
          <w:lang w:eastAsia="en-US"/>
        </w:rPr>
        <w:t xml:space="preserve">alerias e </w:t>
      </w:r>
      <w:r w:rsidR="00B14AF0">
        <w:rPr>
          <w:rFonts w:ascii="Arial" w:hAnsi="Arial" w:cs="Arial"/>
          <w:lang w:eastAsia="en-US"/>
        </w:rPr>
        <w:t>e</w:t>
      </w:r>
      <w:r w:rsidR="00730B67" w:rsidRPr="00730B67">
        <w:rPr>
          <w:rFonts w:ascii="Arial" w:hAnsi="Arial" w:cs="Arial"/>
          <w:lang w:eastAsia="en-US"/>
        </w:rPr>
        <w:t xml:space="preserve">xposições. Estão previstos também workshops, participação em simpósios e </w:t>
      </w:r>
      <w:r w:rsidR="00B14AF0">
        <w:rPr>
          <w:rFonts w:ascii="Arial" w:hAnsi="Arial" w:cs="Arial"/>
          <w:lang w:eastAsia="en-US"/>
        </w:rPr>
        <w:t>c</w:t>
      </w:r>
      <w:r w:rsidR="00730B67" w:rsidRPr="00730B67">
        <w:rPr>
          <w:rFonts w:ascii="Arial" w:hAnsi="Arial" w:cs="Arial"/>
          <w:lang w:eastAsia="en-US"/>
        </w:rPr>
        <w:t>ongressos da área de Design, criação de Grupos de Iniciação Científica e desenvolvimento de Projetos Alternativos, “dos mais simples aos mais complexos.</w:t>
      </w:r>
    </w:p>
    <w:p w:rsidR="00301CD0" w:rsidRDefault="002342C9" w:rsidP="00804B1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Bacharel em Design</w:t>
      </w:r>
      <w:r w:rsidR="00D937BE">
        <w:rPr>
          <w:rFonts w:ascii="Arial" w:hAnsi="Arial" w:cs="Arial"/>
          <w:b/>
          <w:lang w:eastAsia="en-US"/>
        </w:rPr>
        <w:t xml:space="preserve"> - </w:t>
      </w:r>
      <w:r w:rsidR="00301CD0">
        <w:rPr>
          <w:rFonts w:ascii="Arial" w:hAnsi="Arial" w:cs="Arial"/>
          <w:b/>
          <w:lang w:eastAsia="en-US"/>
        </w:rPr>
        <w:t>Grade Curricular Proposta:</w:t>
      </w:r>
    </w:p>
    <w:p w:rsidR="00D937BE" w:rsidRPr="00D937BE" w:rsidRDefault="00D937BE" w:rsidP="00D937BE">
      <w:pPr>
        <w:jc w:val="both"/>
        <w:rPr>
          <w:rFonts w:ascii="Arial" w:hAnsi="Arial" w:cs="Arial"/>
          <w:b/>
          <w:lang w:eastAsia="en-US"/>
        </w:rPr>
      </w:pPr>
    </w:p>
    <w:tbl>
      <w:tblPr>
        <w:tblW w:w="825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5"/>
        <w:gridCol w:w="437"/>
        <w:gridCol w:w="357"/>
        <w:gridCol w:w="393"/>
        <w:gridCol w:w="6"/>
        <w:gridCol w:w="399"/>
        <w:gridCol w:w="400"/>
        <w:gridCol w:w="399"/>
        <w:gridCol w:w="720"/>
      </w:tblGrid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1ºS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2ºS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3ºS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4ºS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5ºS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6ºS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Análise do Objeto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Metodologia Visual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Construções Gráficas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Fundamentos do Design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Sociologia do Design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Ergonomia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2º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Construções Gráficas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DPP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Desenho de Observação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Produção Gráfica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Sociologia do Design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Ergonomia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b/>
                <w:color w:val="000000"/>
                <w:sz w:val="18"/>
                <w:szCs w:val="18"/>
              </w:rPr>
              <w:t>3º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DPPII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Computação Gráfica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Materiais Industriais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Fotografia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História da Arte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Estatística Aplicada ao Design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Estágio Supervisionado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3808B8" w:rsidRDefault="00301CD0" w:rsidP="00804B13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8B8">
              <w:rPr>
                <w:rFonts w:ascii="Arial" w:hAnsi="Arial" w:cs="Arial"/>
                <w:b/>
                <w:color w:val="000000"/>
                <w:sz w:val="18"/>
                <w:szCs w:val="18"/>
              </w:rPr>
              <w:t>4º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DPP 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Fabricação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Modelos e Maquetes 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Fotografia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Comunicação e Expressão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Estágio Supervisionado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3808B8" w:rsidRDefault="00301CD0" w:rsidP="00804B13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8B8">
              <w:rPr>
                <w:rFonts w:ascii="Arial" w:hAnsi="Arial" w:cs="Arial"/>
                <w:b/>
                <w:color w:val="000000"/>
                <w:sz w:val="18"/>
                <w:szCs w:val="18"/>
              </w:rPr>
              <w:t>5º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Modelos e Maquetes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Ecodesign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Legislação e Normas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 xml:space="preserve">Metodologia da Pesquisa Científica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Design Emocional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Design de Superfície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Estágio Supervisionado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Trabalho de Conclusão de Curso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3808B8" w:rsidRDefault="00301CD0" w:rsidP="00804B13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08B8">
              <w:rPr>
                <w:rFonts w:ascii="Arial" w:hAnsi="Arial" w:cs="Arial"/>
                <w:b/>
                <w:color w:val="000000"/>
                <w:sz w:val="18"/>
                <w:szCs w:val="18"/>
              </w:rPr>
              <w:t>6º Semestre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Gestão do Design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Mídias Digitais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Administração da Produção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Ética Profissional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Metodologia Científica 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Mercado de Trabalho e Portfólio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Estágio Supervisionado I</w:t>
            </w: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Trabalho de Conclusão de Curso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II*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0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</w:p>
        </w:tc>
      </w:tr>
      <w:tr w:rsidR="00301CD0" w:rsidRPr="00223B01" w:rsidTr="00301CD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B66EB0" w:rsidRDefault="00301CD0" w:rsidP="00804B13">
            <w:pPr>
              <w:spacing w:line="24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6EB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223B01" w:rsidRDefault="00301CD0" w:rsidP="00804B13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0" w:rsidRPr="00B66EB0" w:rsidRDefault="00301CD0" w:rsidP="00804B13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2850</w:t>
            </w:r>
          </w:p>
        </w:tc>
      </w:tr>
    </w:tbl>
    <w:p w:rsidR="00CB2077" w:rsidRDefault="00CB2077" w:rsidP="00F060A1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lang w:eastAsia="en-US"/>
        </w:rPr>
      </w:pPr>
    </w:p>
    <w:p w:rsidR="00301CD0" w:rsidRDefault="00CB2077" w:rsidP="00F060A1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</w:t>
      </w:r>
      <w:r w:rsidR="00D937BE">
        <w:rPr>
          <w:rFonts w:ascii="Arial" w:hAnsi="Arial" w:cs="Arial"/>
          <w:lang w:eastAsia="en-US"/>
        </w:rPr>
        <w:t xml:space="preserve"> carga h</w:t>
      </w:r>
      <w:r w:rsidR="00301CD0" w:rsidRPr="00F060A1">
        <w:rPr>
          <w:rFonts w:ascii="Arial" w:hAnsi="Arial" w:cs="Arial"/>
          <w:lang w:eastAsia="en-US"/>
        </w:rPr>
        <w:t xml:space="preserve">orária </w:t>
      </w:r>
      <w:r w:rsidR="00D937BE">
        <w:rPr>
          <w:rFonts w:ascii="Arial" w:hAnsi="Arial" w:cs="Arial"/>
          <w:lang w:eastAsia="en-US"/>
        </w:rPr>
        <w:t>t</w:t>
      </w:r>
      <w:r w:rsidR="00301CD0" w:rsidRPr="00F060A1">
        <w:rPr>
          <w:rFonts w:ascii="Arial" w:hAnsi="Arial" w:cs="Arial"/>
          <w:lang w:eastAsia="en-US"/>
        </w:rPr>
        <w:t>otal é de 2850 horas, portanto</w:t>
      </w:r>
      <w:r w:rsidR="00D937BE">
        <w:rPr>
          <w:rFonts w:ascii="Arial" w:hAnsi="Arial" w:cs="Arial"/>
          <w:lang w:eastAsia="en-US"/>
        </w:rPr>
        <w:t>, acima do que a</w:t>
      </w:r>
      <w:r w:rsidR="00301CD0" w:rsidRPr="00F060A1">
        <w:rPr>
          <w:rFonts w:ascii="Arial" w:hAnsi="Arial" w:cs="Arial"/>
          <w:lang w:eastAsia="en-US"/>
        </w:rPr>
        <w:t xml:space="preserve"> legisla</w:t>
      </w:r>
      <w:r w:rsidR="00D937BE">
        <w:rPr>
          <w:rFonts w:ascii="Arial" w:hAnsi="Arial" w:cs="Arial"/>
          <w:lang w:eastAsia="en-US"/>
        </w:rPr>
        <w:t>ção federal</w:t>
      </w:r>
      <w:r w:rsidR="0076038A">
        <w:rPr>
          <w:rFonts w:ascii="Arial" w:hAnsi="Arial" w:cs="Arial"/>
          <w:lang w:eastAsia="en-US"/>
        </w:rPr>
        <w:t xml:space="preserve"> estabelece para o C</w:t>
      </w:r>
      <w:r w:rsidR="00301CD0" w:rsidRPr="00F060A1">
        <w:rPr>
          <w:rFonts w:ascii="Arial" w:hAnsi="Arial" w:cs="Arial"/>
          <w:lang w:eastAsia="en-US"/>
        </w:rPr>
        <w:t>urso</w:t>
      </w:r>
      <w:r w:rsidR="00F060A1">
        <w:rPr>
          <w:rFonts w:ascii="Arial" w:hAnsi="Arial" w:cs="Arial"/>
          <w:lang w:eastAsia="en-US"/>
        </w:rPr>
        <w:t xml:space="preserve"> </w:t>
      </w:r>
      <w:r w:rsidR="00301CD0" w:rsidRPr="00F060A1">
        <w:rPr>
          <w:rFonts w:ascii="Arial" w:hAnsi="Arial" w:cs="Arial"/>
          <w:lang w:eastAsia="en-US"/>
        </w:rPr>
        <w:t>de Design</w:t>
      </w:r>
      <w:r w:rsidR="00D937BE">
        <w:rPr>
          <w:rFonts w:ascii="Arial" w:hAnsi="Arial" w:cs="Arial"/>
          <w:lang w:eastAsia="en-US"/>
        </w:rPr>
        <w:t xml:space="preserve"> (</w:t>
      </w:r>
      <w:r w:rsidR="00301CD0" w:rsidRPr="00F060A1">
        <w:rPr>
          <w:rFonts w:ascii="Arial" w:hAnsi="Arial" w:cs="Arial"/>
          <w:lang w:eastAsia="en-US"/>
        </w:rPr>
        <w:t>2400 horas</w:t>
      </w:r>
      <w:r w:rsidR="00D937BE">
        <w:rPr>
          <w:rFonts w:ascii="Arial" w:hAnsi="Arial" w:cs="Arial"/>
          <w:lang w:eastAsia="en-US"/>
        </w:rPr>
        <w:t>)</w:t>
      </w:r>
      <w:r w:rsidR="00301CD0" w:rsidRPr="00F060A1">
        <w:rPr>
          <w:rFonts w:ascii="Arial" w:hAnsi="Arial" w:cs="Arial"/>
          <w:lang w:eastAsia="en-US"/>
        </w:rPr>
        <w:t>. A carga horária é assim distribuída:</w:t>
      </w:r>
    </w:p>
    <w:p w:rsidR="00CB2077" w:rsidRPr="00F060A1" w:rsidRDefault="00CB2077" w:rsidP="00F060A1">
      <w:pPr>
        <w:pStyle w:val="PargrafodaLista"/>
        <w:spacing w:line="360" w:lineRule="auto"/>
        <w:ind w:left="0" w:firstLine="2835"/>
        <w:jc w:val="both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1800"/>
      </w:tblGrid>
      <w:tr w:rsidR="00301CD0" w:rsidRPr="00301CD0" w:rsidTr="00100CB0">
        <w:trPr>
          <w:jc w:val="center"/>
        </w:trPr>
        <w:tc>
          <w:tcPr>
            <w:tcW w:w="5508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Disciplinas de conteúdos básicos e específicos</w:t>
            </w:r>
          </w:p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2160 horas</w:t>
            </w:r>
          </w:p>
        </w:tc>
      </w:tr>
      <w:tr w:rsidR="00301CD0" w:rsidRPr="00301CD0" w:rsidTr="00100CB0">
        <w:trPr>
          <w:jc w:val="center"/>
        </w:trPr>
        <w:tc>
          <w:tcPr>
            <w:tcW w:w="5508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Disciplinas de conteúdos teórico-práticos</w:t>
            </w:r>
          </w:p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240 horas*</w:t>
            </w:r>
          </w:p>
        </w:tc>
      </w:tr>
      <w:tr w:rsidR="00301CD0" w:rsidRPr="00301CD0" w:rsidTr="00100CB0">
        <w:trPr>
          <w:jc w:val="center"/>
        </w:trPr>
        <w:tc>
          <w:tcPr>
            <w:tcW w:w="5508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300 horas</w:t>
            </w:r>
          </w:p>
        </w:tc>
      </w:tr>
      <w:tr w:rsidR="00301CD0" w:rsidRPr="00301CD0" w:rsidTr="00100CB0">
        <w:trPr>
          <w:jc w:val="center"/>
        </w:trPr>
        <w:tc>
          <w:tcPr>
            <w:tcW w:w="5508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TCC</w:t>
            </w:r>
          </w:p>
        </w:tc>
        <w:tc>
          <w:tcPr>
            <w:tcW w:w="1800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CD0">
              <w:rPr>
                <w:rFonts w:ascii="Arial" w:hAnsi="Arial" w:cs="Arial"/>
                <w:sz w:val="20"/>
                <w:szCs w:val="20"/>
              </w:rPr>
              <w:t>150 horas</w:t>
            </w:r>
          </w:p>
        </w:tc>
      </w:tr>
      <w:tr w:rsidR="00301CD0" w:rsidRPr="00301CD0" w:rsidTr="00100CB0">
        <w:trPr>
          <w:jc w:val="center"/>
        </w:trPr>
        <w:tc>
          <w:tcPr>
            <w:tcW w:w="5508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CD0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800" w:type="dxa"/>
          </w:tcPr>
          <w:p w:rsidR="00301CD0" w:rsidRPr="00301CD0" w:rsidRDefault="00301CD0" w:rsidP="00804B1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CD0">
              <w:rPr>
                <w:rFonts w:ascii="Arial" w:hAnsi="Arial" w:cs="Arial"/>
                <w:b/>
                <w:sz w:val="20"/>
                <w:szCs w:val="20"/>
              </w:rPr>
              <w:t>2850 horas</w:t>
            </w:r>
          </w:p>
        </w:tc>
      </w:tr>
    </w:tbl>
    <w:p w:rsidR="00CB2077" w:rsidRDefault="00CB2077" w:rsidP="00301CD0">
      <w:pPr>
        <w:pStyle w:val="PargrafodaLista"/>
        <w:jc w:val="both"/>
        <w:rPr>
          <w:rFonts w:ascii="Arial" w:hAnsi="Arial" w:cs="Arial"/>
          <w:b/>
          <w:lang w:eastAsia="en-US"/>
        </w:rPr>
      </w:pPr>
    </w:p>
    <w:p w:rsidR="00301CD0" w:rsidRDefault="00730B67" w:rsidP="00CB207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1302AF">
        <w:rPr>
          <w:rFonts w:ascii="Arial" w:hAnsi="Arial" w:cs="Arial"/>
          <w:lang w:eastAsia="en-US"/>
        </w:rPr>
        <w:t xml:space="preserve">O </w:t>
      </w:r>
      <w:r w:rsidRPr="00CB2077">
        <w:rPr>
          <w:rFonts w:ascii="Arial" w:hAnsi="Arial" w:cs="Arial"/>
          <w:b/>
          <w:lang w:eastAsia="en-US"/>
        </w:rPr>
        <w:t>Coordenador do Curso</w:t>
      </w:r>
      <w:r w:rsidRPr="001302AF">
        <w:rPr>
          <w:rFonts w:ascii="Arial" w:hAnsi="Arial" w:cs="Arial"/>
          <w:lang w:eastAsia="en-US"/>
        </w:rPr>
        <w:t xml:space="preserve"> é o Prof. Dr. Sandro Augusto Teixeira</w:t>
      </w:r>
      <w:r w:rsidR="00370195">
        <w:rPr>
          <w:rFonts w:ascii="Arial" w:hAnsi="Arial" w:cs="Arial"/>
          <w:lang w:eastAsia="en-US"/>
        </w:rPr>
        <w:t xml:space="preserve"> </w:t>
      </w:r>
      <w:r w:rsidRPr="001302AF">
        <w:rPr>
          <w:rFonts w:ascii="Arial" w:hAnsi="Arial" w:cs="Arial"/>
          <w:lang w:eastAsia="en-US"/>
        </w:rPr>
        <w:t xml:space="preserve">de Mendonça, Graduado pela </w:t>
      </w:r>
      <w:proofErr w:type="spellStart"/>
      <w:r w:rsidRPr="001302AF">
        <w:rPr>
          <w:rFonts w:ascii="Arial" w:hAnsi="Arial" w:cs="Arial"/>
          <w:lang w:eastAsia="en-US"/>
        </w:rPr>
        <w:t>USP-São</w:t>
      </w:r>
      <w:proofErr w:type="spellEnd"/>
      <w:r w:rsidRPr="001302AF">
        <w:rPr>
          <w:rFonts w:ascii="Arial" w:hAnsi="Arial" w:cs="Arial"/>
          <w:lang w:eastAsia="en-US"/>
        </w:rPr>
        <w:t xml:space="preserve"> Carlos, Mestrado pela UNESP</w:t>
      </w:r>
      <w:r w:rsidR="00370195">
        <w:rPr>
          <w:rFonts w:ascii="Arial" w:hAnsi="Arial" w:cs="Arial"/>
          <w:lang w:eastAsia="en-US"/>
        </w:rPr>
        <w:t xml:space="preserve"> </w:t>
      </w:r>
      <w:r w:rsidRPr="001302AF">
        <w:rPr>
          <w:rFonts w:ascii="Arial" w:hAnsi="Arial" w:cs="Arial"/>
          <w:lang w:eastAsia="en-US"/>
        </w:rPr>
        <w:t>e Doutorado pela USP</w:t>
      </w:r>
      <w:r w:rsidR="00370195">
        <w:rPr>
          <w:rFonts w:ascii="Arial" w:hAnsi="Arial" w:cs="Arial"/>
          <w:lang w:eastAsia="en-US"/>
        </w:rPr>
        <w:t xml:space="preserve"> </w:t>
      </w:r>
      <w:r w:rsidRPr="001302AF">
        <w:rPr>
          <w:rFonts w:ascii="Arial" w:hAnsi="Arial" w:cs="Arial"/>
          <w:lang w:eastAsia="en-US"/>
        </w:rPr>
        <w:t>na área de Ciências Sociais, em 2006.</w:t>
      </w:r>
    </w:p>
    <w:p w:rsidR="00CB2077" w:rsidRPr="00CB2077" w:rsidRDefault="00CB2077" w:rsidP="00CB2077">
      <w:pPr>
        <w:pStyle w:val="Cabealho"/>
        <w:numPr>
          <w:ilvl w:val="0"/>
          <w:numId w:val="11"/>
        </w:numPr>
        <w:tabs>
          <w:tab w:val="left" w:pos="540"/>
          <w:tab w:val="left" w:pos="4140"/>
        </w:tabs>
        <w:spacing w:after="120" w:line="360" w:lineRule="auto"/>
        <w:jc w:val="both"/>
        <w:rPr>
          <w:rFonts w:ascii="Arial" w:hAnsi="Arial" w:cs="Arial"/>
        </w:rPr>
      </w:pPr>
      <w:r w:rsidRPr="00470428">
        <w:rPr>
          <w:rFonts w:ascii="Arial" w:hAnsi="Arial" w:cs="Arial"/>
        </w:rPr>
        <w:t xml:space="preserve">O </w:t>
      </w:r>
      <w:r w:rsidRPr="00CB2077">
        <w:rPr>
          <w:rFonts w:ascii="Arial" w:hAnsi="Arial" w:cs="Arial"/>
          <w:b/>
        </w:rPr>
        <w:t>corpo docente</w:t>
      </w:r>
      <w:r w:rsidRPr="00470428">
        <w:rPr>
          <w:rFonts w:ascii="Arial" w:hAnsi="Arial" w:cs="Arial"/>
        </w:rPr>
        <w:t xml:space="preserve"> atende</w:t>
      </w:r>
      <w:r>
        <w:rPr>
          <w:rFonts w:ascii="Arial" w:hAnsi="Arial" w:cs="Arial"/>
        </w:rPr>
        <w:t xml:space="preserve"> </w:t>
      </w:r>
      <w:r w:rsidRPr="00470428">
        <w:rPr>
          <w:rFonts w:ascii="Arial" w:hAnsi="Arial" w:cs="Arial"/>
        </w:rPr>
        <w:t xml:space="preserve">à Deliberação CEE nº 55/06, </w:t>
      </w:r>
      <w:r>
        <w:rPr>
          <w:rFonts w:ascii="Arial" w:hAnsi="Arial" w:cs="Arial"/>
        </w:rPr>
        <w:t xml:space="preserve">quanto à titulação </w:t>
      </w:r>
      <w:r w:rsidRPr="00CB2077">
        <w:rPr>
          <w:rFonts w:ascii="Arial" w:hAnsi="Arial" w:cs="Arial"/>
        </w:rPr>
        <w:t xml:space="preserve">e experiência, no entanto, recomenda-se à IES, que estimule a titulação      </w:t>
      </w:r>
      <w:r>
        <w:rPr>
          <w:rFonts w:ascii="Arial" w:hAnsi="Arial" w:cs="Arial"/>
        </w:rPr>
        <w:t xml:space="preserve"> </w:t>
      </w:r>
      <w:r w:rsidRPr="00CB2077">
        <w:rPr>
          <w:rFonts w:ascii="Arial" w:hAnsi="Arial" w:cs="Arial"/>
        </w:rPr>
        <w:t>de seus graduados e especialistas.</w:t>
      </w:r>
    </w:p>
    <w:p w:rsidR="00370195" w:rsidRDefault="00CB2077" w:rsidP="00CB2077">
      <w:pPr>
        <w:pStyle w:val="PargrafodaLista"/>
        <w:spacing w:line="276" w:lineRule="auto"/>
        <w:ind w:hanging="436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g</w:t>
      </w:r>
      <w:r w:rsidR="00370195">
        <w:rPr>
          <w:rFonts w:ascii="Arial" w:hAnsi="Arial" w:cs="Arial"/>
          <w:b/>
          <w:lang w:eastAsia="en-US"/>
        </w:rPr>
        <w:t>) Infraestrutura Física</w:t>
      </w:r>
    </w:p>
    <w:p w:rsidR="00370195" w:rsidRPr="00CB2077" w:rsidRDefault="0076038A" w:rsidP="00CB2077">
      <w:pPr>
        <w:pStyle w:val="PargrafodaLista"/>
        <w:spacing w:line="360" w:lineRule="auto"/>
        <w:ind w:hanging="15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</w:t>
      </w:r>
      <w:r w:rsidR="00370195" w:rsidRPr="00370195">
        <w:rPr>
          <w:rFonts w:ascii="Arial" w:hAnsi="Arial" w:cs="Arial"/>
          <w:lang w:eastAsia="en-US"/>
        </w:rPr>
        <w:t>s Especialistas, às fls. 382</w:t>
      </w:r>
      <w:r w:rsidR="00370195">
        <w:rPr>
          <w:rFonts w:ascii="Arial" w:hAnsi="Arial" w:cs="Arial"/>
          <w:lang w:eastAsia="en-US"/>
        </w:rPr>
        <w:t>,</w:t>
      </w:r>
      <w:r w:rsidR="00370195" w:rsidRPr="00370195">
        <w:rPr>
          <w:rFonts w:ascii="Arial" w:hAnsi="Arial" w:cs="Arial"/>
          <w:lang w:eastAsia="en-US"/>
        </w:rPr>
        <w:t xml:space="preserve"> consid</w:t>
      </w:r>
      <w:r w:rsidR="00CB2077">
        <w:rPr>
          <w:rFonts w:ascii="Arial" w:hAnsi="Arial" w:cs="Arial"/>
          <w:lang w:eastAsia="en-US"/>
        </w:rPr>
        <w:t xml:space="preserve">eraram adequadas as instalações </w:t>
      </w:r>
      <w:r w:rsidR="00370195" w:rsidRPr="00CB2077">
        <w:rPr>
          <w:rFonts w:ascii="Arial" w:hAnsi="Arial" w:cs="Arial"/>
          <w:lang w:eastAsia="en-US"/>
        </w:rPr>
        <w:t>físicas do Curso.</w:t>
      </w:r>
    </w:p>
    <w:p w:rsidR="00730B67" w:rsidRPr="00CB2077" w:rsidRDefault="0076038A" w:rsidP="00CB207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Às fls. 383, a</w:t>
      </w:r>
      <w:r w:rsidR="00F76F2C">
        <w:rPr>
          <w:rFonts w:ascii="Arial" w:hAnsi="Arial" w:cs="Arial"/>
          <w:lang w:eastAsia="en-US"/>
        </w:rPr>
        <w:t xml:space="preserve">s Especialistas afirmam que </w:t>
      </w:r>
      <w:r w:rsidR="00CB2077">
        <w:rPr>
          <w:rFonts w:ascii="Arial" w:hAnsi="Arial" w:cs="Arial"/>
          <w:lang w:eastAsia="en-US"/>
        </w:rPr>
        <w:t xml:space="preserve">a </w:t>
      </w:r>
      <w:r w:rsidR="00CB2077" w:rsidRPr="00CB2077">
        <w:rPr>
          <w:rFonts w:ascii="Arial" w:hAnsi="Arial" w:cs="Arial"/>
          <w:b/>
          <w:lang w:eastAsia="en-US"/>
        </w:rPr>
        <w:t>Biblioteca</w:t>
      </w:r>
      <w:r w:rsidR="00CB2077">
        <w:rPr>
          <w:rFonts w:ascii="Arial" w:hAnsi="Arial" w:cs="Arial"/>
          <w:lang w:eastAsia="en-US"/>
        </w:rPr>
        <w:t xml:space="preserve"> é de </w:t>
      </w:r>
      <w:r w:rsidR="00F76F2C" w:rsidRPr="00CB2077">
        <w:rPr>
          <w:rFonts w:ascii="Arial" w:hAnsi="Arial" w:cs="Arial"/>
          <w:lang w:eastAsia="en-US"/>
        </w:rPr>
        <w:t xml:space="preserve">fácil </w:t>
      </w:r>
      <w:proofErr w:type="gramStart"/>
      <w:r w:rsidR="00F76F2C" w:rsidRPr="00CB2077">
        <w:rPr>
          <w:rFonts w:ascii="Arial" w:hAnsi="Arial" w:cs="Arial"/>
          <w:lang w:eastAsia="en-US"/>
        </w:rPr>
        <w:t>acesso,</w:t>
      </w:r>
      <w:proofErr w:type="gramEnd"/>
      <w:r w:rsidR="00F76F2C" w:rsidRPr="00CB2077">
        <w:rPr>
          <w:rFonts w:ascii="Arial" w:hAnsi="Arial" w:cs="Arial"/>
          <w:lang w:eastAsia="en-US"/>
        </w:rPr>
        <w:t xml:space="preserve">em espaço amplo, iluminado e arejado,em 228 m2, com 2 salas de leitura e 1 sala de vídeo. Conta com bibliotecária com formação superior e dois auxiliares. O Acervo é composto de 13400 </w:t>
      </w:r>
      <w:proofErr w:type="spellStart"/>
      <w:r w:rsidR="00F76F2C" w:rsidRPr="00CB2077">
        <w:rPr>
          <w:rFonts w:ascii="Arial" w:hAnsi="Arial" w:cs="Arial"/>
          <w:lang w:eastAsia="en-US"/>
        </w:rPr>
        <w:t>livos</w:t>
      </w:r>
      <w:proofErr w:type="spellEnd"/>
      <w:r w:rsidR="00F76F2C" w:rsidRPr="00CB2077">
        <w:rPr>
          <w:rFonts w:ascii="Arial" w:hAnsi="Arial" w:cs="Arial"/>
          <w:lang w:eastAsia="en-US"/>
        </w:rPr>
        <w:t xml:space="preserve"> e 8700 periódicos e de livre acesso aos usuários internos e externos.</w:t>
      </w:r>
    </w:p>
    <w:p w:rsidR="00FB2B32" w:rsidRDefault="00FB2B32" w:rsidP="00301CD0">
      <w:pPr>
        <w:pStyle w:val="PargrafodaLista"/>
        <w:jc w:val="both"/>
        <w:rPr>
          <w:rFonts w:ascii="Arial" w:hAnsi="Arial" w:cs="Arial"/>
          <w:lang w:eastAsia="en-US"/>
        </w:rPr>
      </w:pPr>
    </w:p>
    <w:p w:rsidR="00FB2B32" w:rsidRPr="00804B13" w:rsidRDefault="00FB2B32" w:rsidP="00804B13">
      <w:pPr>
        <w:pStyle w:val="PargrafodaLista"/>
        <w:spacing w:line="360" w:lineRule="auto"/>
        <w:ind w:firstLine="2115"/>
        <w:jc w:val="both"/>
        <w:rPr>
          <w:rFonts w:ascii="Arial" w:hAnsi="Arial" w:cs="Arial"/>
          <w:b/>
          <w:lang w:eastAsia="en-US"/>
        </w:rPr>
      </w:pPr>
      <w:r w:rsidRPr="00804B13">
        <w:rPr>
          <w:rFonts w:ascii="Arial" w:hAnsi="Arial" w:cs="Arial"/>
          <w:b/>
          <w:lang w:eastAsia="en-US"/>
        </w:rPr>
        <w:t>II – Da manifestação d</w:t>
      </w:r>
      <w:r w:rsidR="00804B13" w:rsidRPr="00804B13">
        <w:rPr>
          <w:rFonts w:ascii="Arial" w:hAnsi="Arial" w:cs="Arial"/>
          <w:b/>
          <w:lang w:eastAsia="en-US"/>
        </w:rPr>
        <w:t>a</w:t>
      </w:r>
      <w:r w:rsidRPr="00804B13">
        <w:rPr>
          <w:rFonts w:ascii="Arial" w:hAnsi="Arial" w:cs="Arial"/>
          <w:b/>
          <w:lang w:eastAsia="en-US"/>
        </w:rPr>
        <w:t>s Especialistas</w:t>
      </w:r>
    </w:p>
    <w:p w:rsidR="00F76F2C" w:rsidRPr="00804B13" w:rsidRDefault="00804B13" w:rsidP="00804B13">
      <w:pPr>
        <w:pStyle w:val="PargrafodaLista"/>
        <w:spacing w:line="360" w:lineRule="auto"/>
        <w:ind w:firstLine="2115"/>
        <w:jc w:val="both"/>
        <w:rPr>
          <w:rFonts w:ascii="Arial" w:hAnsi="Arial" w:cs="Arial"/>
          <w:lang w:eastAsia="en-US"/>
        </w:rPr>
      </w:pPr>
      <w:r w:rsidRPr="00804B13">
        <w:rPr>
          <w:rFonts w:ascii="Arial" w:hAnsi="Arial" w:cs="Arial"/>
          <w:lang w:eastAsia="en-US"/>
        </w:rPr>
        <w:t>A</w:t>
      </w:r>
      <w:r w:rsidR="00F76F2C" w:rsidRPr="00804B13">
        <w:rPr>
          <w:rFonts w:ascii="Arial" w:hAnsi="Arial" w:cs="Arial"/>
          <w:lang w:eastAsia="en-US"/>
        </w:rPr>
        <w:t>s Especialistas assim concluem</w:t>
      </w:r>
      <w:r w:rsidR="008A1F9C" w:rsidRPr="00804B13">
        <w:rPr>
          <w:rFonts w:ascii="Arial" w:hAnsi="Arial" w:cs="Arial"/>
          <w:lang w:eastAsia="en-US"/>
        </w:rPr>
        <w:t>, às fls. 384:</w:t>
      </w:r>
    </w:p>
    <w:p w:rsidR="003A28DD" w:rsidRPr="00804B13" w:rsidRDefault="003A28DD" w:rsidP="00804B13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343434"/>
        </w:rPr>
      </w:pPr>
      <w:r w:rsidRPr="00804B13">
        <w:rPr>
          <w:rFonts w:ascii="Arial" w:hAnsi="Arial" w:cs="Arial"/>
          <w:lang w:eastAsia="en-US"/>
        </w:rPr>
        <w:lastRenderedPageBreak/>
        <w:t>“</w:t>
      </w:r>
      <w:r w:rsidRPr="00804B13">
        <w:rPr>
          <w:rFonts w:ascii="Arial" w:hAnsi="Arial" w:cs="Arial"/>
          <w:i/>
          <w:lang w:eastAsia="en-US"/>
        </w:rPr>
        <w:t>Como explicitado no decorrer deste Parecer, a mudança de nome faz-se necessária para adequá-lo à própria nomenclatura adotada pelo Ministério da Educação</w:t>
      </w:r>
      <w:r w:rsidRPr="00804B13">
        <w:rPr>
          <w:rFonts w:ascii="Arial" w:hAnsi="Arial" w:cs="Arial"/>
          <w:lang w:eastAsia="en-US"/>
        </w:rPr>
        <w:t xml:space="preserve">”. Esta AT. informa que os Especialistas se referem à Resolução CNE/CES nº 5 de </w:t>
      </w:r>
      <w:proofErr w:type="gramStart"/>
      <w:r w:rsidRPr="00804B13">
        <w:rPr>
          <w:rFonts w:ascii="Arial" w:hAnsi="Arial" w:cs="Arial"/>
          <w:lang w:eastAsia="en-US"/>
        </w:rPr>
        <w:t>8</w:t>
      </w:r>
      <w:proofErr w:type="gramEnd"/>
      <w:r w:rsidRPr="00804B13">
        <w:rPr>
          <w:rFonts w:ascii="Arial" w:hAnsi="Arial" w:cs="Arial"/>
          <w:lang w:eastAsia="en-US"/>
        </w:rPr>
        <w:t xml:space="preserve"> de março de 2004</w:t>
      </w:r>
      <w:r w:rsidR="00CB2077" w:rsidRPr="00804B13">
        <w:rPr>
          <w:rFonts w:ascii="Arial" w:hAnsi="Arial" w:cs="Arial"/>
          <w:lang w:eastAsia="en-US"/>
        </w:rPr>
        <w:t>”</w:t>
      </w:r>
      <w:r w:rsidRPr="00804B13">
        <w:rPr>
          <w:rFonts w:ascii="Arial" w:hAnsi="Arial" w:cs="Arial"/>
          <w:lang w:eastAsia="en-US"/>
        </w:rPr>
        <w:t>.</w:t>
      </w:r>
    </w:p>
    <w:p w:rsidR="003A28DD" w:rsidRPr="00804B13" w:rsidRDefault="003A28DD" w:rsidP="00804B13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343434"/>
        </w:rPr>
      </w:pPr>
      <w:r w:rsidRPr="00804B13">
        <w:rPr>
          <w:rFonts w:ascii="Arial" w:hAnsi="Arial" w:cs="Arial"/>
          <w:color w:val="343434"/>
        </w:rPr>
        <w:t>(...)</w:t>
      </w:r>
    </w:p>
    <w:p w:rsidR="003A28DD" w:rsidRPr="00804B13" w:rsidRDefault="00FB2B32" w:rsidP="00804B13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804B13">
        <w:rPr>
          <w:rFonts w:ascii="Arial" w:hAnsi="Arial" w:cs="Arial"/>
          <w:color w:val="000000" w:themeColor="text1"/>
        </w:rPr>
        <w:t>“</w:t>
      </w:r>
      <w:r w:rsidR="003A28DD" w:rsidRPr="00804B13">
        <w:rPr>
          <w:rFonts w:ascii="Arial" w:hAnsi="Arial" w:cs="Arial"/>
          <w:i/>
          <w:color w:val="000000" w:themeColor="text1"/>
        </w:rPr>
        <w:t>A conseqüente reestruturação curricular</w:t>
      </w:r>
      <w:r w:rsidR="00FE0F67" w:rsidRPr="00804B13">
        <w:rPr>
          <w:rFonts w:ascii="Arial" w:hAnsi="Arial" w:cs="Arial"/>
          <w:i/>
          <w:color w:val="000000" w:themeColor="text1"/>
        </w:rPr>
        <w:t xml:space="preserve"> </w:t>
      </w:r>
      <w:r w:rsidRPr="00804B13">
        <w:rPr>
          <w:rFonts w:ascii="Arial" w:hAnsi="Arial" w:cs="Arial"/>
          <w:i/>
          <w:color w:val="000000" w:themeColor="text1"/>
        </w:rPr>
        <w:t>colocará o curso em destaque quando da inserção dos futuros profissionais no mercado de trabalho, cujo nicho está aberto aos designers polivalentes. A redução de quatro para três anos, igualmente proposta e sugerida pelo Conselho Nacional de Educação, é necessária para atender os estudantes de classes menos favorecidas, que precisam ingressar no mercado mais cedo e para aqueles que já trabalham na área e gostariam de alcançar formação em nível superior.</w:t>
      </w:r>
    </w:p>
    <w:p w:rsidR="005C2D8E" w:rsidRPr="00804B13" w:rsidRDefault="00FB2B32" w:rsidP="00804B13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804B13">
        <w:rPr>
          <w:rFonts w:ascii="Arial" w:hAnsi="Arial" w:cs="Arial"/>
          <w:i/>
          <w:color w:val="000000" w:themeColor="text1"/>
        </w:rPr>
        <w:t xml:space="preserve">A Infraestrutura física, a biblioteca e os laboratórios, ainda que requeiram em curto prazo investimentos e melhoramentos para torná-los mais modernos, atendem no momento, a demanda do novo curso. </w:t>
      </w:r>
      <w:proofErr w:type="gramStart"/>
      <w:r w:rsidRPr="00804B13">
        <w:rPr>
          <w:rFonts w:ascii="Arial" w:hAnsi="Arial" w:cs="Arial"/>
          <w:i/>
          <w:color w:val="000000" w:themeColor="text1"/>
        </w:rPr>
        <w:t xml:space="preserve">Do mesmo modo o corpo docente é </w:t>
      </w:r>
      <w:r w:rsidR="005C2D8E" w:rsidRPr="00804B13">
        <w:rPr>
          <w:rFonts w:ascii="Arial" w:hAnsi="Arial" w:cs="Arial"/>
          <w:i/>
          <w:color w:val="000000" w:themeColor="text1"/>
        </w:rPr>
        <w:t>qualificado e envolvido com o curso e com a nova proposta”</w:t>
      </w:r>
      <w:proofErr w:type="gramEnd"/>
      <w:r w:rsidR="0075526F">
        <w:rPr>
          <w:rFonts w:ascii="Arial" w:hAnsi="Arial" w:cs="Arial"/>
          <w:i/>
          <w:color w:val="000000" w:themeColor="text1"/>
        </w:rPr>
        <w:t>.</w:t>
      </w:r>
    </w:p>
    <w:p w:rsidR="00804B13" w:rsidRDefault="00804B13" w:rsidP="00804B13">
      <w:pPr>
        <w:pStyle w:val="Corpodetexto2"/>
        <w:spacing w:after="0" w:line="240" w:lineRule="auto"/>
        <w:rPr>
          <w:b/>
        </w:rPr>
      </w:pPr>
    </w:p>
    <w:p w:rsidR="005C2D8E" w:rsidRPr="00804B13" w:rsidRDefault="0075526F" w:rsidP="00804B13">
      <w:pPr>
        <w:pStyle w:val="Corpodetexto2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C2D8E" w:rsidRPr="00804B13">
        <w:rPr>
          <w:rFonts w:ascii="Arial" w:hAnsi="Arial" w:cs="Arial"/>
          <w:b/>
        </w:rPr>
        <w:t>. CONCLUSÃO</w:t>
      </w:r>
    </w:p>
    <w:p w:rsidR="00C654A7" w:rsidRPr="00804B13" w:rsidRDefault="00C654A7" w:rsidP="00804B13">
      <w:pPr>
        <w:spacing w:line="360" w:lineRule="auto"/>
        <w:ind w:firstLine="2552"/>
        <w:jc w:val="both"/>
        <w:rPr>
          <w:rFonts w:ascii="Arial" w:hAnsi="Arial" w:cs="Arial"/>
        </w:rPr>
      </w:pPr>
      <w:r w:rsidRPr="0075526F">
        <w:rPr>
          <w:rFonts w:ascii="Arial" w:hAnsi="Arial" w:cs="Arial"/>
        </w:rPr>
        <w:t>Aprova-se</w:t>
      </w:r>
      <w:r w:rsidRPr="00804B13">
        <w:rPr>
          <w:rFonts w:ascii="Arial" w:hAnsi="Arial" w:cs="Arial"/>
        </w:rPr>
        <w:t xml:space="preserve">, </w:t>
      </w:r>
      <w:r w:rsidR="00804B13">
        <w:rPr>
          <w:rFonts w:ascii="Arial" w:hAnsi="Arial" w:cs="Arial"/>
        </w:rPr>
        <w:t>com fundamento</w:t>
      </w:r>
      <w:r w:rsidRPr="00804B13">
        <w:rPr>
          <w:rFonts w:ascii="Arial" w:hAnsi="Arial" w:cs="Arial"/>
        </w:rPr>
        <w:t xml:space="preserve"> </w:t>
      </w:r>
      <w:r w:rsidR="00804B13">
        <w:rPr>
          <w:rFonts w:ascii="Arial" w:hAnsi="Arial" w:cs="Arial"/>
        </w:rPr>
        <w:t>na</w:t>
      </w:r>
      <w:r w:rsidRPr="00804B13">
        <w:rPr>
          <w:rFonts w:ascii="Arial" w:hAnsi="Arial" w:cs="Arial"/>
        </w:rPr>
        <w:t xml:space="preserve"> Deliberaç</w:t>
      </w:r>
      <w:r w:rsidR="00804B13">
        <w:rPr>
          <w:rFonts w:ascii="Arial" w:hAnsi="Arial" w:cs="Arial"/>
        </w:rPr>
        <w:t>ão</w:t>
      </w:r>
      <w:r w:rsidRPr="00804B13">
        <w:rPr>
          <w:rFonts w:ascii="Arial" w:hAnsi="Arial" w:cs="Arial"/>
        </w:rPr>
        <w:t xml:space="preserve"> CEE nº 99/2010, o pedido de </w:t>
      </w:r>
      <w:r w:rsidRPr="0075526F">
        <w:rPr>
          <w:rFonts w:ascii="Arial" w:hAnsi="Arial" w:cs="Arial"/>
        </w:rPr>
        <w:t>Renovação do Reconhecimento</w:t>
      </w:r>
      <w:r w:rsidRPr="00804B13">
        <w:rPr>
          <w:rFonts w:ascii="Arial" w:hAnsi="Arial" w:cs="Arial"/>
        </w:rPr>
        <w:t xml:space="preserve"> do Curso</w:t>
      </w:r>
      <w:r w:rsidRPr="00804B13">
        <w:rPr>
          <w:rFonts w:ascii="Arial" w:hAnsi="Arial" w:cs="Arial"/>
          <w:color w:val="000000"/>
        </w:rPr>
        <w:t xml:space="preserve"> de Desenho Industrial – Habilitação Projeto d</w:t>
      </w:r>
      <w:r w:rsidR="00804B13">
        <w:rPr>
          <w:rFonts w:ascii="Arial" w:hAnsi="Arial" w:cs="Arial"/>
          <w:color w:val="000000"/>
        </w:rPr>
        <w:t>o</w:t>
      </w:r>
      <w:r w:rsidRPr="00804B13">
        <w:rPr>
          <w:rFonts w:ascii="Arial" w:hAnsi="Arial" w:cs="Arial"/>
          <w:color w:val="000000"/>
        </w:rPr>
        <w:t xml:space="preserve"> Produto</w:t>
      </w:r>
      <w:r w:rsidR="002D70AF">
        <w:rPr>
          <w:rFonts w:ascii="Arial" w:hAnsi="Arial" w:cs="Arial"/>
          <w:color w:val="000000"/>
        </w:rPr>
        <w:t>,</w:t>
      </w:r>
      <w:r w:rsidRPr="00804B13">
        <w:rPr>
          <w:rFonts w:ascii="Arial" w:hAnsi="Arial" w:cs="Arial"/>
        </w:rPr>
        <w:t xml:space="preserve"> </w:t>
      </w:r>
      <w:r w:rsidR="00804B13">
        <w:rPr>
          <w:rFonts w:ascii="Arial" w:hAnsi="Arial" w:cs="Arial"/>
        </w:rPr>
        <w:t xml:space="preserve">da </w:t>
      </w:r>
      <w:r w:rsidRPr="00804B13">
        <w:rPr>
          <w:rFonts w:ascii="Arial" w:hAnsi="Arial" w:cs="Arial"/>
        </w:rPr>
        <w:t xml:space="preserve">Faculdade de Ciências e Tecnologia de Birigui, </w:t>
      </w:r>
      <w:r w:rsidRPr="00804B13">
        <w:rPr>
          <w:rStyle w:val="Forte"/>
          <w:rFonts w:ascii="Arial" w:hAnsi="Arial" w:cs="Arial"/>
          <w:b w:val="0"/>
        </w:rPr>
        <w:t>pelo</w:t>
      </w:r>
      <w:r w:rsidRPr="00804B13">
        <w:rPr>
          <w:rFonts w:ascii="Arial" w:hAnsi="Arial" w:cs="Arial"/>
        </w:rPr>
        <w:t xml:space="preserve"> prazo de cinco anos. </w:t>
      </w:r>
    </w:p>
    <w:p w:rsidR="005C2D8E" w:rsidRPr="00804B13" w:rsidRDefault="00C654A7" w:rsidP="00804B13">
      <w:pPr>
        <w:spacing w:line="360" w:lineRule="auto"/>
        <w:ind w:firstLine="2977"/>
        <w:jc w:val="both"/>
        <w:rPr>
          <w:rFonts w:ascii="Arial" w:hAnsi="Arial" w:cs="Arial"/>
        </w:rPr>
      </w:pPr>
      <w:r w:rsidRPr="00A57BD1">
        <w:rPr>
          <w:rFonts w:ascii="Arial" w:hAnsi="Arial" w:cs="Arial"/>
        </w:rPr>
        <w:t>2.</w:t>
      </w:r>
      <w:r w:rsidR="00A57BD1" w:rsidRPr="00A57BD1">
        <w:rPr>
          <w:rFonts w:ascii="Arial" w:hAnsi="Arial" w:cs="Arial"/>
        </w:rPr>
        <w:t>1</w:t>
      </w:r>
      <w:r w:rsidRPr="00A57BD1">
        <w:rPr>
          <w:rFonts w:ascii="Arial" w:hAnsi="Arial" w:cs="Arial"/>
        </w:rPr>
        <w:t xml:space="preserve"> </w:t>
      </w:r>
      <w:proofErr w:type="gramStart"/>
      <w:r w:rsidR="005C2D8E" w:rsidRPr="00A57BD1">
        <w:rPr>
          <w:rFonts w:ascii="Arial" w:hAnsi="Arial" w:cs="Arial"/>
        </w:rPr>
        <w:t>Aprova-se</w:t>
      </w:r>
      <w:proofErr w:type="gramEnd"/>
      <w:r w:rsidR="005C2D8E" w:rsidRPr="00A57BD1">
        <w:rPr>
          <w:rFonts w:ascii="Arial" w:hAnsi="Arial" w:cs="Arial"/>
        </w:rPr>
        <w:t xml:space="preserve"> a reestruturação do </w:t>
      </w:r>
      <w:r w:rsidR="00B97861">
        <w:rPr>
          <w:rFonts w:ascii="Arial" w:hAnsi="Arial" w:cs="Arial"/>
        </w:rPr>
        <w:t>C</w:t>
      </w:r>
      <w:r w:rsidR="005C2D8E" w:rsidRPr="00A57BD1">
        <w:rPr>
          <w:rFonts w:ascii="Arial" w:hAnsi="Arial" w:cs="Arial"/>
        </w:rPr>
        <w:t>urso de Bacharel em Desenho Industrial - Habilitação Projeto d</w:t>
      </w:r>
      <w:r w:rsidR="00804B13" w:rsidRPr="00A57BD1">
        <w:rPr>
          <w:rFonts w:ascii="Arial" w:hAnsi="Arial" w:cs="Arial"/>
        </w:rPr>
        <w:t>o</w:t>
      </w:r>
      <w:r w:rsidR="005C2D8E" w:rsidRPr="00A57BD1">
        <w:rPr>
          <w:rFonts w:ascii="Arial" w:hAnsi="Arial" w:cs="Arial"/>
        </w:rPr>
        <w:t xml:space="preserve"> Produto, alterando sua denominação para Bacharel em Design</w:t>
      </w:r>
      <w:r w:rsidRPr="00804B13">
        <w:rPr>
          <w:rFonts w:ascii="Arial" w:hAnsi="Arial" w:cs="Arial"/>
          <w:b/>
        </w:rPr>
        <w:t xml:space="preserve">, </w:t>
      </w:r>
      <w:r w:rsidRPr="00804B13">
        <w:rPr>
          <w:rFonts w:ascii="Arial" w:hAnsi="Arial" w:cs="Arial"/>
        </w:rPr>
        <w:t>para as turmas iniciadas em 2011</w:t>
      </w:r>
      <w:r w:rsidR="005C2D8E" w:rsidRPr="00804B13">
        <w:rPr>
          <w:rFonts w:ascii="Arial" w:hAnsi="Arial" w:cs="Arial"/>
        </w:rPr>
        <w:t>.</w:t>
      </w:r>
    </w:p>
    <w:p w:rsidR="00FE5B78" w:rsidRPr="00804B13" w:rsidRDefault="00FE5B78" w:rsidP="00FE5B78">
      <w:pPr>
        <w:spacing w:line="360" w:lineRule="auto"/>
        <w:ind w:firstLine="2552"/>
        <w:jc w:val="both"/>
        <w:rPr>
          <w:rFonts w:ascii="Arial" w:hAnsi="Arial" w:cs="Arial"/>
        </w:rPr>
      </w:pPr>
      <w:r w:rsidRPr="00804B13">
        <w:rPr>
          <w:rFonts w:ascii="Arial" w:hAnsi="Arial" w:cs="Arial"/>
        </w:rPr>
        <w:t>A presente renovação do reconhecimento tornar-se-á efetiva por ato próprio deste Conselho, após homologação deste Parecer pela Secretaria de Estado da Educação.</w:t>
      </w:r>
      <w:r w:rsidRPr="00804B13">
        <w:rPr>
          <w:rFonts w:ascii="Arial" w:hAnsi="Arial" w:cs="Arial"/>
          <w:b/>
        </w:rPr>
        <w:t xml:space="preserve"> </w:t>
      </w:r>
    </w:p>
    <w:p w:rsidR="005C2D8E" w:rsidRDefault="00804B13" w:rsidP="005C2D8E">
      <w:pPr>
        <w:spacing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25 de abril de 2011</w:t>
      </w:r>
    </w:p>
    <w:p w:rsidR="005C2D8E" w:rsidRDefault="005C2D8E" w:rsidP="005C2D8E">
      <w:pPr>
        <w:spacing w:line="360" w:lineRule="auto"/>
        <w:ind w:left="2880"/>
        <w:jc w:val="both"/>
        <w:rPr>
          <w:rFonts w:ascii="Arial" w:hAnsi="Arial" w:cs="Arial"/>
        </w:rPr>
      </w:pPr>
    </w:p>
    <w:p w:rsidR="00804B13" w:rsidRDefault="00804B13" w:rsidP="005C2D8E">
      <w:pPr>
        <w:spacing w:line="360" w:lineRule="auto"/>
        <w:ind w:left="2880"/>
        <w:jc w:val="both"/>
        <w:rPr>
          <w:rFonts w:ascii="Arial" w:hAnsi="Arial" w:cs="Arial"/>
        </w:rPr>
      </w:pPr>
    </w:p>
    <w:p w:rsidR="005C2D8E" w:rsidRPr="00804B13" w:rsidRDefault="005C2D8E" w:rsidP="00804B13">
      <w:pPr>
        <w:pStyle w:val="PargrafodaLista"/>
        <w:numPr>
          <w:ilvl w:val="0"/>
          <w:numId w:val="17"/>
        </w:numPr>
        <w:tabs>
          <w:tab w:val="left" w:pos="3261"/>
        </w:tabs>
        <w:spacing w:line="360" w:lineRule="auto"/>
        <w:ind w:firstLine="2115"/>
        <w:jc w:val="center"/>
        <w:rPr>
          <w:rFonts w:ascii="Arial" w:hAnsi="Arial" w:cs="Arial"/>
          <w:b/>
        </w:rPr>
      </w:pPr>
      <w:r w:rsidRPr="00804B13">
        <w:rPr>
          <w:rFonts w:ascii="Arial" w:hAnsi="Arial" w:cs="Arial"/>
          <w:b/>
        </w:rPr>
        <w:t>Consª Maria Lucia M</w:t>
      </w:r>
      <w:r w:rsidR="00804B13">
        <w:rPr>
          <w:rFonts w:ascii="Arial" w:hAnsi="Arial" w:cs="Arial"/>
          <w:b/>
        </w:rPr>
        <w:t>.</w:t>
      </w:r>
      <w:r w:rsidRPr="00804B13">
        <w:rPr>
          <w:rFonts w:ascii="Arial" w:hAnsi="Arial" w:cs="Arial"/>
          <w:b/>
        </w:rPr>
        <w:t xml:space="preserve"> Carvalho Vasconcelos</w:t>
      </w:r>
    </w:p>
    <w:p w:rsidR="005C2D8E" w:rsidRPr="009F0F66" w:rsidRDefault="005C2D8E" w:rsidP="005C2D8E">
      <w:pPr>
        <w:spacing w:line="360" w:lineRule="auto"/>
        <w:ind w:firstLine="2520"/>
        <w:jc w:val="both"/>
        <w:rPr>
          <w:rFonts w:ascii="Arial" w:hAnsi="Arial" w:cs="Arial"/>
        </w:rPr>
      </w:pPr>
      <w:r w:rsidRPr="009F0F6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</w:t>
      </w:r>
      <w:r w:rsidR="00804B13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</w:t>
      </w:r>
      <w:r w:rsidRPr="009F0F66">
        <w:rPr>
          <w:rFonts w:ascii="Arial" w:hAnsi="Arial" w:cs="Arial"/>
          <w:b/>
        </w:rPr>
        <w:t xml:space="preserve"> </w:t>
      </w:r>
      <w:r w:rsidRPr="009F0F66">
        <w:rPr>
          <w:rFonts w:ascii="Arial" w:hAnsi="Arial" w:cs="Arial"/>
        </w:rPr>
        <w:t>Relatora</w:t>
      </w:r>
    </w:p>
    <w:p w:rsidR="005C2D8E" w:rsidRDefault="005C2D8E" w:rsidP="005C2D8E">
      <w:pPr>
        <w:ind w:firstLine="2835"/>
        <w:rPr>
          <w:rFonts w:ascii="Arial (W1)" w:hAnsi="Arial (W1)"/>
        </w:rPr>
      </w:pPr>
    </w:p>
    <w:p w:rsidR="004E1342" w:rsidRDefault="004E1342" w:rsidP="004E134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4E1342" w:rsidRDefault="004E1342" w:rsidP="004E134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</w:t>
      </w:r>
      <w:r w:rsidR="00FA423E">
        <w:rPr>
          <w:rFonts w:ascii="Arial" w:hAnsi="Arial"/>
        </w:rPr>
        <w:t>a</w:t>
      </w:r>
      <w:r>
        <w:rPr>
          <w:rFonts w:ascii="Arial" w:hAnsi="Arial"/>
        </w:rPr>
        <w:t xml:space="preserve"> Relator</w:t>
      </w:r>
      <w:r w:rsidR="00FA423E">
        <w:rPr>
          <w:rFonts w:ascii="Arial" w:hAnsi="Arial"/>
        </w:rPr>
        <w:t>a</w:t>
      </w:r>
      <w:r>
        <w:rPr>
          <w:rFonts w:ascii="Arial" w:hAnsi="Arial"/>
        </w:rPr>
        <w:t>.</w:t>
      </w:r>
    </w:p>
    <w:p w:rsidR="004E1342" w:rsidRDefault="004E1342" w:rsidP="004E134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Marcos Antonio Monteiro,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Rose </w:t>
      </w:r>
      <w:proofErr w:type="spellStart"/>
      <w:r>
        <w:rPr>
          <w:rFonts w:ascii="Arial" w:hAnsi="Arial"/>
        </w:rPr>
        <w:t>Neubauer</w:t>
      </w:r>
      <w:proofErr w:type="spellEnd"/>
      <w:r w:rsidR="007673F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4E1342" w:rsidRDefault="004E1342" w:rsidP="004E134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18 de maio de 2011.</w:t>
      </w:r>
    </w:p>
    <w:p w:rsidR="004E1342" w:rsidRDefault="004E1342" w:rsidP="004E134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4E1342" w:rsidRDefault="004E1342" w:rsidP="004E1342">
      <w:pPr>
        <w:spacing w:line="288" w:lineRule="auto"/>
        <w:ind w:firstLine="2835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</w:t>
      </w:r>
      <w:r w:rsidR="00FE5B78">
        <w:rPr>
          <w:rFonts w:ascii="Arial" w:hAnsi="Arial"/>
          <w:b/>
        </w:rPr>
        <w:t>João Cardoso Palma Filho</w:t>
      </w:r>
    </w:p>
    <w:p w:rsidR="004E1342" w:rsidRDefault="004E1342" w:rsidP="004E1342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554298" w:rsidRPr="00554298" w:rsidRDefault="00554298" w:rsidP="00554298">
      <w:pPr>
        <w:rPr>
          <w:rFonts w:ascii="Arial" w:hAnsi="Arial" w:cs="Arial"/>
        </w:rPr>
      </w:pPr>
    </w:p>
    <w:p w:rsidR="00554298" w:rsidRPr="00554298" w:rsidRDefault="00554298" w:rsidP="00554298">
      <w:pPr>
        <w:pStyle w:val="Ttulo5"/>
        <w:spacing w:before="0"/>
        <w:rPr>
          <w:rFonts w:ascii="Arial" w:hAnsi="Arial" w:cs="Arial"/>
          <w:b/>
          <w:color w:val="auto"/>
        </w:rPr>
      </w:pPr>
      <w:r w:rsidRPr="00554298">
        <w:rPr>
          <w:rFonts w:ascii="Arial" w:hAnsi="Arial" w:cs="Arial"/>
          <w:b/>
          <w:color w:val="auto"/>
        </w:rPr>
        <w:t>DELIBERAÇÃO PLENÁRIA</w:t>
      </w:r>
    </w:p>
    <w:p w:rsidR="00554298" w:rsidRDefault="00554298" w:rsidP="00554298">
      <w:pPr>
        <w:pStyle w:val="P2"/>
      </w:pPr>
      <w:r>
        <w:t>O CONSELHO ESTADUAL DE EDUCAÇÃO toma conhecimento da decisão da Câmara de Educação Superior, nos termos do Voto da Relatora.</w:t>
      </w:r>
    </w:p>
    <w:p w:rsidR="00554298" w:rsidRDefault="00554298" w:rsidP="00554298">
      <w:pPr>
        <w:pStyle w:val="P2"/>
        <w:spacing w:line="240" w:lineRule="auto"/>
        <w:ind w:left="2736" w:firstLine="144"/>
      </w:pPr>
      <w:r>
        <w:t>Sala “Carlos Pasquale”, em 25 de maio de 2011.</w:t>
      </w:r>
    </w:p>
    <w:p w:rsidR="00554298" w:rsidRDefault="00554298" w:rsidP="00554298">
      <w:pPr>
        <w:ind w:firstLine="2880"/>
        <w:rPr>
          <w:rFonts w:ascii="Arial" w:hAnsi="Arial"/>
        </w:rPr>
      </w:pPr>
    </w:p>
    <w:p w:rsidR="00554298" w:rsidRDefault="00554298" w:rsidP="00554298">
      <w:pPr>
        <w:ind w:firstLine="2880"/>
        <w:rPr>
          <w:rFonts w:ascii="Arial" w:hAnsi="Arial"/>
        </w:rPr>
      </w:pPr>
    </w:p>
    <w:p w:rsidR="00554298" w:rsidRDefault="00554298" w:rsidP="00554298">
      <w:pPr>
        <w:ind w:firstLine="2880"/>
        <w:rPr>
          <w:rFonts w:ascii="Arial" w:hAnsi="Arial"/>
        </w:rPr>
      </w:pPr>
    </w:p>
    <w:p w:rsidR="00554298" w:rsidRDefault="00554298" w:rsidP="00554298">
      <w:pPr>
        <w:ind w:firstLine="2880"/>
        <w:rPr>
          <w:rFonts w:ascii="Arial" w:hAnsi="Arial"/>
        </w:rPr>
      </w:pPr>
    </w:p>
    <w:p w:rsidR="00554298" w:rsidRDefault="00554298" w:rsidP="00554298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554298" w:rsidRDefault="00554298" w:rsidP="00554298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554298" w:rsidRDefault="00554298" w:rsidP="00554298">
      <w:pPr>
        <w:rPr>
          <w:rFonts w:ascii="Arial" w:hAnsi="Arial"/>
        </w:rPr>
      </w:pPr>
    </w:p>
    <w:p w:rsidR="00A31AC7" w:rsidRDefault="00A31AC7" w:rsidP="00A31AC7">
      <w:pPr>
        <w:ind w:right="360"/>
        <w:rPr>
          <w:rFonts w:ascii="Arial" w:hAnsi="Arial"/>
          <w:sz w:val="20"/>
          <w:szCs w:val="20"/>
        </w:rPr>
      </w:pPr>
      <w:r w:rsidRPr="00A31AC7">
        <w:rPr>
          <w:rFonts w:ascii="Arial" w:hAnsi="Arial"/>
          <w:sz w:val="20"/>
          <w:szCs w:val="20"/>
        </w:rPr>
        <w:t>PARECER CEE Nº 16</w:t>
      </w:r>
      <w:r>
        <w:rPr>
          <w:rFonts w:ascii="Arial" w:hAnsi="Arial"/>
          <w:sz w:val="20"/>
          <w:szCs w:val="20"/>
        </w:rPr>
        <w:t>7</w:t>
      </w:r>
      <w:r w:rsidRPr="00A31AC7">
        <w:rPr>
          <w:rFonts w:ascii="Arial" w:hAnsi="Arial"/>
          <w:sz w:val="20"/>
          <w:szCs w:val="20"/>
        </w:rPr>
        <w:t>/11</w:t>
      </w:r>
      <w:proofErr w:type="gramStart"/>
      <w:r w:rsidRPr="00A31AC7">
        <w:rPr>
          <w:rFonts w:ascii="Arial" w:hAnsi="Arial"/>
          <w:sz w:val="20"/>
          <w:szCs w:val="20"/>
        </w:rPr>
        <w:t xml:space="preserve">   </w:t>
      </w:r>
      <w:proofErr w:type="gramEnd"/>
      <w:r w:rsidRPr="00A31AC7">
        <w:rPr>
          <w:rFonts w:ascii="Arial" w:hAnsi="Arial"/>
          <w:sz w:val="20"/>
          <w:szCs w:val="20"/>
        </w:rPr>
        <w:t>–   Publicado no DOE em 26/5/2011  -  Seção I  -  Páginas 44/45</w:t>
      </w:r>
    </w:p>
    <w:p w:rsidR="00433F19" w:rsidRDefault="00433F19" w:rsidP="00A31AC7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Res. SEE de 3/6, public. DOE 7/6/2011                 Seção I                                Páginas 25</w:t>
      </w:r>
    </w:p>
    <w:p w:rsidR="00433F19" w:rsidRPr="00A31AC7" w:rsidRDefault="00433F19" w:rsidP="00A31AC7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Port. CEE/GP nº 239/11, DOE 08/6/2011               Seção I                             Página 32</w:t>
      </w:r>
    </w:p>
    <w:p w:rsidR="00554298" w:rsidRDefault="00554298" w:rsidP="00554298">
      <w:pPr>
        <w:rPr>
          <w:rFonts w:ascii="Arial" w:hAnsi="Arial"/>
          <w:szCs w:val="20"/>
        </w:rPr>
      </w:pPr>
    </w:p>
    <w:sectPr w:rsidR="00554298" w:rsidSect="008834C9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B0" w:rsidRDefault="00910FB0" w:rsidP="0012315D">
      <w:r>
        <w:separator/>
      </w:r>
    </w:p>
  </w:endnote>
  <w:endnote w:type="continuationSeparator" w:id="0">
    <w:p w:rsidR="00910FB0" w:rsidRDefault="00910FB0" w:rsidP="0012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B0" w:rsidRDefault="00910FB0" w:rsidP="0012315D">
      <w:r>
        <w:separator/>
      </w:r>
    </w:p>
  </w:footnote>
  <w:footnote w:type="continuationSeparator" w:id="0">
    <w:p w:rsidR="00910FB0" w:rsidRDefault="00910FB0" w:rsidP="0012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6079"/>
      <w:docPartObj>
        <w:docPartGallery w:val="Page Numbers (Top of Page)"/>
        <w:docPartUnique/>
      </w:docPartObj>
    </w:sdtPr>
    <w:sdtContent>
      <w:p w:rsidR="00910FB0" w:rsidRDefault="00F070F2">
        <w:pPr>
          <w:pStyle w:val="Cabealho"/>
          <w:jc w:val="right"/>
        </w:pPr>
        <w:fldSimple w:instr=" PAGE   \* MERGEFORMAT ">
          <w:r w:rsidR="00433F19">
            <w:rPr>
              <w:noProof/>
            </w:rPr>
            <w:t>10</w:t>
          </w:r>
        </w:fldSimple>
      </w:p>
      <w:p w:rsidR="00910FB0" w:rsidRDefault="00F070F2" w:rsidP="00FD190B">
        <w:pPr>
          <w:pStyle w:val="Cabealho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B01"/>
    <w:multiLevelType w:val="hybridMultilevel"/>
    <w:tmpl w:val="B1A0E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534"/>
    <w:multiLevelType w:val="multilevel"/>
    <w:tmpl w:val="C13479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42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  <w:b/>
      </w:rPr>
    </w:lvl>
  </w:abstractNum>
  <w:abstractNum w:abstractNumId="2">
    <w:nsid w:val="10275640"/>
    <w:multiLevelType w:val="hybridMultilevel"/>
    <w:tmpl w:val="95A8F094"/>
    <w:lvl w:ilvl="0" w:tplc="21D2C86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3784"/>
    <w:multiLevelType w:val="multilevel"/>
    <w:tmpl w:val="00D0A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6241C2"/>
    <w:multiLevelType w:val="multilevel"/>
    <w:tmpl w:val="C562D75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010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3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5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8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1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1800"/>
      </w:pPr>
      <w:rPr>
        <w:rFonts w:hint="default"/>
        <w:b/>
      </w:rPr>
    </w:lvl>
  </w:abstractNum>
  <w:abstractNum w:abstractNumId="5">
    <w:nsid w:val="2E104648"/>
    <w:multiLevelType w:val="hybridMultilevel"/>
    <w:tmpl w:val="F93AC5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50683"/>
    <w:multiLevelType w:val="multilevel"/>
    <w:tmpl w:val="200CB89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>
    <w:nsid w:val="39453E3B"/>
    <w:multiLevelType w:val="hybridMultilevel"/>
    <w:tmpl w:val="1982F5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7609C"/>
    <w:multiLevelType w:val="multilevel"/>
    <w:tmpl w:val="4FD0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D40479"/>
    <w:multiLevelType w:val="multilevel"/>
    <w:tmpl w:val="4D286B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0412682"/>
    <w:multiLevelType w:val="hybridMultilevel"/>
    <w:tmpl w:val="E0BE532E"/>
    <w:lvl w:ilvl="0" w:tplc="48B82A2A">
      <w:start w:val="8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E4535CF"/>
    <w:multiLevelType w:val="hybridMultilevel"/>
    <w:tmpl w:val="2F4A73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D63D7"/>
    <w:multiLevelType w:val="multilevel"/>
    <w:tmpl w:val="11A09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63B10A4"/>
    <w:multiLevelType w:val="hybridMultilevel"/>
    <w:tmpl w:val="0E9A9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64E3A"/>
    <w:multiLevelType w:val="multilevel"/>
    <w:tmpl w:val="8AEE4886"/>
    <w:lvl w:ilvl="0">
      <w:start w:val="1"/>
      <w:numFmt w:val="decimal"/>
      <w:pStyle w:val="Recuodecorpodetext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786E6D7C"/>
    <w:multiLevelType w:val="hybridMultilevel"/>
    <w:tmpl w:val="1B2495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5"/>
    </w:lvlOverride>
    <w:lvlOverride w:ilvl="1">
      <w:startOverride w:val="2"/>
    </w:lvlOverride>
  </w:num>
  <w:num w:numId="3">
    <w:abstractNumId w:val="14"/>
    <w:lvlOverride w:ilvl="0">
      <w:startOverride w:val="5"/>
    </w:lvlOverride>
    <w:lvlOverride w:ilvl="1">
      <w:startOverride w:val="2"/>
    </w:lvlOverride>
  </w:num>
  <w:num w:numId="4">
    <w:abstractNumId w:val="14"/>
    <w:lvlOverride w:ilvl="0">
      <w:startOverride w:val="5"/>
    </w:lvlOverride>
    <w:lvlOverride w:ilvl="1">
      <w:startOverride w:val="2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3"/>
  </w:num>
  <w:num w:numId="16">
    <w:abstractNumId w:val="12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A5D82"/>
    <w:rsid w:val="000C3A1D"/>
    <w:rsid w:val="00100CB0"/>
    <w:rsid w:val="00103A0D"/>
    <w:rsid w:val="0012315D"/>
    <w:rsid w:val="001302AF"/>
    <w:rsid w:val="00140B34"/>
    <w:rsid w:val="00171197"/>
    <w:rsid w:val="00195148"/>
    <w:rsid w:val="001A5D82"/>
    <w:rsid w:val="002342C9"/>
    <w:rsid w:val="002429D9"/>
    <w:rsid w:val="002D70AF"/>
    <w:rsid w:val="002D7C87"/>
    <w:rsid w:val="00301CD0"/>
    <w:rsid w:val="00316526"/>
    <w:rsid w:val="00370195"/>
    <w:rsid w:val="003A28DD"/>
    <w:rsid w:val="003A5BA9"/>
    <w:rsid w:val="003F54D0"/>
    <w:rsid w:val="0040095F"/>
    <w:rsid w:val="00433F19"/>
    <w:rsid w:val="00465653"/>
    <w:rsid w:val="00476F3A"/>
    <w:rsid w:val="004E1342"/>
    <w:rsid w:val="004E19D1"/>
    <w:rsid w:val="00520CE6"/>
    <w:rsid w:val="00534D8A"/>
    <w:rsid w:val="00554298"/>
    <w:rsid w:val="005778AD"/>
    <w:rsid w:val="005C2D8E"/>
    <w:rsid w:val="005E46E7"/>
    <w:rsid w:val="006527B8"/>
    <w:rsid w:val="00662A9E"/>
    <w:rsid w:val="007158F6"/>
    <w:rsid w:val="00730B67"/>
    <w:rsid w:val="0075526F"/>
    <w:rsid w:val="0076038A"/>
    <w:rsid w:val="007673FB"/>
    <w:rsid w:val="007822AF"/>
    <w:rsid w:val="00804B13"/>
    <w:rsid w:val="008372ED"/>
    <w:rsid w:val="00871B88"/>
    <w:rsid w:val="008834C9"/>
    <w:rsid w:val="00891A6F"/>
    <w:rsid w:val="008A1F9C"/>
    <w:rsid w:val="00910FB0"/>
    <w:rsid w:val="009A243F"/>
    <w:rsid w:val="00A00CCF"/>
    <w:rsid w:val="00A135BE"/>
    <w:rsid w:val="00A14940"/>
    <w:rsid w:val="00A31AC7"/>
    <w:rsid w:val="00A57BD1"/>
    <w:rsid w:val="00A97EFC"/>
    <w:rsid w:val="00AB27C6"/>
    <w:rsid w:val="00B14AF0"/>
    <w:rsid w:val="00B50C58"/>
    <w:rsid w:val="00B97861"/>
    <w:rsid w:val="00BB71B6"/>
    <w:rsid w:val="00C15979"/>
    <w:rsid w:val="00C24F81"/>
    <w:rsid w:val="00C6277E"/>
    <w:rsid w:val="00C654A7"/>
    <w:rsid w:val="00C8106D"/>
    <w:rsid w:val="00CB2077"/>
    <w:rsid w:val="00D878EA"/>
    <w:rsid w:val="00D937BE"/>
    <w:rsid w:val="00DC2FE8"/>
    <w:rsid w:val="00E167CF"/>
    <w:rsid w:val="00E52AA7"/>
    <w:rsid w:val="00EB0B1A"/>
    <w:rsid w:val="00ED0DDB"/>
    <w:rsid w:val="00ED1799"/>
    <w:rsid w:val="00F060A1"/>
    <w:rsid w:val="00F070F2"/>
    <w:rsid w:val="00F40D2E"/>
    <w:rsid w:val="00F76F2C"/>
    <w:rsid w:val="00F77A7D"/>
    <w:rsid w:val="00F8188E"/>
    <w:rsid w:val="00FA423E"/>
    <w:rsid w:val="00FB2B32"/>
    <w:rsid w:val="00FC151C"/>
    <w:rsid w:val="00FD190B"/>
    <w:rsid w:val="00FE0F67"/>
    <w:rsid w:val="00FE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A5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D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7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1A5D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D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5D82"/>
    <w:rPr>
      <w:rFonts w:ascii="Arial" w:eastAsia="Times New Roman" w:hAnsi="Arial" w:cs="Arial"/>
      <w:lang w:eastAsia="pt-BR"/>
    </w:rPr>
  </w:style>
  <w:style w:type="paragraph" w:customStyle="1" w:styleId="PPtex1">
    <w:name w:val="PPtex1"/>
    <w:basedOn w:val="Normal"/>
    <w:next w:val="Normal"/>
    <w:link w:val="PPtex1Char"/>
    <w:rsid w:val="001A5D82"/>
    <w:pPr>
      <w:ind w:left="284"/>
      <w:jc w:val="both"/>
    </w:pPr>
  </w:style>
  <w:style w:type="character" w:customStyle="1" w:styleId="PPtex1Char">
    <w:name w:val="PPtex1 Char"/>
    <w:basedOn w:val="Fontepargpadro"/>
    <w:link w:val="PPtex1"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Ptex3">
    <w:name w:val="PPtex3"/>
    <w:basedOn w:val="Normal"/>
    <w:next w:val="Normal"/>
    <w:link w:val="PPtex3Char"/>
    <w:rsid w:val="001A5D82"/>
    <w:pPr>
      <w:ind w:left="1134"/>
      <w:jc w:val="both"/>
    </w:pPr>
    <w:rPr>
      <w:noProof/>
      <w:sz w:val="20"/>
    </w:rPr>
  </w:style>
  <w:style w:type="character" w:customStyle="1" w:styleId="PPtex3Char">
    <w:name w:val="PPtex3 Char"/>
    <w:basedOn w:val="Fontepargpadro"/>
    <w:link w:val="PPtex3"/>
    <w:rsid w:val="001A5D82"/>
    <w:rPr>
      <w:rFonts w:ascii="Times New Roman" w:eastAsia="Times New Roman" w:hAnsi="Times New Roman" w:cs="Times New Roman"/>
      <w:noProof/>
      <w:sz w:val="20"/>
      <w:szCs w:val="24"/>
      <w:lang w:eastAsia="pt-BR"/>
    </w:rPr>
  </w:style>
  <w:style w:type="paragraph" w:customStyle="1" w:styleId="PPtitAnex">
    <w:name w:val="PPtitAnex"/>
    <w:basedOn w:val="Normal"/>
    <w:next w:val="Normal"/>
    <w:rsid w:val="001A5D82"/>
    <w:pPr>
      <w:tabs>
        <w:tab w:val="left" w:pos="0"/>
        <w:tab w:val="left" w:pos="851"/>
      </w:tabs>
      <w:ind w:left="284"/>
    </w:pPr>
    <w:rPr>
      <w:sz w:val="28"/>
      <w:szCs w:val="28"/>
    </w:rPr>
  </w:style>
  <w:style w:type="paragraph" w:customStyle="1" w:styleId="PPtextb">
    <w:name w:val="PPtextb"/>
    <w:basedOn w:val="Normal"/>
    <w:next w:val="Normal"/>
    <w:link w:val="PPtextbChar"/>
    <w:rsid w:val="001A5D82"/>
    <w:rPr>
      <w:sz w:val="16"/>
      <w:szCs w:val="16"/>
    </w:rPr>
  </w:style>
  <w:style w:type="character" w:customStyle="1" w:styleId="PPtextbChar">
    <w:name w:val="PPtextb Char"/>
    <w:basedOn w:val="Fontepargpadro"/>
    <w:link w:val="PPtextb"/>
    <w:rsid w:val="001A5D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Ptextb1">
    <w:name w:val="PPtextb1"/>
    <w:basedOn w:val="Normal"/>
    <w:next w:val="Normal"/>
    <w:rsid w:val="001A5D82"/>
    <w:pPr>
      <w:jc w:val="center"/>
    </w:pPr>
    <w:rPr>
      <w:sz w:val="16"/>
      <w:szCs w:val="16"/>
    </w:rPr>
  </w:style>
  <w:style w:type="character" w:styleId="Forte">
    <w:name w:val="Strong"/>
    <w:basedOn w:val="Fontepargpadro"/>
    <w:qFormat/>
    <w:rsid w:val="001A5D82"/>
    <w:rPr>
      <w:b/>
      <w:bCs/>
    </w:rPr>
  </w:style>
  <w:style w:type="paragraph" w:styleId="Recuodecorpodetexto3">
    <w:name w:val="Body Text Indent 3"/>
    <w:basedOn w:val="Normal"/>
    <w:link w:val="Recuodecorpodetexto3Char"/>
    <w:rsid w:val="001A5D82"/>
    <w:pPr>
      <w:numPr>
        <w:numId w:val="1"/>
      </w:numPr>
      <w:tabs>
        <w:tab w:val="clear" w:pos="720"/>
      </w:tabs>
      <w:spacing w:before="100" w:beforeAutospacing="1" w:after="100" w:afterAutospacing="1"/>
      <w:ind w:left="0" w:firstLine="0"/>
    </w:pPr>
  </w:style>
  <w:style w:type="character" w:customStyle="1" w:styleId="Recuodecorpodetexto3Char">
    <w:name w:val="Recuo de corpo de texto 3 Char"/>
    <w:basedOn w:val="Fontepargpadro"/>
    <w:link w:val="Recuodecorpodetexto3"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Ptit1rs">
    <w:name w:val="PPtit1rs"/>
    <w:basedOn w:val="Normal"/>
    <w:next w:val="Normal"/>
    <w:link w:val="PPtit1rsChar"/>
    <w:rsid w:val="001A5D82"/>
    <w:pPr>
      <w:tabs>
        <w:tab w:val="left" w:pos="357"/>
      </w:tabs>
      <w:ind w:left="720" w:hanging="720"/>
    </w:pPr>
    <w:rPr>
      <w:b/>
      <w:sz w:val="20"/>
    </w:rPr>
  </w:style>
  <w:style w:type="character" w:customStyle="1" w:styleId="PPtit1rsChar">
    <w:name w:val="PPtit1rs Char"/>
    <w:basedOn w:val="Fontepargpadro"/>
    <w:link w:val="PPtit1rs"/>
    <w:rsid w:val="001A5D82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paragraph" w:customStyle="1" w:styleId="PPTex1RS">
    <w:name w:val="PPTex1RS"/>
    <w:basedOn w:val="Normal"/>
    <w:next w:val="Normal"/>
    <w:link w:val="PPTex1RSChar"/>
    <w:rsid w:val="001A5D82"/>
    <w:pPr>
      <w:tabs>
        <w:tab w:val="left" w:pos="3060"/>
      </w:tabs>
    </w:pPr>
    <w:rPr>
      <w:b/>
      <w:sz w:val="20"/>
      <w:szCs w:val="20"/>
    </w:rPr>
  </w:style>
  <w:style w:type="character" w:customStyle="1" w:styleId="PPTex1RSChar">
    <w:name w:val="PPTex1RS Char"/>
    <w:basedOn w:val="Fontepargpadro"/>
    <w:link w:val="PPTex1RS"/>
    <w:rsid w:val="001A5D8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PPtitrs">
    <w:name w:val="PPtitrs"/>
    <w:basedOn w:val="Normal"/>
    <w:next w:val="Normal"/>
    <w:rsid w:val="001A5D82"/>
    <w:pPr>
      <w:jc w:val="center"/>
    </w:pPr>
    <w:rPr>
      <w:b/>
      <w:sz w:val="28"/>
    </w:rPr>
  </w:style>
  <w:style w:type="paragraph" w:customStyle="1" w:styleId="PPtexjus">
    <w:name w:val="PPtexjus"/>
    <w:basedOn w:val="Normal"/>
    <w:next w:val="Normal"/>
    <w:link w:val="PPtexjusCharChar"/>
    <w:rsid w:val="001A5D82"/>
    <w:pPr>
      <w:jc w:val="both"/>
    </w:pPr>
    <w:rPr>
      <w:b/>
      <w:sz w:val="20"/>
    </w:rPr>
  </w:style>
  <w:style w:type="character" w:customStyle="1" w:styleId="PPtexjusCharChar">
    <w:name w:val="PPtexjus Char Char"/>
    <w:basedOn w:val="Fontepargpadro"/>
    <w:link w:val="PPtexjus"/>
    <w:rsid w:val="001A5D82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paragraph" w:customStyle="1" w:styleId="contedodetabela">
    <w:name w:val="contedodetabela"/>
    <w:basedOn w:val="Normal"/>
    <w:rsid w:val="001A5D82"/>
    <w:pPr>
      <w:spacing w:before="100" w:beforeAutospacing="1" w:after="100" w:afterAutospacing="1"/>
    </w:pPr>
  </w:style>
  <w:style w:type="paragraph" w:customStyle="1" w:styleId="PPtit1">
    <w:name w:val="PPtit1"/>
    <w:basedOn w:val="Normal"/>
    <w:next w:val="Normal"/>
    <w:rsid w:val="001A5D82"/>
    <w:pPr>
      <w:tabs>
        <w:tab w:val="left" w:pos="0"/>
      </w:tabs>
      <w:ind w:left="284" w:hanging="284"/>
    </w:pPr>
    <w:rPr>
      <w:b/>
      <w:sz w:val="28"/>
      <w:szCs w:val="28"/>
    </w:rPr>
  </w:style>
  <w:style w:type="character" w:styleId="Hyperlink">
    <w:name w:val="Hyperlink"/>
    <w:basedOn w:val="Fontepargpadro"/>
    <w:rsid w:val="001A5D82"/>
    <w:rPr>
      <w:color w:val="0000FF"/>
      <w:u w:val="single"/>
    </w:rPr>
  </w:style>
  <w:style w:type="paragraph" w:customStyle="1" w:styleId="PPtit22">
    <w:name w:val="PPtit22"/>
    <w:basedOn w:val="Normal"/>
    <w:next w:val="Normal"/>
    <w:rsid w:val="001A5D82"/>
    <w:pPr>
      <w:tabs>
        <w:tab w:val="left" w:pos="0"/>
        <w:tab w:val="left" w:pos="851"/>
      </w:tabs>
      <w:ind w:left="851" w:hanging="567"/>
    </w:pPr>
    <w:rPr>
      <w:szCs w:val="28"/>
    </w:rPr>
  </w:style>
  <w:style w:type="character" w:customStyle="1" w:styleId="PPtit32Char">
    <w:name w:val="PPtit32 Char"/>
    <w:basedOn w:val="Fontepargpadro"/>
    <w:rsid w:val="001A5D82"/>
    <w:rPr>
      <w:sz w:val="24"/>
      <w:szCs w:val="28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5D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A5D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5D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1A5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A5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5D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7C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7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7C8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7C8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2D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0CE6"/>
    <w:pPr>
      <w:ind w:left="720"/>
      <w:contextualSpacing/>
    </w:pPr>
  </w:style>
  <w:style w:type="paragraph" w:customStyle="1" w:styleId="textojustificado">
    <w:name w:val="texto_justificado"/>
    <w:basedOn w:val="Normal"/>
    <w:rsid w:val="003A28DD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5C2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2D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8834C9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4E1342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2">
    <w:name w:val="P2"/>
    <w:rsid w:val="00554298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9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2567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vera.degodoy</cp:lastModifiedBy>
  <cp:revision>26</cp:revision>
  <cp:lastPrinted>2011-04-07T19:52:00Z</cp:lastPrinted>
  <dcterms:created xsi:type="dcterms:W3CDTF">2011-05-20T12:09:00Z</dcterms:created>
  <dcterms:modified xsi:type="dcterms:W3CDTF">2011-06-15T12:37:00Z</dcterms:modified>
</cp:coreProperties>
</file>