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6A" w:rsidRDefault="007D1D6A" w:rsidP="007D1D6A">
      <w:pPr>
        <w:ind w:hanging="90"/>
        <w:jc w:val="both"/>
        <w:rPr>
          <w:rFonts w:ascii="Arial" w:hAnsi="Arial"/>
          <w:b w:val="0"/>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54358649" r:id="rId8"/>
        </w:object>
      </w:r>
      <w:r>
        <w:rPr>
          <w:rFonts w:ascii="Arial" w:hAnsi="Arial"/>
        </w:rPr>
        <w:t xml:space="preserve">         </w:t>
      </w:r>
      <w:r w:rsidRPr="007D1D6A">
        <w:rPr>
          <w:rFonts w:ascii="Arial" w:hAnsi="Arial"/>
          <w:sz w:val="26"/>
        </w:rPr>
        <w:t>CONSELHO ESTADUAL DE EDUCAÇÃO</w:t>
      </w:r>
    </w:p>
    <w:p w:rsidR="007D1D6A" w:rsidRPr="007D1D6A" w:rsidRDefault="007D1D6A" w:rsidP="007D1D6A">
      <w:pPr>
        <w:jc w:val="center"/>
        <w:rPr>
          <w:rFonts w:ascii="Arial" w:hAnsi="Arial"/>
          <w:b w:val="0"/>
          <w:sz w:val="20"/>
          <w:szCs w:val="20"/>
        </w:rPr>
      </w:pPr>
      <w:r w:rsidRPr="007D1D6A">
        <w:rPr>
          <w:rFonts w:ascii="Arial" w:hAnsi="Arial"/>
          <w:b w:val="0"/>
          <w:sz w:val="20"/>
          <w:szCs w:val="20"/>
        </w:rPr>
        <w:t>PRAÇA DA REPÚBLICA, 53 - FONE: 3255-2044</w:t>
      </w:r>
    </w:p>
    <w:p w:rsidR="007D1D6A" w:rsidRPr="007D1D6A" w:rsidRDefault="007D1D6A" w:rsidP="007D1D6A">
      <w:pPr>
        <w:jc w:val="center"/>
        <w:rPr>
          <w:rFonts w:ascii="Arial" w:hAnsi="Arial"/>
          <w:b w:val="0"/>
          <w:sz w:val="20"/>
          <w:szCs w:val="20"/>
        </w:rPr>
      </w:pPr>
      <w:r w:rsidRPr="007D1D6A">
        <w:rPr>
          <w:rFonts w:ascii="Arial" w:hAnsi="Arial"/>
          <w:b w:val="0"/>
          <w:sz w:val="20"/>
          <w:szCs w:val="20"/>
        </w:rPr>
        <w:t>CEP: 01045-903 - FAX: Nº 3231-1518</w:t>
      </w:r>
    </w:p>
    <w:p w:rsidR="007D1D6A" w:rsidRDefault="007D1D6A" w:rsidP="007D1D6A">
      <w:pPr>
        <w:rPr>
          <w:rFonts w:ascii="Arial" w:hAnsi="Arial"/>
          <w:b w:val="0"/>
        </w:rPr>
      </w:pPr>
    </w:p>
    <w:p w:rsidR="007D1D6A" w:rsidRDefault="007D1D6A" w:rsidP="007D1D6A">
      <w:pPr>
        <w:rPr>
          <w:rFonts w:ascii="Arial" w:hAnsi="Arial"/>
          <w:b w:val="0"/>
        </w:rPr>
      </w:pPr>
    </w:p>
    <w:p w:rsidR="007D1D6A" w:rsidRPr="007D1D6A" w:rsidRDefault="007D1D6A" w:rsidP="007D1D6A">
      <w:pPr>
        <w:rPr>
          <w:rFonts w:ascii="Arial" w:hAnsi="Arial"/>
          <w:b w:val="0"/>
        </w:rPr>
      </w:pPr>
    </w:p>
    <w:p w:rsidR="007D1D6A" w:rsidRPr="007D1D6A" w:rsidRDefault="007D1D6A" w:rsidP="007D1D6A">
      <w:pPr>
        <w:rPr>
          <w:rFonts w:ascii="Arial" w:hAnsi="Arial"/>
          <w:b w:val="0"/>
        </w:rPr>
      </w:pPr>
      <w:r w:rsidRPr="007D1D6A">
        <w:rPr>
          <w:rFonts w:ascii="Arial" w:hAnsi="Arial"/>
          <w:b w:val="0"/>
        </w:rPr>
        <w:t xml:space="preserve">PROCESSO CEE Nº : </w:t>
      </w:r>
      <w:r w:rsidRPr="003D4150">
        <w:rPr>
          <w:rFonts w:ascii="Arial" w:hAnsi="Arial" w:cs="Arial"/>
          <w:b w:val="0"/>
          <w:bCs/>
          <w:color w:val="000000"/>
        </w:rPr>
        <w:t>325/2010</w:t>
      </w:r>
    </w:p>
    <w:p w:rsidR="007D1D6A" w:rsidRPr="007D1D6A" w:rsidRDefault="007D1D6A" w:rsidP="007D1D6A">
      <w:pPr>
        <w:rPr>
          <w:rFonts w:ascii="Arial" w:hAnsi="Arial"/>
          <w:b w:val="0"/>
        </w:rPr>
      </w:pPr>
      <w:r w:rsidRPr="007D1D6A">
        <w:rPr>
          <w:rFonts w:ascii="Arial" w:hAnsi="Arial"/>
          <w:b w:val="0"/>
        </w:rPr>
        <w:t>INTERESSAD</w:t>
      </w:r>
      <w:r w:rsidR="000866FB">
        <w:rPr>
          <w:rFonts w:ascii="Arial" w:hAnsi="Arial"/>
          <w:b w:val="0"/>
        </w:rPr>
        <w:t>A</w:t>
      </w:r>
      <w:r w:rsidRPr="007D1D6A">
        <w:rPr>
          <w:rFonts w:ascii="Arial" w:hAnsi="Arial"/>
          <w:b w:val="0"/>
        </w:rPr>
        <w:tab/>
        <w:t xml:space="preserve">   : </w:t>
      </w:r>
      <w:r w:rsidRPr="003D4150">
        <w:rPr>
          <w:rFonts w:ascii="Arial" w:hAnsi="Arial" w:cs="Arial"/>
          <w:b w:val="0"/>
          <w:bCs/>
          <w:color w:val="000000"/>
        </w:rPr>
        <w:t>Escola Superior de Educação Física de Jundiaí</w:t>
      </w:r>
    </w:p>
    <w:p w:rsidR="007D1D6A" w:rsidRPr="007D1D6A" w:rsidRDefault="007D1D6A" w:rsidP="007D1D6A">
      <w:pPr>
        <w:ind w:left="2340" w:hanging="2340"/>
        <w:jc w:val="both"/>
        <w:rPr>
          <w:rFonts w:ascii="Arial" w:hAnsi="Arial" w:cs="Arial"/>
          <w:b w:val="0"/>
        </w:rPr>
      </w:pPr>
      <w:r w:rsidRPr="007D1D6A">
        <w:rPr>
          <w:rFonts w:ascii="Arial" w:hAnsi="Arial"/>
          <w:b w:val="0"/>
        </w:rPr>
        <w:t xml:space="preserve">ASSUNTO          </w:t>
      </w:r>
      <w:r w:rsidR="000866FB">
        <w:rPr>
          <w:rFonts w:ascii="Arial" w:hAnsi="Arial"/>
          <w:b w:val="0"/>
        </w:rPr>
        <w:t xml:space="preserve"> </w:t>
      </w:r>
      <w:r w:rsidRPr="007D1D6A">
        <w:rPr>
          <w:rFonts w:ascii="Arial" w:hAnsi="Arial"/>
          <w:b w:val="0"/>
        </w:rPr>
        <w:t xml:space="preserve"> </w:t>
      </w:r>
      <w:r w:rsidR="000866FB">
        <w:rPr>
          <w:rFonts w:ascii="Arial" w:hAnsi="Arial"/>
          <w:b w:val="0"/>
        </w:rPr>
        <w:t xml:space="preserve"> </w:t>
      </w:r>
      <w:r w:rsidRPr="007D1D6A">
        <w:rPr>
          <w:rFonts w:ascii="Arial" w:hAnsi="Arial"/>
          <w:b w:val="0"/>
        </w:rPr>
        <w:t xml:space="preserve">    : </w:t>
      </w:r>
      <w:r w:rsidRPr="007D1D6A">
        <w:rPr>
          <w:rFonts w:ascii="Arial" w:hAnsi="Arial" w:cs="Arial"/>
          <w:b w:val="0"/>
        </w:rPr>
        <w:t xml:space="preserve">Aprovação do Curso de Especialização em Comunicação </w:t>
      </w:r>
    </w:p>
    <w:p w:rsidR="007D1D6A" w:rsidRPr="007D1D6A" w:rsidRDefault="007D1D6A" w:rsidP="007D1D6A">
      <w:pPr>
        <w:ind w:left="2340" w:hanging="2340"/>
        <w:rPr>
          <w:rFonts w:ascii="Arial" w:hAnsi="Arial" w:cs="Arial"/>
          <w:b w:val="0"/>
        </w:rPr>
      </w:pPr>
      <w:r w:rsidRPr="007D1D6A">
        <w:rPr>
          <w:rFonts w:ascii="Arial" w:hAnsi="Arial" w:cs="Arial"/>
          <w:b w:val="0"/>
        </w:rPr>
        <w:t xml:space="preserve">                          </w:t>
      </w:r>
      <w:r w:rsidR="000866FB">
        <w:rPr>
          <w:rFonts w:ascii="Arial" w:hAnsi="Arial" w:cs="Arial"/>
          <w:b w:val="0"/>
        </w:rPr>
        <w:t xml:space="preserve"> </w:t>
      </w:r>
      <w:r w:rsidRPr="007D1D6A">
        <w:rPr>
          <w:rFonts w:ascii="Arial" w:hAnsi="Arial" w:cs="Arial"/>
          <w:b w:val="0"/>
        </w:rPr>
        <w:t xml:space="preserve"> </w:t>
      </w:r>
      <w:r w:rsidR="000866FB">
        <w:rPr>
          <w:rFonts w:ascii="Arial" w:hAnsi="Arial" w:cs="Arial"/>
          <w:b w:val="0"/>
        </w:rPr>
        <w:t xml:space="preserve"> </w:t>
      </w:r>
      <w:r w:rsidRPr="007D1D6A">
        <w:rPr>
          <w:rFonts w:ascii="Arial" w:hAnsi="Arial" w:cs="Arial"/>
          <w:b w:val="0"/>
        </w:rPr>
        <w:t xml:space="preserve">       Aplicada ao Esporte</w:t>
      </w:r>
    </w:p>
    <w:p w:rsidR="007D1D6A" w:rsidRPr="007D1D6A" w:rsidRDefault="007D1D6A" w:rsidP="007D1D6A">
      <w:pPr>
        <w:rPr>
          <w:rFonts w:ascii="Arial" w:hAnsi="Arial"/>
          <w:b w:val="0"/>
        </w:rPr>
      </w:pPr>
      <w:r w:rsidRPr="007D1D6A">
        <w:rPr>
          <w:rFonts w:ascii="Arial" w:hAnsi="Arial"/>
          <w:b w:val="0"/>
        </w:rPr>
        <w:t xml:space="preserve">RELATOR </w:t>
      </w:r>
      <w:r w:rsidRPr="007D1D6A">
        <w:rPr>
          <w:rFonts w:ascii="Arial" w:hAnsi="Arial"/>
          <w:b w:val="0"/>
        </w:rPr>
        <w:tab/>
      </w:r>
      <w:r w:rsidRPr="007D1D6A">
        <w:rPr>
          <w:rFonts w:ascii="Arial" w:hAnsi="Arial"/>
          <w:b w:val="0"/>
        </w:rPr>
        <w:tab/>
      </w:r>
      <w:r w:rsidR="000866FB">
        <w:rPr>
          <w:rFonts w:ascii="Arial" w:hAnsi="Arial"/>
          <w:b w:val="0"/>
        </w:rPr>
        <w:t xml:space="preserve">  </w:t>
      </w:r>
      <w:r w:rsidRPr="007D1D6A">
        <w:rPr>
          <w:rFonts w:ascii="Arial" w:hAnsi="Arial"/>
          <w:b w:val="0"/>
        </w:rPr>
        <w:t>: Cons.</w:t>
      </w:r>
      <w:r w:rsidRPr="007D1D6A">
        <w:rPr>
          <w:rFonts w:cs="Arial"/>
          <w:b w:val="0"/>
          <w:bCs/>
        </w:rPr>
        <w:t xml:space="preserve"> </w:t>
      </w:r>
      <w:r w:rsidRPr="007D1D6A">
        <w:rPr>
          <w:rFonts w:ascii="Arial" w:hAnsi="Arial" w:cs="Arial"/>
          <w:b w:val="0"/>
          <w:bCs/>
        </w:rPr>
        <w:t>Décio Lencioni Machado</w:t>
      </w:r>
    </w:p>
    <w:p w:rsidR="007D1D6A" w:rsidRDefault="007D1D6A" w:rsidP="007D1D6A">
      <w:pPr>
        <w:rPr>
          <w:rFonts w:ascii="Arial" w:hAnsi="Arial"/>
          <w:b w:val="0"/>
        </w:rPr>
      </w:pPr>
      <w:r w:rsidRPr="007D1D6A">
        <w:rPr>
          <w:rFonts w:ascii="Arial" w:hAnsi="Arial"/>
          <w:b w:val="0"/>
        </w:rPr>
        <w:t xml:space="preserve">PARECER CEE Nº   </w:t>
      </w:r>
      <w:r w:rsidR="00D776F1">
        <w:rPr>
          <w:rFonts w:ascii="Arial" w:hAnsi="Arial"/>
          <w:b w:val="0"/>
        </w:rPr>
        <w:t>:</w:t>
      </w:r>
      <w:r w:rsidRPr="007D1D6A">
        <w:rPr>
          <w:rFonts w:ascii="Arial" w:hAnsi="Arial"/>
          <w:b w:val="0"/>
        </w:rPr>
        <w:t xml:space="preserve"> </w:t>
      </w:r>
      <w:r w:rsidR="00D776F1">
        <w:rPr>
          <w:rFonts w:ascii="Arial" w:hAnsi="Arial"/>
          <w:b w:val="0"/>
        </w:rPr>
        <w:t>546</w:t>
      </w:r>
      <w:r w:rsidRPr="007D1D6A">
        <w:rPr>
          <w:rFonts w:ascii="Arial" w:hAnsi="Arial"/>
          <w:b w:val="0"/>
        </w:rPr>
        <w:t xml:space="preserve">/2010  </w:t>
      </w:r>
      <w:r w:rsidR="00D776F1">
        <w:rPr>
          <w:rFonts w:ascii="Arial" w:hAnsi="Arial"/>
          <w:b w:val="0"/>
        </w:rPr>
        <w:t xml:space="preserve">  </w:t>
      </w:r>
      <w:r w:rsidRPr="007D1D6A">
        <w:rPr>
          <w:rFonts w:ascii="Arial" w:hAnsi="Arial"/>
          <w:b w:val="0"/>
        </w:rPr>
        <w:t xml:space="preserve">  CES  </w:t>
      </w:r>
      <w:r>
        <w:rPr>
          <w:rFonts w:ascii="Arial" w:hAnsi="Arial"/>
          <w:b w:val="0"/>
        </w:rPr>
        <w:t xml:space="preserve">“D” </w:t>
      </w:r>
      <w:r w:rsidR="00D776F1">
        <w:rPr>
          <w:rFonts w:ascii="Arial" w:hAnsi="Arial"/>
          <w:b w:val="0"/>
        </w:rPr>
        <w:t xml:space="preserve">              </w:t>
      </w:r>
      <w:r w:rsidRPr="007D1D6A">
        <w:rPr>
          <w:rFonts w:ascii="Arial" w:hAnsi="Arial"/>
          <w:b w:val="0"/>
        </w:rPr>
        <w:t xml:space="preserve"> Aprovado em</w:t>
      </w:r>
      <w:r w:rsidR="00D776F1">
        <w:rPr>
          <w:rFonts w:ascii="Arial" w:hAnsi="Arial"/>
          <w:b w:val="0"/>
        </w:rPr>
        <w:t xml:space="preserve"> 08/12/2010</w:t>
      </w:r>
    </w:p>
    <w:p w:rsidR="007D1D6A" w:rsidRPr="007D1D6A" w:rsidRDefault="00713106" w:rsidP="007D1D6A">
      <w:pPr>
        <w:rPr>
          <w:rFonts w:ascii="Arial" w:hAnsi="Arial"/>
          <w:b w:val="0"/>
        </w:rPr>
      </w:pPr>
      <w:r>
        <w:rPr>
          <w:rFonts w:ascii="Arial" w:hAnsi="Arial"/>
          <w:b w:val="0"/>
        </w:rPr>
        <w:t xml:space="preserve"> </w:t>
      </w:r>
      <w:r w:rsidR="007D1D6A">
        <w:rPr>
          <w:rFonts w:ascii="Arial" w:hAnsi="Arial"/>
          <w:b w:val="0"/>
        </w:rPr>
        <w:t xml:space="preserve">                                  </w:t>
      </w:r>
      <w:r w:rsidR="000866FB">
        <w:rPr>
          <w:rFonts w:ascii="Arial" w:hAnsi="Arial"/>
          <w:b w:val="0"/>
        </w:rPr>
        <w:t xml:space="preserve"> </w:t>
      </w:r>
      <w:r w:rsidR="007D1D6A">
        <w:rPr>
          <w:rFonts w:ascii="Arial" w:hAnsi="Arial"/>
          <w:b w:val="0"/>
        </w:rPr>
        <w:t xml:space="preserve">                  </w:t>
      </w:r>
      <w:r w:rsidR="00D776F1">
        <w:rPr>
          <w:rFonts w:ascii="Arial" w:hAnsi="Arial"/>
          <w:b w:val="0"/>
        </w:rPr>
        <w:t xml:space="preserve">           </w:t>
      </w:r>
      <w:r w:rsidR="007D1D6A">
        <w:rPr>
          <w:rFonts w:ascii="Arial" w:hAnsi="Arial"/>
          <w:b w:val="0"/>
        </w:rPr>
        <w:t xml:space="preserve">   Comunicado ao Pleno em </w:t>
      </w:r>
      <w:r w:rsidR="00D776F1">
        <w:rPr>
          <w:rFonts w:ascii="Arial" w:hAnsi="Arial"/>
          <w:b w:val="0"/>
        </w:rPr>
        <w:t>15/12/2010</w:t>
      </w:r>
    </w:p>
    <w:p w:rsidR="00D776F1" w:rsidRDefault="00D776F1" w:rsidP="00D776F1">
      <w:pPr>
        <w:jc w:val="center"/>
        <w:rPr>
          <w:rFonts w:ascii="Arial" w:hAnsi="Arial"/>
          <w:i/>
        </w:rPr>
      </w:pPr>
    </w:p>
    <w:p w:rsidR="007D1D6A" w:rsidRPr="00D776F1" w:rsidRDefault="00D776F1" w:rsidP="00D776F1">
      <w:pPr>
        <w:jc w:val="center"/>
        <w:rPr>
          <w:rFonts w:ascii="Arial" w:hAnsi="Arial"/>
          <w:i/>
        </w:rPr>
      </w:pPr>
      <w:r w:rsidRPr="00D776F1">
        <w:rPr>
          <w:rFonts w:ascii="Arial" w:hAnsi="Arial"/>
          <w:i/>
        </w:rPr>
        <w:t>CONSELHO PLENO</w:t>
      </w:r>
    </w:p>
    <w:p w:rsidR="00D776F1" w:rsidRPr="007D1D6A" w:rsidRDefault="00D776F1" w:rsidP="007D1D6A">
      <w:pPr>
        <w:rPr>
          <w:rFonts w:ascii="Arial" w:hAnsi="Arial"/>
          <w:b w:val="0"/>
        </w:rPr>
      </w:pPr>
    </w:p>
    <w:p w:rsidR="007D1D6A" w:rsidRPr="007D1D6A" w:rsidRDefault="007D1D6A" w:rsidP="007D1D6A">
      <w:pPr>
        <w:rPr>
          <w:rFonts w:ascii="Arial" w:hAnsi="Arial"/>
        </w:rPr>
      </w:pPr>
      <w:r w:rsidRPr="007D1D6A">
        <w:rPr>
          <w:rFonts w:ascii="Arial" w:hAnsi="Arial"/>
        </w:rPr>
        <w:t>1. RELATÓRIO</w:t>
      </w:r>
    </w:p>
    <w:p w:rsidR="007D1D6A" w:rsidRPr="007D1D6A" w:rsidRDefault="007D1D6A" w:rsidP="007D1D6A">
      <w:pPr>
        <w:rPr>
          <w:rFonts w:ascii="Arial" w:hAnsi="Arial"/>
        </w:rPr>
      </w:pPr>
      <w:r w:rsidRPr="007D1D6A">
        <w:rPr>
          <w:rFonts w:ascii="Arial" w:hAnsi="Arial"/>
        </w:rPr>
        <w:t>1.1 HISTÓRICO</w:t>
      </w:r>
    </w:p>
    <w:p w:rsidR="00B13F3C" w:rsidRPr="003D4150" w:rsidRDefault="00B13F3C" w:rsidP="007D1D6A">
      <w:pPr>
        <w:pStyle w:val="Recuodecorpodetexto3"/>
        <w:spacing w:line="360" w:lineRule="auto"/>
        <w:ind w:left="0" w:firstLine="2835"/>
        <w:rPr>
          <w:rFonts w:cs="Arial"/>
          <w:b w:val="0"/>
          <w:sz w:val="24"/>
          <w:szCs w:val="24"/>
        </w:rPr>
      </w:pPr>
      <w:r w:rsidRPr="003D4150">
        <w:rPr>
          <w:rFonts w:cs="Arial"/>
          <w:b w:val="0"/>
          <w:sz w:val="24"/>
          <w:szCs w:val="24"/>
        </w:rPr>
        <w:t xml:space="preserve">A direção da </w:t>
      </w:r>
      <w:r w:rsidRPr="003D4150">
        <w:rPr>
          <w:rFonts w:cs="Arial"/>
          <w:b w:val="0"/>
          <w:bCs/>
          <w:sz w:val="24"/>
          <w:szCs w:val="24"/>
        </w:rPr>
        <w:t xml:space="preserve">Escola Superior de Educação Física de Jundiaí </w:t>
      </w:r>
      <w:r w:rsidRPr="003D4150">
        <w:rPr>
          <w:rFonts w:cs="Arial"/>
          <w:b w:val="0"/>
          <w:sz w:val="24"/>
          <w:szCs w:val="24"/>
        </w:rPr>
        <w:t xml:space="preserve">solicita pelo Ofício. nº 343/2010 </w:t>
      </w:r>
      <w:r w:rsidRPr="003D4150">
        <w:rPr>
          <w:rFonts w:cs="Arial"/>
          <w:b w:val="0"/>
          <w:sz w:val="20"/>
        </w:rPr>
        <w:t>(fls. 2)</w:t>
      </w:r>
      <w:r w:rsidRPr="003D4150">
        <w:rPr>
          <w:rFonts w:cs="Arial"/>
          <w:b w:val="0"/>
          <w:sz w:val="24"/>
          <w:szCs w:val="24"/>
        </w:rPr>
        <w:t xml:space="preserve">, aprovação do Curso de Especialização </w:t>
      </w:r>
      <w:r w:rsidRPr="003D4150">
        <w:rPr>
          <w:rFonts w:cs="Arial"/>
          <w:b w:val="0"/>
          <w:sz w:val="24"/>
        </w:rPr>
        <w:t xml:space="preserve">em Comunicação Aplicada ao Esporte, </w:t>
      </w:r>
      <w:r w:rsidRPr="003D4150">
        <w:rPr>
          <w:rFonts w:cs="Arial"/>
          <w:b w:val="0"/>
          <w:sz w:val="24"/>
          <w:szCs w:val="24"/>
        </w:rPr>
        <w:t xml:space="preserve">de acordo com a Deliberação CEE nº 09/98, </w:t>
      </w:r>
      <w:r w:rsidR="00713106">
        <w:rPr>
          <w:rFonts w:cs="Arial"/>
          <w:b w:val="0"/>
          <w:sz w:val="24"/>
          <w:szCs w:val="24"/>
        </w:rPr>
        <w:t xml:space="preserve">alterada pela Deliberação CEE nº 34/2003, </w:t>
      </w:r>
      <w:r w:rsidRPr="003D4150">
        <w:rPr>
          <w:rFonts w:cs="Arial"/>
          <w:b w:val="0"/>
          <w:sz w:val="24"/>
          <w:szCs w:val="24"/>
        </w:rPr>
        <w:t>que regulamenta o assunto.</w:t>
      </w:r>
    </w:p>
    <w:p w:rsidR="00B13F3C" w:rsidRDefault="00B13F3C" w:rsidP="007D1D6A">
      <w:pPr>
        <w:spacing w:line="360" w:lineRule="auto"/>
        <w:ind w:firstLine="2835"/>
        <w:jc w:val="both"/>
        <w:rPr>
          <w:rFonts w:ascii="Arial" w:hAnsi="Arial" w:cs="Arial"/>
          <w:b w:val="0"/>
        </w:rPr>
      </w:pPr>
      <w:r w:rsidRPr="003D4150">
        <w:rPr>
          <w:rFonts w:ascii="Arial" w:hAnsi="Arial" w:cs="Arial"/>
          <w:b w:val="0"/>
        </w:rPr>
        <w:t>A Instituição possui o Curso de Licenciatura em Educação Física devidamente reconhecido, por cinco anos, pelo Parecer CEE nº 372/2006.</w:t>
      </w:r>
    </w:p>
    <w:p w:rsidR="00B13F3C" w:rsidRDefault="00B13F3C" w:rsidP="007D1D6A">
      <w:pPr>
        <w:ind w:firstLine="2552"/>
        <w:jc w:val="both"/>
        <w:rPr>
          <w:rFonts w:ascii="Arial" w:hAnsi="Arial" w:cs="Arial"/>
          <w:b w:val="0"/>
        </w:rPr>
      </w:pPr>
    </w:p>
    <w:p w:rsidR="00B13F3C" w:rsidRDefault="00B13F3C" w:rsidP="00A12089">
      <w:pPr>
        <w:spacing w:line="360" w:lineRule="auto"/>
        <w:jc w:val="both"/>
        <w:rPr>
          <w:rFonts w:ascii="Arial" w:hAnsi="Arial" w:cs="Arial"/>
        </w:rPr>
      </w:pPr>
      <w:r>
        <w:rPr>
          <w:rFonts w:ascii="Arial" w:hAnsi="Arial" w:cs="Arial"/>
        </w:rPr>
        <w:t>1.2. A</w:t>
      </w:r>
      <w:r w:rsidR="007D1D6A">
        <w:rPr>
          <w:rFonts w:ascii="Arial" w:hAnsi="Arial" w:cs="Arial"/>
        </w:rPr>
        <w:t>PRECIAÇÃO</w:t>
      </w:r>
    </w:p>
    <w:p w:rsidR="00B13F3C" w:rsidRPr="00A12089" w:rsidRDefault="00B13F3C" w:rsidP="00A12089">
      <w:pPr>
        <w:spacing w:line="360" w:lineRule="auto"/>
        <w:ind w:firstLine="2892"/>
        <w:jc w:val="both"/>
        <w:rPr>
          <w:rFonts w:ascii="Arial" w:hAnsi="Arial" w:cs="Arial"/>
          <w:b w:val="0"/>
        </w:rPr>
      </w:pPr>
      <w:r>
        <w:rPr>
          <w:rFonts w:ascii="Arial" w:hAnsi="Arial" w:cs="Arial"/>
          <w:b w:val="0"/>
        </w:rPr>
        <w:t>De acordo com a documentação apresentada pela Instituição, destacamos:</w:t>
      </w:r>
    </w:p>
    <w:p w:rsidR="00B13F3C" w:rsidRPr="007D1D6A" w:rsidRDefault="007D1D6A" w:rsidP="007D1D6A">
      <w:pPr>
        <w:pStyle w:val="Ttulo1"/>
        <w:tabs>
          <w:tab w:val="num" w:pos="2880"/>
        </w:tabs>
        <w:spacing w:line="360" w:lineRule="auto"/>
        <w:ind w:firstLine="2835"/>
        <w:jc w:val="both"/>
        <w:rPr>
          <w:rFonts w:cs="Arial"/>
          <w:b/>
          <w:szCs w:val="24"/>
          <w:u w:val="single"/>
        </w:rPr>
      </w:pPr>
      <w:bookmarkStart w:id="0" w:name="_Toc275524050"/>
      <w:r w:rsidRPr="007D1D6A">
        <w:rPr>
          <w:rFonts w:cs="Arial"/>
          <w:b/>
          <w:szCs w:val="24"/>
          <w:u w:val="single"/>
        </w:rPr>
        <w:t xml:space="preserve">Comunicação Aplicada </w:t>
      </w:r>
      <w:r>
        <w:rPr>
          <w:rFonts w:cs="Arial"/>
          <w:b/>
          <w:szCs w:val="24"/>
          <w:u w:val="single"/>
        </w:rPr>
        <w:t>a</w:t>
      </w:r>
      <w:r w:rsidRPr="007D1D6A">
        <w:rPr>
          <w:rFonts w:cs="Arial"/>
          <w:b/>
          <w:szCs w:val="24"/>
          <w:u w:val="single"/>
        </w:rPr>
        <w:t>o Esporte</w:t>
      </w:r>
      <w:bookmarkEnd w:id="0"/>
      <w:r w:rsidRPr="007D1D6A">
        <w:rPr>
          <w:rFonts w:cs="Arial"/>
          <w:b/>
          <w:szCs w:val="24"/>
          <w:u w:val="single"/>
        </w:rPr>
        <w:t xml:space="preserve"> </w:t>
      </w:r>
      <w:bookmarkStart w:id="1" w:name="_Toc177896153"/>
      <w:bookmarkStart w:id="2" w:name="_Toc182975576"/>
      <w:bookmarkStart w:id="3" w:name="_Toc273627485"/>
      <w:bookmarkStart w:id="4" w:name="_Toc275524051"/>
    </w:p>
    <w:p w:rsidR="00B13F3C" w:rsidRPr="007D1D6A" w:rsidRDefault="007D1D6A" w:rsidP="007D1D6A">
      <w:pPr>
        <w:pStyle w:val="Ttulo1"/>
        <w:tabs>
          <w:tab w:val="num" w:pos="2880"/>
        </w:tabs>
        <w:spacing w:line="360" w:lineRule="auto"/>
        <w:ind w:firstLine="2835"/>
        <w:jc w:val="both"/>
        <w:rPr>
          <w:rFonts w:cs="Arial"/>
          <w:b/>
          <w:szCs w:val="24"/>
        </w:rPr>
      </w:pPr>
      <w:r w:rsidRPr="007D1D6A">
        <w:rPr>
          <w:rFonts w:cs="Arial"/>
          <w:b/>
          <w:szCs w:val="24"/>
        </w:rPr>
        <w:t>Justificativa:</w:t>
      </w:r>
      <w:bookmarkEnd w:id="1"/>
      <w:bookmarkEnd w:id="2"/>
      <w:bookmarkEnd w:id="3"/>
      <w:bookmarkEnd w:id="4"/>
      <w:r w:rsidRPr="007D1D6A">
        <w:rPr>
          <w:rFonts w:cs="Arial"/>
          <w:b/>
          <w:szCs w:val="24"/>
        </w:rPr>
        <w:t xml:space="preserve"> </w:t>
      </w:r>
      <w:r w:rsidRPr="007D1D6A">
        <w:rPr>
          <w:rFonts w:cs="Arial"/>
          <w:szCs w:val="24"/>
        </w:rPr>
        <w:t>(</w:t>
      </w:r>
      <w:r>
        <w:rPr>
          <w:rFonts w:cs="Arial"/>
          <w:szCs w:val="24"/>
        </w:rPr>
        <w:t>f</w:t>
      </w:r>
      <w:r w:rsidRPr="007D1D6A">
        <w:rPr>
          <w:rFonts w:cs="Arial"/>
          <w:szCs w:val="24"/>
        </w:rPr>
        <w:t>ls. 06)</w:t>
      </w:r>
    </w:p>
    <w:p w:rsidR="00B13F3C" w:rsidRPr="003D4150"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 xml:space="preserve">O programa de especialização de Comunicação </w:t>
      </w:r>
      <w:r w:rsidR="007D1D6A">
        <w:rPr>
          <w:rFonts w:ascii="Arial (W1)" w:hAnsi="Arial (W1)" w:cs="Arial"/>
          <w:b w:val="0"/>
          <w:spacing w:val="-4"/>
        </w:rPr>
        <w:t>A</w:t>
      </w:r>
      <w:r w:rsidRPr="003D4150">
        <w:rPr>
          <w:rFonts w:ascii="Arial (W1)" w:hAnsi="Arial (W1)" w:cs="Arial"/>
          <w:b w:val="0"/>
          <w:spacing w:val="-4"/>
        </w:rPr>
        <w:t xml:space="preserve">plicada ao </w:t>
      </w:r>
      <w:r w:rsidR="007D1D6A">
        <w:rPr>
          <w:rFonts w:ascii="Arial (W1)" w:hAnsi="Arial (W1)" w:cs="Arial"/>
          <w:b w:val="0"/>
          <w:spacing w:val="-4"/>
        </w:rPr>
        <w:t>E</w:t>
      </w:r>
      <w:r w:rsidRPr="003D4150">
        <w:rPr>
          <w:rFonts w:ascii="Arial (W1)" w:hAnsi="Arial (W1)" w:cs="Arial"/>
          <w:b w:val="0"/>
          <w:spacing w:val="-4"/>
        </w:rPr>
        <w:t>sporte da Escola Superior de Educação Física de Jundiaí é o resultado da parceria entre professores, empresá</w:t>
      </w:r>
      <w:r>
        <w:rPr>
          <w:rFonts w:ascii="Arial (W1)" w:hAnsi="Arial (W1)" w:cs="Arial"/>
          <w:b w:val="0"/>
          <w:spacing w:val="-4"/>
        </w:rPr>
        <w:t>rios e intelectuais. É voltado a</w:t>
      </w:r>
      <w:r w:rsidRPr="003D4150">
        <w:rPr>
          <w:rFonts w:ascii="Arial (W1)" w:hAnsi="Arial (W1)" w:cs="Arial"/>
          <w:b w:val="0"/>
          <w:spacing w:val="-4"/>
        </w:rPr>
        <w:t>queles que procuram continuar seus estudos de uma maneira que realmente contribua para o desenvolvimento profissional, pessoal e acadêmico.</w:t>
      </w:r>
    </w:p>
    <w:p w:rsidR="00B13F3C" w:rsidRPr="003D4150"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lastRenderedPageBreak/>
        <w:t>As aulas acontecerão em regime de imersão, aos sábados e domingos, uma vez por mês com a possibilidade de apresentação do TCC em um país do MERCOSUL.</w:t>
      </w:r>
    </w:p>
    <w:p w:rsidR="00B13F3C" w:rsidRPr="003D4150"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Os alunos participarão ainda de feiras, congressos e visitas a empresas e instituições visando ampliar a visão sobre o mercado e colaborando de maneira objetiva na formação.</w:t>
      </w:r>
    </w:p>
    <w:p w:rsidR="00B13F3C" w:rsidRPr="00C14045" w:rsidRDefault="00B13F3C" w:rsidP="004E608F">
      <w:pPr>
        <w:pStyle w:val="Ttulo2"/>
        <w:tabs>
          <w:tab w:val="clear" w:pos="2410"/>
        </w:tabs>
        <w:spacing w:line="240" w:lineRule="auto"/>
        <w:ind w:firstLine="2835"/>
        <w:jc w:val="both"/>
        <w:rPr>
          <w:rFonts w:ascii="Arial (W1)" w:hAnsi="Arial (W1)"/>
          <w:sz w:val="24"/>
          <w:u w:val="single"/>
        </w:rPr>
      </w:pPr>
      <w:bookmarkStart w:id="5" w:name="_Toc275524052"/>
    </w:p>
    <w:p w:rsidR="00B13F3C" w:rsidRPr="00177C8A" w:rsidRDefault="00C14045" w:rsidP="00417388">
      <w:pPr>
        <w:pStyle w:val="Ttulo2"/>
        <w:tabs>
          <w:tab w:val="clear" w:pos="2410"/>
        </w:tabs>
        <w:ind w:firstLine="2835"/>
        <w:jc w:val="both"/>
        <w:rPr>
          <w:rFonts w:ascii="Arial (W1)" w:hAnsi="Arial (W1)"/>
          <w:sz w:val="24"/>
          <w:u w:val="single"/>
        </w:rPr>
      </w:pPr>
      <w:r w:rsidRPr="00C14045">
        <w:rPr>
          <w:rFonts w:ascii="Arial" w:hAnsi="Arial" w:cs="Arial"/>
          <w:b/>
          <w:sz w:val="24"/>
        </w:rPr>
        <w:t>Objetivos</w:t>
      </w:r>
      <w:bookmarkEnd w:id="5"/>
      <w:r>
        <w:rPr>
          <w:rFonts w:ascii="Arial" w:hAnsi="Arial" w:cs="Arial"/>
          <w:b/>
          <w:sz w:val="24"/>
        </w:rPr>
        <w:t xml:space="preserve"> </w:t>
      </w:r>
      <w:r w:rsidRPr="00C14045">
        <w:rPr>
          <w:rFonts w:ascii="Arial" w:hAnsi="Arial" w:cs="Arial"/>
          <w:sz w:val="24"/>
        </w:rPr>
        <w:t>(</w:t>
      </w:r>
      <w:r w:rsidR="00B13F3C" w:rsidRPr="00177C8A">
        <w:rPr>
          <w:rFonts w:ascii="Arial (W1)" w:hAnsi="Arial (W1)"/>
          <w:sz w:val="20"/>
          <w:szCs w:val="20"/>
        </w:rPr>
        <w:t>fls. 06)</w:t>
      </w:r>
      <w:r w:rsidR="00B13F3C" w:rsidRPr="00177C8A">
        <w:rPr>
          <w:rFonts w:ascii="Arial (W1)" w:hAnsi="Arial (W1)"/>
          <w:sz w:val="24"/>
          <w:u w:val="single"/>
        </w:rPr>
        <w:t xml:space="preserve"> </w:t>
      </w:r>
    </w:p>
    <w:p w:rsidR="00B13F3C"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Capacitar os profissionais que atuam nos mais diversos segmentos esportivos e da comunicação a potencializar resultados a partir do entendimento amplo das disciplinas propostas. Além disso, proporcionar aos profissionais de outras áreas uma visão aprofundada da gestão esportiva e das teorias comunicacionais, dotando-os de conhecimentos fundamentais e avançados para atuação na gestão de políticas públicas esportivas, empreendedorismo, campanhas promocionais, eventos e outras ações que dentro do segmento.</w:t>
      </w:r>
    </w:p>
    <w:p w:rsidR="00B13F3C"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Propiciar aos participantes uma visão crítica e conhecimentos atualizados necessários para atuação em um ambiente de negócios globalizado, extremamente competitivo e em franca expansão.</w:t>
      </w:r>
    </w:p>
    <w:p w:rsidR="00B13F3C" w:rsidRPr="003D4150"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 xml:space="preserve">Incentivar a pesquisa e o debate de questões relevantes na gestão esportiva e comunicacional, propiciando a integração entre questões práticas de mercado, interação com instituições de sucesso e o aprimoramento acadêmico dentro de uma visão humanística, ética, de responsabilidade social e ainda, de respeito pelo meio ambiente e de questões sociais que influenciam o desenvolvimento do profissional. </w:t>
      </w:r>
    </w:p>
    <w:p w:rsidR="00B13F3C" w:rsidRPr="003D4150" w:rsidRDefault="00B13F3C" w:rsidP="00C14045">
      <w:pPr>
        <w:rPr>
          <w:rFonts w:ascii="Arial (W1)" w:hAnsi="Arial (W1)" w:cs="Arial"/>
          <w:b w:val="0"/>
          <w:color w:val="000000"/>
        </w:rPr>
      </w:pPr>
    </w:p>
    <w:p w:rsidR="00B13F3C" w:rsidRPr="00177C8A" w:rsidRDefault="00C14045" w:rsidP="00C14045">
      <w:pPr>
        <w:pStyle w:val="Ttulo2"/>
        <w:tabs>
          <w:tab w:val="clear" w:pos="2410"/>
        </w:tabs>
        <w:ind w:firstLine="2835"/>
        <w:jc w:val="both"/>
        <w:rPr>
          <w:rFonts w:ascii="Arial (W1)" w:hAnsi="Arial (W1)"/>
          <w:sz w:val="24"/>
          <w:u w:val="single"/>
        </w:rPr>
      </w:pPr>
      <w:bookmarkStart w:id="6" w:name="_Toc275524053"/>
      <w:r w:rsidRPr="00C14045">
        <w:rPr>
          <w:rFonts w:ascii="Arial (W1)" w:hAnsi="Arial (W1)"/>
          <w:b/>
          <w:sz w:val="24"/>
        </w:rPr>
        <w:t>Público Alvo</w:t>
      </w:r>
      <w:bookmarkEnd w:id="6"/>
      <w:r w:rsidRPr="00C14045">
        <w:rPr>
          <w:rFonts w:ascii="Arial (W1)" w:hAnsi="Arial (W1)"/>
          <w:sz w:val="24"/>
        </w:rPr>
        <w:t xml:space="preserve"> </w:t>
      </w:r>
      <w:r w:rsidR="00B13F3C" w:rsidRPr="00177C8A">
        <w:rPr>
          <w:rFonts w:ascii="Arial (W1)" w:hAnsi="Arial (W1)"/>
          <w:sz w:val="20"/>
          <w:szCs w:val="20"/>
        </w:rPr>
        <w:t>(fls. 06)</w:t>
      </w:r>
    </w:p>
    <w:p w:rsidR="00B13F3C" w:rsidRPr="003D4150" w:rsidRDefault="00B13F3C" w:rsidP="00417388">
      <w:pPr>
        <w:spacing w:line="360" w:lineRule="auto"/>
        <w:ind w:firstLine="2835"/>
        <w:jc w:val="both"/>
        <w:rPr>
          <w:rFonts w:ascii="Arial (W1)" w:hAnsi="Arial (W1)" w:cs="Arial"/>
          <w:b w:val="0"/>
          <w:spacing w:val="-4"/>
        </w:rPr>
      </w:pPr>
      <w:r w:rsidRPr="003D4150">
        <w:rPr>
          <w:rFonts w:ascii="Arial (W1)" w:hAnsi="Arial (W1)" w:cs="Arial"/>
          <w:b w:val="0"/>
          <w:spacing w:val="-4"/>
        </w:rPr>
        <w:t xml:space="preserve">Egressos dos cursos superiores de Educação Física, Jornalismo, Administração, Marketing, Relações Publicas e profissionais de formação em qualquer área do conhecimento que desejem atuar no gerenciamento de atividades ligadas ao esporte e suas áreas afins e aqueles que pretendem desenvolver ações no segmento, como projetos editoriais esportivos, programas </w:t>
      </w:r>
      <w:r w:rsidRPr="003D4150">
        <w:rPr>
          <w:rFonts w:ascii="Arial (W1)" w:hAnsi="Arial (W1)" w:cs="Arial"/>
          <w:b w:val="0"/>
          <w:spacing w:val="-4"/>
        </w:rPr>
        <w:lastRenderedPageBreak/>
        <w:t>segmentados para áreas multimídias, além do gerenciamento de contas publicitárias que envolvam empresas do setor.</w:t>
      </w:r>
    </w:p>
    <w:p w:rsidR="00B13F3C" w:rsidRDefault="00B13F3C" w:rsidP="004E608F">
      <w:pPr>
        <w:pStyle w:val="Ttulo2"/>
        <w:tabs>
          <w:tab w:val="clear" w:pos="2410"/>
        </w:tabs>
        <w:spacing w:line="240" w:lineRule="auto"/>
        <w:ind w:right="-1036"/>
        <w:rPr>
          <w:rFonts w:ascii="Arial (W1)" w:hAnsi="Arial (W1)"/>
          <w:sz w:val="24"/>
          <w:u w:val="single"/>
        </w:rPr>
      </w:pPr>
    </w:p>
    <w:p w:rsidR="00B13F3C" w:rsidRPr="00177C8A" w:rsidRDefault="00B13F3C" w:rsidP="00C14045">
      <w:pPr>
        <w:pStyle w:val="Ttulo2"/>
        <w:tabs>
          <w:tab w:val="clear" w:pos="2410"/>
        </w:tabs>
        <w:ind w:firstLine="2835"/>
        <w:jc w:val="both"/>
        <w:rPr>
          <w:rFonts w:ascii="Arial (W1)" w:hAnsi="Arial (W1)"/>
          <w:sz w:val="24"/>
          <w:u w:val="single"/>
        </w:rPr>
      </w:pPr>
      <w:r w:rsidRPr="00C14045">
        <w:rPr>
          <w:rFonts w:ascii="Arial (W1)" w:hAnsi="Arial (W1)"/>
          <w:b/>
          <w:sz w:val="24"/>
        </w:rPr>
        <w:t>D</w:t>
      </w:r>
      <w:r w:rsidR="00C14045" w:rsidRPr="00C14045">
        <w:rPr>
          <w:rFonts w:ascii="Arial (W1)" w:hAnsi="Arial (W1)"/>
          <w:b/>
          <w:sz w:val="24"/>
        </w:rPr>
        <w:t>uração</w:t>
      </w:r>
      <w:r>
        <w:t xml:space="preserve"> </w:t>
      </w:r>
      <w:r w:rsidRPr="00177C8A">
        <w:rPr>
          <w:rFonts w:ascii="Arial (W1)" w:hAnsi="Arial (W1)"/>
          <w:sz w:val="20"/>
          <w:szCs w:val="20"/>
        </w:rPr>
        <w:t>(fls. 0</w:t>
      </w:r>
      <w:r>
        <w:rPr>
          <w:rFonts w:ascii="Arial (W1)" w:hAnsi="Arial (W1)"/>
          <w:sz w:val="20"/>
          <w:szCs w:val="20"/>
        </w:rPr>
        <w:t>5</w:t>
      </w:r>
      <w:r w:rsidRPr="00177C8A">
        <w:rPr>
          <w:rFonts w:ascii="Arial (W1)" w:hAnsi="Arial (W1)"/>
          <w:sz w:val="20"/>
          <w:szCs w:val="20"/>
        </w:rPr>
        <w:t>)</w:t>
      </w:r>
    </w:p>
    <w:p w:rsidR="00B13F3C" w:rsidRPr="003D4150" w:rsidRDefault="00B13F3C" w:rsidP="004D4EC8">
      <w:pPr>
        <w:spacing w:line="360" w:lineRule="auto"/>
        <w:ind w:firstLine="2835"/>
        <w:jc w:val="both"/>
        <w:rPr>
          <w:rFonts w:ascii="Arial (W1)" w:hAnsi="Arial (W1)" w:cs="Arial"/>
          <w:b w:val="0"/>
        </w:rPr>
      </w:pPr>
      <w:r w:rsidRPr="003D4150">
        <w:rPr>
          <w:rFonts w:ascii="Arial (W1)" w:hAnsi="Arial (W1)" w:cs="Arial"/>
          <w:b w:val="0"/>
        </w:rPr>
        <w:t>Os cursos terão uma carga horária de 360 (trezentas e sessenta) horas, incluindo os Componentes Curriculares, Trabalho de Conclusão de Curso (TCC) orientado por professores da Instituição, com temas relacionados ao curso específico e trabalhos à distância sob orientação dos professores dos componentes curriculares. Os cursos oferecidos terão a duração de um ano e meio a dois anos corridos.</w:t>
      </w:r>
    </w:p>
    <w:p w:rsidR="00713106" w:rsidRDefault="00713106" w:rsidP="00713106">
      <w:pPr>
        <w:pStyle w:val="Ttulo2"/>
        <w:tabs>
          <w:tab w:val="clear" w:pos="2410"/>
        </w:tabs>
        <w:ind w:right="-1036" w:firstLine="2835"/>
        <w:jc w:val="both"/>
        <w:rPr>
          <w:rFonts w:ascii="Arial (W1)" w:hAnsi="Arial (W1)"/>
          <w:b/>
          <w:sz w:val="24"/>
        </w:rPr>
      </w:pPr>
    </w:p>
    <w:p w:rsidR="00B13F3C" w:rsidRDefault="00C14045" w:rsidP="00713106">
      <w:pPr>
        <w:pStyle w:val="Ttulo2"/>
        <w:tabs>
          <w:tab w:val="clear" w:pos="2410"/>
        </w:tabs>
        <w:ind w:right="-1036" w:firstLine="2835"/>
        <w:jc w:val="both"/>
        <w:rPr>
          <w:rFonts w:ascii="Arial (W1)" w:hAnsi="Arial (W1)"/>
          <w:sz w:val="20"/>
          <w:szCs w:val="20"/>
        </w:rPr>
      </w:pPr>
      <w:r w:rsidRPr="00C14045">
        <w:rPr>
          <w:rFonts w:ascii="Arial (W1)" w:hAnsi="Arial (W1)"/>
          <w:b/>
          <w:sz w:val="24"/>
        </w:rPr>
        <w:t xml:space="preserve">Exigências </w:t>
      </w:r>
      <w:r>
        <w:rPr>
          <w:rFonts w:ascii="Arial (W1)" w:hAnsi="Arial (W1)"/>
          <w:b/>
          <w:sz w:val="24"/>
        </w:rPr>
        <w:t>p</w:t>
      </w:r>
      <w:r w:rsidRPr="00C14045">
        <w:rPr>
          <w:rFonts w:ascii="Arial (W1)" w:hAnsi="Arial (W1)"/>
          <w:b/>
          <w:sz w:val="24"/>
        </w:rPr>
        <w:t xml:space="preserve">ara </w:t>
      </w:r>
      <w:r>
        <w:rPr>
          <w:rFonts w:ascii="Arial (W1)" w:hAnsi="Arial (W1)"/>
          <w:b/>
          <w:sz w:val="24"/>
        </w:rPr>
        <w:t>a</w:t>
      </w:r>
      <w:r w:rsidRPr="00C14045">
        <w:rPr>
          <w:rFonts w:ascii="Arial (W1)" w:hAnsi="Arial (W1)"/>
          <w:b/>
          <w:sz w:val="24"/>
        </w:rPr>
        <w:t xml:space="preserve"> Matrícula</w:t>
      </w:r>
      <w:r w:rsidRPr="00C14045">
        <w:rPr>
          <w:rFonts w:ascii="Arial (W1)" w:hAnsi="Arial (W1)"/>
          <w:sz w:val="24"/>
        </w:rPr>
        <w:t xml:space="preserve"> </w:t>
      </w:r>
      <w:r w:rsidR="00B13F3C" w:rsidRPr="00177C8A">
        <w:rPr>
          <w:rFonts w:ascii="Arial (W1)" w:hAnsi="Arial (W1)"/>
          <w:sz w:val="20"/>
          <w:szCs w:val="20"/>
        </w:rPr>
        <w:t>(fls. 0</w:t>
      </w:r>
      <w:r w:rsidR="00B13F3C">
        <w:rPr>
          <w:rFonts w:ascii="Arial (W1)" w:hAnsi="Arial (W1)"/>
          <w:sz w:val="20"/>
          <w:szCs w:val="20"/>
        </w:rPr>
        <w:t>5</w:t>
      </w:r>
      <w:r w:rsidR="00B13F3C" w:rsidRPr="00177C8A">
        <w:rPr>
          <w:rFonts w:ascii="Arial (W1)" w:hAnsi="Arial (W1)"/>
          <w:sz w:val="20"/>
          <w:szCs w:val="20"/>
        </w:rPr>
        <w:t>)</w:t>
      </w:r>
    </w:p>
    <w:p w:rsidR="00B13F3C" w:rsidRPr="003D4150" w:rsidRDefault="00B13F3C" w:rsidP="00713106">
      <w:pPr>
        <w:spacing w:line="360" w:lineRule="auto"/>
        <w:ind w:firstLine="2835"/>
        <w:jc w:val="both"/>
        <w:rPr>
          <w:rFonts w:ascii="Arial (W1)" w:hAnsi="Arial (W1)" w:cs="Arial"/>
          <w:b w:val="0"/>
        </w:rPr>
      </w:pPr>
      <w:r w:rsidRPr="003D4150">
        <w:rPr>
          <w:rFonts w:ascii="Arial (W1)" w:hAnsi="Arial (W1)" w:cs="Arial"/>
          <w:b w:val="0"/>
        </w:rPr>
        <w:t>O curso de especialização oferece vaga que ser</w:t>
      </w:r>
      <w:r w:rsidR="00C14045">
        <w:rPr>
          <w:rFonts w:ascii="Arial (W1)" w:hAnsi="Arial (W1)" w:cs="Arial"/>
          <w:b w:val="0"/>
        </w:rPr>
        <w:t>á</w:t>
      </w:r>
      <w:r w:rsidRPr="003D4150">
        <w:rPr>
          <w:rFonts w:ascii="Arial (W1)" w:hAnsi="Arial (W1)" w:cs="Arial"/>
          <w:b w:val="0"/>
        </w:rPr>
        <w:t xml:space="preserve"> preenchida mediante seleção dos candidatos </w:t>
      </w:r>
      <w:r w:rsidR="004E608F" w:rsidRPr="003D4150">
        <w:rPr>
          <w:rFonts w:ascii="Arial (W1)" w:hAnsi="Arial (W1)" w:cs="Arial"/>
          <w:b w:val="0"/>
        </w:rPr>
        <w:t xml:space="preserve">inscritos, </w:t>
      </w:r>
      <w:r w:rsidRPr="003D4150">
        <w:rPr>
          <w:rFonts w:ascii="Arial (W1)" w:hAnsi="Arial (W1)" w:cs="Arial"/>
          <w:b w:val="0"/>
        </w:rPr>
        <w:t>de acordo com os seguintes critérios:</w:t>
      </w:r>
    </w:p>
    <w:p w:rsidR="00B13F3C" w:rsidRPr="003D4150" w:rsidRDefault="00C14045" w:rsidP="00C14045">
      <w:pPr>
        <w:numPr>
          <w:ilvl w:val="0"/>
          <w:numId w:val="7"/>
        </w:numPr>
        <w:tabs>
          <w:tab w:val="left" w:pos="3119"/>
        </w:tabs>
        <w:spacing w:line="360" w:lineRule="auto"/>
        <w:ind w:left="0" w:firstLine="2835"/>
        <w:jc w:val="both"/>
        <w:rPr>
          <w:rFonts w:ascii="Arial (W1)" w:hAnsi="Arial (W1)" w:cs="Arial"/>
          <w:b w:val="0"/>
        </w:rPr>
      </w:pPr>
      <w:r>
        <w:rPr>
          <w:rFonts w:ascii="Arial (W1)" w:hAnsi="Arial (W1)" w:cs="Arial"/>
          <w:b w:val="0"/>
        </w:rPr>
        <w:t xml:space="preserve"> c</w:t>
      </w:r>
      <w:r w:rsidR="00B13F3C" w:rsidRPr="003D4150">
        <w:rPr>
          <w:rFonts w:ascii="Arial (W1)" w:hAnsi="Arial (W1)" w:cs="Arial"/>
          <w:b w:val="0"/>
        </w:rPr>
        <w:t>arta de intenção sobre o curso escolhido;</w:t>
      </w:r>
    </w:p>
    <w:p w:rsidR="00B13F3C" w:rsidRPr="003D4150" w:rsidRDefault="0016325A" w:rsidP="00C14045">
      <w:pPr>
        <w:numPr>
          <w:ilvl w:val="0"/>
          <w:numId w:val="7"/>
        </w:numPr>
        <w:tabs>
          <w:tab w:val="left" w:pos="3119"/>
        </w:tabs>
        <w:spacing w:line="360" w:lineRule="auto"/>
        <w:ind w:left="0" w:firstLine="2835"/>
        <w:jc w:val="both"/>
        <w:rPr>
          <w:rFonts w:ascii="Arial (W1)" w:hAnsi="Arial (W1)" w:cs="Arial"/>
          <w:b w:val="0"/>
        </w:rPr>
      </w:pPr>
      <w:r>
        <w:rPr>
          <w:rFonts w:ascii="Arial (W1)" w:hAnsi="Arial (W1)" w:cs="Arial"/>
          <w:b w:val="0"/>
          <w:i/>
        </w:rPr>
        <w:t>c</w:t>
      </w:r>
      <w:r w:rsidRPr="003D4150">
        <w:rPr>
          <w:rFonts w:ascii="Arial (W1)" w:hAnsi="Arial (W1)" w:cs="Arial"/>
          <w:b w:val="0"/>
          <w:i/>
        </w:rPr>
        <w:t>urrículum</w:t>
      </w:r>
      <w:r>
        <w:rPr>
          <w:rFonts w:ascii="Arial (W1)" w:hAnsi="Arial (W1)" w:cs="Arial"/>
          <w:b w:val="0"/>
          <w:i/>
        </w:rPr>
        <w:t xml:space="preserve"> </w:t>
      </w:r>
      <w:r w:rsidRPr="003D4150">
        <w:rPr>
          <w:rFonts w:ascii="Arial (W1)" w:hAnsi="Arial (W1)" w:cs="Arial"/>
          <w:b w:val="0"/>
          <w:i/>
        </w:rPr>
        <w:t>vitae</w:t>
      </w:r>
      <w:r w:rsidR="00B13F3C" w:rsidRPr="003D4150">
        <w:rPr>
          <w:rFonts w:ascii="Arial (W1)" w:hAnsi="Arial (W1)" w:cs="Arial"/>
          <w:b w:val="0"/>
        </w:rPr>
        <w:t xml:space="preserve"> comprovado;</w:t>
      </w:r>
    </w:p>
    <w:p w:rsidR="00B13F3C" w:rsidRPr="003D4150" w:rsidRDefault="00C14045" w:rsidP="00C14045">
      <w:pPr>
        <w:numPr>
          <w:ilvl w:val="0"/>
          <w:numId w:val="7"/>
        </w:numPr>
        <w:tabs>
          <w:tab w:val="left" w:pos="3119"/>
        </w:tabs>
        <w:spacing w:line="360" w:lineRule="auto"/>
        <w:ind w:left="0" w:firstLine="2835"/>
        <w:jc w:val="both"/>
        <w:rPr>
          <w:rFonts w:ascii="Arial (W1)" w:hAnsi="Arial (W1)" w:cs="Arial"/>
          <w:b w:val="0"/>
        </w:rPr>
      </w:pPr>
      <w:r>
        <w:rPr>
          <w:rFonts w:ascii="Arial (W1)" w:hAnsi="Arial (W1)" w:cs="Arial"/>
          <w:b w:val="0"/>
        </w:rPr>
        <w:t>c</w:t>
      </w:r>
      <w:r w:rsidR="00B13F3C" w:rsidRPr="003D4150">
        <w:rPr>
          <w:rFonts w:ascii="Arial (W1)" w:hAnsi="Arial (W1)" w:cs="Arial"/>
          <w:b w:val="0"/>
        </w:rPr>
        <w:t>omprovação do pagamento da taxa de inscrição.</w:t>
      </w:r>
    </w:p>
    <w:p w:rsidR="00C14045" w:rsidRDefault="00C14045" w:rsidP="00C14045">
      <w:pPr>
        <w:pStyle w:val="Ttulo2"/>
        <w:tabs>
          <w:tab w:val="clear" w:pos="2410"/>
        </w:tabs>
        <w:spacing w:line="240" w:lineRule="auto"/>
        <w:ind w:right="-1036"/>
        <w:rPr>
          <w:rFonts w:ascii="Arial (W1)" w:hAnsi="Arial (W1)"/>
          <w:sz w:val="24"/>
          <w:u w:val="single"/>
        </w:rPr>
      </w:pPr>
    </w:p>
    <w:p w:rsidR="00B13F3C" w:rsidRPr="00177C8A" w:rsidRDefault="00C14045" w:rsidP="00713106">
      <w:pPr>
        <w:pStyle w:val="Ttulo2"/>
        <w:tabs>
          <w:tab w:val="clear" w:pos="2410"/>
        </w:tabs>
        <w:ind w:right="-1036" w:firstLine="2835"/>
        <w:jc w:val="both"/>
        <w:rPr>
          <w:rFonts w:ascii="Arial (W1)" w:hAnsi="Arial (W1)"/>
          <w:sz w:val="24"/>
          <w:u w:val="single"/>
        </w:rPr>
      </w:pPr>
      <w:r w:rsidRPr="00C14045">
        <w:rPr>
          <w:rFonts w:ascii="Arial (W1)" w:hAnsi="Arial (W1)"/>
          <w:b/>
          <w:sz w:val="24"/>
        </w:rPr>
        <w:t xml:space="preserve">Número </w:t>
      </w:r>
      <w:r>
        <w:rPr>
          <w:rFonts w:ascii="Arial (W1)" w:hAnsi="Arial (W1)"/>
          <w:b/>
          <w:sz w:val="24"/>
        </w:rPr>
        <w:t xml:space="preserve">de </w:t>
      </w:r>
      <w:r w:rsidRPr="00C14045">
        <w:rPr>
          <w:rFonts w:ascii="Arial (W1)" w:hAnsi="Arial (W1)"/>
          <w:b/>
          <w:sz w:val="24"/>
        </w:rPr>
        <w:t xml:space="preserve">Vagas </w:t>
      </w:r>
      <w:r>
        <w:rPr>
          <w:rFonts w:ascii="Arial (W1)" w:hAnsi="Arial (W1)"/>
          <w:b/>
          <w:sz w:val="24"/>
        </w:rPr>
        <w:t>o</w:t>
      </w:r>
      <w:r w:rsidRPr="00C14045">
        <w:rPr>
          <w:rFonts w:ascii="Arial (W1)" w:hAnsi="Arial (W1)"/>
          <w:b/>
          <w:sz w:val="24"/>
        </w:rPr>
        <w:t>ferecidas</w:t>
      </w:r>
      <w:r w:rsidR="00713106">
        <w:rPr>
          <w:rFonts w:ascii="Arial (W1)" w:hAnsi="Arial (W1)"/>
          <w:b/>
          <w:sz w:val="24"/>
        </w:rPr>
        <w:t xml:space="preserve"> </w:t>
      </w:r>
      <w:r w:rsidR="00B13F3C" w:rsidRPr="00177C8A">
        <w:rPr>
          <w:rFonts w:ascii="Arial (W1)" w:hAnsi="Arial (W1)"/>
          <w:sz w:val="20"/>
          <w:szCs w:val="20"/>
        </w:rPr>
        <w:t>(fls. 0</w:t>
      </w:r>
      <w:r w:rsidR="00B13F3C">
        <w:rPr>
          <w:rFonts w:ascii="Arial (W1)" w:hAnsi="Arial (W1)"/>
          <w:sz w:val="20"/>
          <w:szCs w:val="20"/>
        </w:rPr>
        <w:t>5</w:t>
      </w:r>
      <w:r w:rsidR="00B13F3C" w:rsidRPr="00177C8A">
        <w:rPr>
          <w:rFonts w:ascii="Arial (W1)" w:hAnsi="Arial (W1)"/>
          <w:sz w:val="20"/>
          <w:szCs w:val="20"/>
        </w:rPr>
        <w:t>)</w:t>
      </w:r>
    </w:p>
    <w:p w:rsidR="00B13F3C" w:rsidRPr="003D4150" w:rsidRDefault="00B13F3C" w:rsidP="00713106">
      <w:pPr>
        <w:spacing w:line="360" w:lineRule="auto"/>
        <w:ind w:firstLine="2835"/>
        <w:jc w:val="both"/>
        <w:rPr>
          <w:rFonts w:ascii="Arial (W1)" w:hAnsi="Arial (W1)" w:cs="Arial"/>
          <w:b w:val="0"/>
        </w:rPr>
      </w:pPr>
      <w:r w:rsidRPr="003D4150">
        <w:rPr>
          <w:rFonts w:ascii="Arial (W1)" w:hAnsi="Arial (W1)" w:cs="Arial"/>
          <w:b w:val="0"/>
        </w:rPr>
        <w:t>Será oferecido o número mínimo de 25 (vinte e cinco) e máximo de 50 (cinqüenta) vagas por curso. A ESEFJ se reserva o direito de não realizar o curso de especialização sem que o número mínimo de vagas esteja preenchido.</w:t>
      </w:r>
    </w:p>
    <w:p w:rsidR="00B13F3C" w:rsidRPr="00C14045" w:rsidRDefault="00C14045" w:rsidP="00C14045">
      <w:pPr>
        <w:pStyle w:val="Ttulo2"/>
        <w:tabs>
          <w:tab w:val="clear" w:pos="2410"/>
        </w:tabs>
        <w:ind w:firstLine="2835"/>
        <w:jc w:val="both"/>
        <w:rPr>
          <w:rFonts w:ascii="Arial (W1)" w:hAnsi="Arial (W1)"/>
          <w:b/>
          <w:sz w:val="24"/>
        </w:rPr>
      </w:pPr>
      <w:bookmarkStart w:id="7" w:name="_Toc177896156"/>
      <w:bookmarkStart w:id="8" w:name="_Toc182975579"/>
      <w:bookmarkStart w:id="9" w:name="_Toc273627488"/>
      <w:bookmarkStart w:id="10" w:name="_Toc275524054"/>
      <w:r w:rsidRPr="00C14045">
        <w:rPr>
          <w:rFonts w:ascii="Arial (W1)" w:hAnsi="Arial (W1)"/>
          <w:b/>
          <w:sz w:val="24"/>
        </w:rPr>
        <w:t>Coordenação</w:t>
      </w:r>
      <w:bookmarkEnd w:id="7"/>
      <w:bookmarkEnd w:id="8"/>
      <w:bookmarkEnd w:id="9"/>
      <w:bookmarkEnd w:id="10"/>
    </w:p>
    <w:p w:rsidR="00B13F3C" w:rsidRDefault="00B13F3C" w:rsidP="00C14045">
      <w:pPr>
        <w:spacing w:line="360" w:lineRule="auto"/>
        <w:ind w:firstLine="2835"/>
        <w:jc w:val="both"/>
        <w:rPr>
          <w:rFonts w:ascii="Arial (W1)" w:hAnsi="Arial (W1)" w:cs="Arial"/>
          <w:b w:val="0"/>
          <w:spacing w:val="-4"/>
        </w:rPr>
      </w:pPr>
      <w:r w:rsidRPr="003D4150">
        <w:rPr>
          <w:rFonts w:ascii="Arial (W1)" w:hAnsi="Arial (W1)" w:cs="Arial"/>
          <w:b w:val="0"/>
          <w:spacing w:val="-4"/>
        </w:rPr>
        <w:t>Prof. Dr. Davi Rodrigues Poit e Prof. Ms. André Luiz de Barros Leite</w:t>
      </w:r>
      <w:r>
        <w:rPr>
          <w:rFonts w:ascii="Arial (W1)" w:hAnsi="Arial (W1)" w:cs="Arial"/>
          <w:b w:val="0"/>
          <w:spacing w:val="-4"/>
        </w:rPr>
        <w:t xml:space="preserve">. </w:t>
      </w:r>
    </w:p>
    <w:p w:rsidR="00713106" w:rsidRDefault="00713106" w:rsidP="00B925FE">
      <w:pPr>
        <w:pStyle w:val="Ttulo1"/>
        <w:ind w:left="2880" w:right="-1036"/>
        <w:jc w:val="left"/>
        <w:rPr>
          <w:rFonts w:cs="Arial"/>
          <w:b/>
          <w:szCs w:val="24"/>
        </w:rPr>
      </w:pPr>
      <w:bookmarkStart w:id="11" w:name="_Toc275524058"/>
    </w:p>
    <w:p w:rsidR="00713106" w:rsidRDefault="00713106" w:rsidP="00B925FE">
      <w:pPr>
        <w:pStyle w:val="Ttulo1"/>
        <w:ind w:left="2880" w:right="-1036"/>
        <w:jc w:val="left"/>
        <w:rPr>
          <w:rFonts w:cs="Arial"/>
          <w:b/>
          <w:szCs w:val="24"/>
        </w:rPr>
      </w:pPr>
    </w:p>
    <w:p w:rsidR="00713106" w:rsidRDefault="00713106" w:rsidP="00B925FE">
      <w:pPr>
        <w:pStyle w:val="Ttulo1"/>
        <w:ind w:left="2880" w:right="-1036"/>
        <w:jc w:val="left"/>
        <w:rPr>
          <w:rFonts w:cs="Arial"/>
          <w:b/>
          <w:szCs w:val="24"/>
        </w:rPr>
      </w:pPr>
    </w:p>
    <w:p w:rsidR="00B13F3C" w:rsidRPr="00B925FE" w:rsidRDefault="00713106" w:rsidP="00713106">
      <w:pPr>
        <w:pStyle w:val="Ttulo1"/>
        <w:spacing w:line="360" w:lineRule="auto"/>
        <w:ind w:left="2880" w:right="-1036"/>
        <w:jc w:val="left"/>
        <w:rPr>
          <w:rFonts w:cs="Arial"/>
          <w:b/>
          <w:szCs w:val="24"/>
        </w:rPr>
      </w:pPr>
      <w:r>
        <w:rPr>
          <w:rFonts w:cs="Arial"/>
          <w:b/>
          <w:szCs w:val="24"/>
        </w:rPr>
        <w:br w:type="page"/>
      </w:r>
      <w:r w:rsidR="00B925FE" w:rsidRPr="00B925FE">
        <w:rPr>
          <w:rFonts w:cs="Arial"/>
          <w:b/>
          <w:szCs w:val="24"/>
        </w:rPr>
        <w:lastRenderedPageBreak/>
        <w:t>Professores Responsáveis</w:t>
      </w:r>
      <w:bookmarkEnd w:id="11"/>
    </w:p>
    <w:p w:rsidR="00B13F3C" w:rsidRDefault="00B925FE" w:rsidP="00713106">
      <w:pPr>
        <w:spacing w:line="360" w:lineRule="auto"/>
        <w:jc w:val="center"/>
        <w:rPr>
          <w:rFonts w:ascii="Arial" w:hAnsi="Arial" w:cs="Arial"/>
          <w:bCs/>
          <w:color w:val="000000"/>
        </w:rPr>
      </w:pPr>
      <w:r w:rsidRPr="00B925FE">
        <w:rPr>
          <w:rFonts w:ascii="Arial" w:hAnsi="Arial" w:cs="Arial"/>
          <w:bCs/>
          <w:color w:val="000000"/>
        </w:rPr>
        <w:t>Comunicação Aplicada Ao Esporte</w:t>
      </w:r>
    </w:p>
    <w:p w:rsidR="00B925FE" w:rsidRPr="00B925FE" w:rsidRDefault="00B925FE" w:rsidP="00B925FE">
      <w:pPr>
        <w:jc w:val="center"/>
        <w:rPr>
          <w:rFonts w:ascii="Arial" w:hAnsi="Arial" w:cs="Arial"/>
          <w:u w:val="single"/>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0A0"/>
      </w:tblPr>
      <w:tblGrid>
        <w:gridCol w:w="2508"/>
        <w:gridCol w:w="561"/>
        <w:gridCol w:w="1422"/>
        <w:gridCol w:w="3430"/>
        <w:gridCol w:w="917"/>
      </w:tblGrid>
      <w:tr w:rsidR="00B13F3C" w:rsidRPr="003D4150" w:rsidTr="00A93988">
        <w:tc>
          <w:tcPr>
            <w:tcW w:w="8838" w:type="dxa"/>
            <w:gridSpan w:val="5"/>
            <w:tcBorders>
              <w:top w:val="single" w:sz="18" w:space="0" w:color="auto"/>
              <w:bottom w:val="double" w:sz="4" w:space="0" w:color="auto"/>
            </w:tcBorders>
            <w:shd w:val="clear" w:color="auto" w:fill="D6E3BC"/>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MÓDULO 1 - NÚCLEO COMUM</w:t>
            </w:r>
          </w:p>
        </w:tc>
      </w:tr>
      <w:tr w:rsidR="00B13F3C" w:rsidRPr="003D4150" w:rsidTr="00A93988">
        <w:tc>
          <w:tcPr>
            <w:tcW w:w="2478" w:type="dxa"/>
            <w:tcBorders>
              <w:top w:val="double" w:sz="4" w:space="0" w:color="auto"/>
              <w:bottom w:val="double" w:sz="4" w:space="0" w:color="auto"/>
            </w:tcBorders>
            <w:shd w:val="clear" w:color="auto" w:fill="D9D9D9"/>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Componente Curricular</w:t>
            </w:r>
          </w:p>
        </w:tc>
        <w:tc>
          <w:tcPr>
            <w:tcW w:w="0" w:type="auto"/>
            <w:tcBorders>
              <w:top w:val="double" w:sz="4" w:space="0" w:color="auto"/>
              <w:bottom w:val="double" w:sz="4" w:space="0" w:color="auto"/>
            </w:tcBorders>
            <w:shd w:val="clear" w:color="auto" w:fill="D9D9D9"/>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C/H</w:t>
            </w:r>
          </w:p>
        </w:tc>
        <w:tc>
          <w:tcPr>
            <w:tcW w:w="0" w:type="auto"/>
            <w:tcBorders>
              <w:top w:val="double" w:sz="4" w:space="0" w:color="auto"/>
              <w:bottom w:val="double" w:sz="4" w:space="0" w:color="auto"/>
            </w:tcBorders>
            <w:shd w:val="clear" w:color="auto" w:fill="D9D9D9"/>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Docente</w:t>
            </w:r>
          </w:p>
        </w:tc>
        <w:tc>
          <w:tcPr>
            <w:tcW w:w="0" w:type="auto"/>
            <w:tcBorders>
              <w:top w:val="double" w:sz="4" w:space="0" w:color="auto"/>
              <w:bottom w:val="double" w:sz="4" w:space="0" w:color="auto"/>
            </w:tcBorders>
            <w:shd w:val="clear" w:color="auto" w:fill="D9D9D9"/>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Titulação</w:t>
            </w:r>
          </w:p>
        </w:tc>
        <w:tc>
          <w:tcPr>
            <w:tcW w:w="0" w:type="auto"/>
            <w:tcBorders>
              <w:top w:val="double" w:sz="4" w:space="0" w:color="auto"/>
              <w:bottom w:val="double" w:sz="4" w:space="0" w:color="auto"/>
            </w:tcBorders>
            <w:shd w:val="clear" w:color="auto" w:fill="D9D9D9"/>
          </w:tcPr>
          <w:p w:rsidR="00B13F3C" w:rsidRPr="003D4150" w:rsidRDefault="00B13F3C" w:rsidP="00EF7A4B">
            <w:pPr>
              <w:jc w:val="center"/>
              <w:rPr>
                <w:rFonts w:ascii="Arial (W1)" w:hAnsi="Arial (W1)" w:cs="Arial"/>
                <w:b w:val="0"/>
                <w:bCs/>
                <w:color w:val="000000"/>
                <w:sz w:val="20"/>
                <w:szCs w:val="20"/>
              </w:rPr>
            </w:pPr>
            <w:r w:rsidRPr="003D4150">
              <w:rPr>
                <w:rFonts w:ascii="Arial (W1)" w:hAnsi="Arial (W1)" w:cs="Arial"/>
                <w:b w:val="0"/>
                <w:bCs/>
                <w:color w:val="000000"/>
                <w:sz w:val="20"/>
                <w:szCs w:val="20"/>
              </w:rPr>
              <w:t>Data</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Metodologia da Pesquisa Científica</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bCs/>
                <w:color w:val="000000"/>
                <w:sz w:val="18"/>
                <w:szCs w:val="18"/>
              </w:rPr>
            </w:pPr>
            <w:r w:rsidRPr="00A93988">
              <w:rPr>
                <w:rFonts w:ascii="Arial" w:hAnsi="Arial" w:cs="Arial"/>
                <w:b w:val="0"/>
                <w:color w:val="000000"/>
                <w:sz w:val="18"/>
                <w:szCs w:val="18"/>
              </w:rPr>
              <w:t>Roberta Gaio</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Doutorado em Educação pela UNIMEP</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Mestrado em Educação Motora pela UNIMEP</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 xml:space="preserve">Lattes </w:t>
            </w:r>
            <w:r w:rsidRPr="00A93988">
              <w:rPr>
                <w:rFonts w:ascii="Arial" w:hAnsi="Arial" w:cs="Arial"/>
                <w:b w:val="0"/>
                <w:color w:val="000000"/>
                <w:sz w:val="18"/>
                <w:szCs w:val="18"/>
              </w:rPr>
              <w:t>fls. 14</w:t>
            </w:r>
          </w:p>
          <w:p w:rsidR="00B13F3C" w:rsidRPr="00A93988" w:rsidRDefault="00B13F3C" w:rsidP="00EF7A4B">
            <w:pPr>
              <w:jc w:val="center"/>
              <w:rPr>
                <w:rFonts w:ascii="Arial" w:hAnsi="Arial" w:cs="Arial"/>
                <w:b w:val="0"/>
                <w:color w:val="000000"/>
                <w:sz w:val="18"/>
                <w:szCs w:val="18"/>
              </w:rPr>
            </w:pP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26/03/11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27/03/11</w:t>
            </w:r>
          </w:p>
        </w:tc>
      </w:tr>
      <w:tr w:rsidR="00B13F3C" w:rsidRPr="00A93988" w:rsidTr="00A93988">
        <w:trPr>
          <w:trHeight w:val="1613"/>
        </w:trPr>
        <w:tc>
          <w:tcPr>
            <w:tcW w:w="2478" w:type="dxa"/>
            <w:vMerge w:val="restart"/>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Bioestatística</w:t>
            </w:r>
          </w:p>
        </w:tc>
        <w:tc>
          <w:tcPr>
            <w:tcW w:w="0" w:type="auto"/>
            <w:vMerge w:val="restart"/>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Vagner Roberto Bergamo</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Doutorado em Educação Física pela UNICAMP(fls. 35)</w:t>
            </w:r>
          </w:p>
          <w:p w:rsidR="00B13F3C" w:rsidRPr="00A93988" w:rsidRDefault="00B13F3C" w:rsidP="00983F17">
            <w:pPr>
              <w:jc w:val="center"/>
              <w:rPr>
                <w:rFonts w:ascii="Arial" w:hAnsi="Arial" w:cs="Arial"/>
                <w:b w:val="0"/>
                <w:color w:val="000000"/>
                <w:sz w:val="18"/>
                <w:szCs w:val="18"/>
              </w:rPr>
            </w:pPr>
            <w:r w:rsidRPr="00A93988">
              <w:rPr>
                <w:rFonts w:ascii="Arial" w:hAnsi="Arial" w:cs="Arial"/>
                <w:b w:val="0"/>
                <w:color w:val="000000"/>
                <w:sz w:val="18"/>
                <w:szCs w:val="18"/>
              </w:rPr>
              <w:t>Mestrado em Educação pela UNIMEP</w:t>
            </w:r>
          </w:p>
          <w:p w:rsidR="00B13F3C" w:rsidRPr="00A93988" w:rsidRDefault="00B13F3C" w:rsidP="00983F17">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35</w:t>
            </w:r>
          </w:p>
        </w:tc>
        <w:tc>
          <w:tcPr>
            <w:tcW w:w="0" w:type="auto"/>
            <w:vMerge w:val="restart"/>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30/04/11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01/05/11</w:t>
            </w:r>
          </w:p>
        </w:tc>
      </w:tr>
      <w:tr w:rsidR="00B13F3C" w:rsidRPr="00A93988" w:rsidTr="00A93988">
        <w:trPr>
          <w:trHeight w:val="1612"/>
        </w:trPr>
        <w:tc>
          <w:tcPr>
            <w:tcW w:w="2478" w:type="dxa"/>
            <w:vMerge/>
            <w:vAlign w:val="center"/>
          </w:tcPr>
          <w:p w:rsidR="00B13F3C" w:rsidRPr="00A93988" w:rsidRDefault="00B13F3C" w:rsidP="00EF7A4B">
            <w:pPr>
              <w:rPr>
                <w:rFonts w:ascii="Arial" w:hAnsi="Arial" w:cs="Arial"/>
                <w:b w:val="0"/>
                <w:color w:val="000000"/>
                <w:sz w:val="18"/>
                <w:szCs w:val="18"/>
              </w:rPr>
            </w:pPr>
          </w:p>
        </w:tc>
        <w:tc>
          <w:tcPr>
            <w:tcW w:w="0" w:type="auto"/>
            <w:vMerge/>
            <w:vAlign w:val="center"/>
          </w:tcPr>
          <w:p w:rsidR="00B13F3C" w:rsidRPr="00A93988" w:rsidRDefault="00B13F3C" w:rsidP="00EF7A4B">
            <w:pPr>
              <w:jc w:val="center"/>
              <w:rPr>
                <w:rFonts w:ascii="Arial" w:hAnsi="Arial" w:cs="Arial"/>
                <w:b w:val="0"/>
                <w:color w:val="000000"/>
                <w:sz w:val="18"/>
                <w:szCs w:val="18"/>
              </w:rPr>
            </w:pP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Anderson Marques Moraes</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Mestre em Educação Física pela UNIMEP</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55</w:t>
            </w:r>
          </w:p>
        </w:tc>
        <w:tc>
          <w:tcPr>
            <w:tcW w:w="0" w:type="auto"/>
            <w:vMerge/>
          </w:tcPr>
          <w:p w:rsidR="00B13F3C" w:rsidRPr="00A93988" w:rsidRDefault="00B13F3C" w:rsidP="00EF7A4B">
            <w:pPr>
              <w:jc w:val="center"/>
              <w:rPr>
                <w:rFonts w:ascii="Arial" w:hAnsi="Arial" w:cs="Arial"/>
                <w:b w:val="0"/>
                <w:color w:val="000000"/>
                <w:sz w:val="18"/>
                <w:szCs w:val="18"/>
              </w:rPr>
            </w:pP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Gestão Profissional</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Davi Rodrigues Poit</w:t>
            </w:r>
          </w:p>
        </w:tc>
        <w:tc>
          <w:tcPr>
            <w:tcW w:w="0" w:type="auto"/>
            <w:vAlign w:val="center"/>
          </w:tcPr>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Doutor e Mestre em Educação pela PUC-SP e PUCCAMP</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59</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28/05/11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29/05/11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Teoria Geral da Administração/Comunicação</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Armando Tadeu Rossi</w:t>
            </w:r>
          </w:p>
        </w:tc>
        <w:tc>
          <w:tcPr>
            <w:tcW w:w="0" w:type="auto"/>
            <w:vMerge w:val="restart"/>
            <w:vAlign w:val="center"/>
          </w:tcPr>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Mestre em Administração de Empresas </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(comércio eletrônico, o Consumidor e atributo dos sites) pelo Mackenzie</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fls. 73</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11/06/11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12/06/11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 xml:space="preserve">Empreendedorismo </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Armando Tadeu Rossi</w:t>
            </w:r>
          </w:p>
        </w:tc>
        <w:tc>
          <w:tcPr>
            <w:tcW w:w="0" w:type="auto"/>
            <w:vMerge/>
            <w:vAlign w:val="center"/>
          </w:tcPr>
          <w:p w:rsidR="00B13F3C" w:rsidRPr="00A93988" w:rsidRDefault="00B13F3C" w:rsidP="00EF7A4B">
            <w:pPr>
              <w:jc w:val="cente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30/07/11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31/07/11</w:t>
            </w:r>
          </w:p>
        </w:tc>
      </w:tr>
      <w:tr w:rsidR="00B13F3C" w:rsidRPr="00A93988" w:rsidTr="00A93988">
        <w:tc>
          <w:tcPr>
            <w:tcW w:w="8838" w:type="dxa"/>
            <w:gridSpan w:val="5"/>
            <w:shd w:val="clear" w:color="auto" w:fill="FBD4B4"/>
          </w:tcPr>
          <w:p w:rsidR="00B13F3C" w:rsidRPr="00A93988" w:rsidRDefault="00B13F3C" w:rsidP="00EF7A4B">
            <w:pPr>
              <w:jc w:val="center"/>
              <w:rPr>
                <w:rFonts w:ascii="Arial" w:hAnsi="Arial" w:cs="Arial"/>
                <w:b w:val="0"/>
                <w:bCs/>
                <w:color w:val="000000"/>
                <w:sz w:val="18"/>
                <w:szCs w:val="18"/>
              </w:rPr>
            </w:pPr>
          </w:p>
          <w:p w:rsidR="00B13F3C" w:rsidRPr="00A93988" w:rsidRDefault="00B13F3C" w:rsidP="00EF7A4B">
            <w:pPr>
              <w:jc w:val="center"/>
              <w:rPr>
                <w:rFonts w:ascii="Arial" w:hAnsi="Arial" w:cs="Arial"/>
                <w:b w:val="0"/>
                <w:bCs/>
                <w:color w:val="000000"/>
                <w:sz w:val="18"/>
                <w:szCs w:val="18"/>
              </w:rPr>
            </w:pPr>
            <w:r w:rsidRPr="00A93988">
              <w:rPr>
                <w:rFonts w:ascii="Arial" w:hAnsi="Arial" w:cs="Arial"/>
                <w:b w:val="0"/>
                <w:bCs/>
                <w:sz w:val="18"/>
                <w:szCs w:val="18"/>
              </w:rPr>
              <w:t>NUCLEO ESPECÍFICO</w:t>
            </w:r>
          </w:p>
          <w:p w:rsidR="00B13F3C" w:rsidRPr="00A93988" w:rsidRDefault="00B13F3C" w:rsidP="00EF7A4B">
            <w:pPr>
              <w:jc w:val="center"/>
              <w:rPr>
                <w:rFonts w:ascii="Arial" w:hAnsi="Arial" w:cs="Arial"/>
                <w:b w:val="0"/>
                <w:bCs/>
                <w:color w:val="000000"/>
                <w:sz w:val="18"/>
                <w:szCs w:val="18"/>
              </w:rPr>
            </w:pPr>
            <w:r w:rsidRPr="00A93988">
              <w:rPr>
                <w:rFonts w:ascii="Arial" w:hAnsi="Arial" w:cs="Arial"/>
                <w:b w:val="0"/>
                <w:bCs/>
                <w:color w:val="000000"/>
                <w:sz w:val="18"/>
                <w:szCs w:val="18"/>
              </w:rPr>
              <w:t xml:space="preserve">MÓDULO 2 – GESTÃO E ESTRUTURA ESPORTIVA </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Mídia Trainning</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André Luiz Barros</w:t>
            </w:r>
          </w:p>
        </w:tc>
        <w:tc>
          <w:tcPr>
            <w:tcW w:w="0" w:type="auto"/>
            <w:vAlign w:val="center"/>
          </w:tcPr>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Mestrado em Comunicação e Mercado pela Faculdade Casper Líbero</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fls. 77</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27/08/11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28/08/11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 xml:space="preserve">Modelos de gestão financeira </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Marcel Gandra</w:t>
            </w:r>
          </w:p>
        </w:tc>
        <w:tc>
          <w:tcPr>
            <w:tcW w:w="0" w:type="auto"/>
            <w:vAlign w:val="center"/>
          </w:tcPr>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Especialista em Gestão Empresarial Avançada pela FAAP e Graduação em Esportes pela USP</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fls.79</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24/09/11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25/09/11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Gestão estratégica e plano de negócios</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André Luiz Barros</w:t>
            </w:r>
          </w:p>
        </w:tc>
        <w:tc>
          <w:tcPr>
            <w:tcW w:w="0" w:type="auto"/>
            <w:vAlign w:val="center"/>
          </w:tcPr>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Mestrado em Comunicação e Mercado pela Faculdade Casper Líbero</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p>
          <w:p w:rsidR="00B13F3C" w:rsidRPr="00A93988" w:rsidRDefault="00B13F3C" w:rsidP="00BE3C8F">
            <w:pPr>
              <w:jc w:val="center"/>
              <w:rPr>
                <w:rFonts w:ascii="Arial" w:hAnsi="Arial" w:cs="Arial"/>
                <w:b w:val="0"/>
                <w:color w:val="000000"/>
                <w:sz w:val="18"/>
                <w:szCs w:val="18"/>
              </w:rPr>
            </w:pPr>
            <w:r w:rsidRPr="00A93988">
              <w:rPr>
                <w:rFonts w:ascii="Arial" w:hAnsi="Arial" w:cs="Arial"/>
                <w:b w:val="0"/>
                <w:color w:val="000000"/>
                <w:sz w:val="18"/>
                <w:szCs w:val="18"/>
              </w:rPr>
              <w:t>fls. 77</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29/10/11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30/10/11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Eventos esportivos e mídia digital</w:t>
            </w:r>
          </w:p>
          <w:p w:rsidR="00B13F3C" w:rsidRPr="00A93988" w:rsidRDefault="00B13F3C" w:rsidP="00EF7A4B">
            <w:pPr>
              <w:ind w:left="-11"/>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Davi Rodrigues Poit</w:t>
            </w:r>
          </w:p>
        </w:tc>
        <w:tc>
          <w:tcPr>
            <w:tcW w:w="0" w:type="auto"/>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Doutor e Mestre em Educação pela PUC-SP e PUCCAMP</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59</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26/11/11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27/11/11</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Legislação Esportiva</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Flávia da Cunha Bastos</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Doutor em Educação pela USP e Mestrado em Educação Física pela USP</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fls. 81</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10/12/11</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11/12/11</w:t>
            </w:r>
          </w:p>
        </w:tc>
      </w:tr>
      <w:tr w:rsidR="00B13F3C" w:rsidRPr="00A93988" w:rsidTr="00A93988">
        <w:tc>
          <w:tcPr>
            <w:tcW w:w="8838" w:type="dxa"/>
            <w:gridSpan w:val="5"/>
            <w:shd w:val="clear" w:color="auto" w:fill="FBD4B4"/>
          </w:tcPr>
          <w:p w:rsidR="00B13F3C" w:rsidRPr="00A93988" w:rsidRDefault="00B13F3C" w:rsidP="00EF7A4B">
            <w:pPr>
              <w:jc w:val="center"/>
              <w:rPr>
                <w:rFonts w:ascii="Arial" w:hAnsi="Arial" w:cs="Arial"/>
                <w:b w:val="0"/>
                <w:bCs/>
                <w:color w:val="000000"/>
                <w:sz w:val="18"/>
                <w:szCs w:val="18"/>
              </w:rPr>
            </w:pPr>
          </w:p>
          <w:p w:rsidR="00B13F3C" w:rsidRPr="00A93988" w:rsidRDefault="00B13F3C" w:rsidP="00EF7A4B">
            <w:pPr>
              <w:jc w:val="center"/>
              <w:rPr>
                <w:rFonts w:ascii="Arial" w:hAnsi="Arial" w:cs="Arial"/>
                <w:b w:val="0"/>
                <w:bCs/>
                <w:color w:val="000000"/>
                <w:sz w:val="18"/>
                <w:szCs w:val="18"/>
              </w:rPr>
            </w:pPr>
            <w:r w:rsidRPr="00A93988">
              <w:rPr>
                <w:rFonts w:ascii="Arial" w:hAnsi="Arial" w:cs="Arial"/>
                <w:b w:val="0"/>
                <w:bCs/>
                <w:color w:val="000000"/>
                <w:sz w:val="18"/>
                <w:szCs w:val="18"/>
              </w:rPr>
              <w:t>MÓDULO 3 – MARKETING ESPORTIVO</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Comunicação Integrada</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André Luiz Barros</w:t>
            </w:r>
          </w:p>
        </w:tc>
        <w:tc>
          <w:tcPr>
            <w:tcW w:w="0" w:type="auto"/>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Mestrado em Comunicação e Mercado pela Faculdade Casper Líbero</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fls. 77</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28/01/12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29/01/12</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Marketing Esportivo</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bCs/>
                <w:color w:val="000000"/>
                <w:sz w:val="18"/>
                <w:szCs w:val="18"/>
              </w:rPr>
              <w:t>Georgios S. Hatzidakis</w:t>
            </w:r>
          </w:p>
        </w:tc>
        <w:tc>
          <w:tcPr>
            <w:tcW w:w="0" w:type="auto"/>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Mestrado em Educação Física pela UNICASTELO</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(Presidente do Instituto de Educação Desportiva da UNIBAN)</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 xml:space="preserve">Lattes </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fls. 91 </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25/02/12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26/02/12</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Jornalismo esportivo e meios de comunicação</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André Luiz Barros</w:t>
            </w:r>
          </w:p>
        </w:tc>
        <w:tc>
          <w:tcPr>
            <w:tcW w:w="0" w:type="auto"/>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Mestrado em Comunicação e Mercado pela Faculdade Casper Líbero</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fls. 77</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24/03/12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25/03/12</w:t>
            </w:r>
          </w:p>
        </w:tc>
      </w:tr>
      <w:tr w:rsidR="00B13F3C" w:rsidRPr="00A93988" w:rsidTr="00A93988">
        <w:tc>
          <w:tcPr>
            <w:tcW w:w="8838" w:type="dxa"/>
            <w:gridSpan w:val="5"/>
            <w:shd w:val="clear" w:color="auto" w:fill="FBD4B4"/>
          </w:tcPr>
          <w:p w:rsidR="00B13F3C" w:rsidRPr="00A93988" w:rsidRDefault="00B13F3C" w:rsidP="00EF7A4B">
            <w:pPr>
              <w:jc w:val="center"/>
              <w:rPr>
                <w:rFonts w:ascii="Arial" w:hAnsi="Arial" w:cs="Arial"/>
                <w:b w:val="0"/>
                <w:bCs/>
                <w:color w:val="000000"/>
                <w:sz w:val="18"/>
                <w:szCs w:val="18"/>
              </w:rPr>
            </w:pPr>
          </w:p>
          <w:p w:rsidR="00B13F3C" w:rsidRPr="00A93988" w:rsidRDefault="00B13F3C" w:rsidP="00EF7A4B">
            <w:pPr>
              <w:jc w:val="center"/>
              <w:rPr>
                <w:rFonts w:ascii="Arial" w:hAnsi="Arial" w:cs="Arial"/>
                <w:b w:val="0"/>
                <w:bCs/>
                <w:color w:val="000000"/>
                <w:sz w:val="18"/>
                <w:szCs w:val="18"/>
              </w:rPr>
            </w:pPr>
            <w:r w:rsidRPr="00A93988">
              <w:rPr>
                <w:rFonts w:ascii="Arial" w:hAnsi="Arial" w:cs="Arial"/>
                <w:b w:val="0"/>
                <w:bCs/>
                <w:color w:val="000000"/>
                <w:sz w:val="18"/>
                <w:szCs w:val="18"/>
              </w:rPr>
              <w:t>MÓDULO 4 – ADM &amp; MARKETING ESPORTIVO APLICADO</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Seminário de Marketing Esportivo</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Davi Rodrigues Poit</w:t>
            </w:r>
          </w:p>
        </w:tc>
        <w:tc>
          <w:tcPr>
            <w:tcW w:w="0" w:type="auto"/>
            <w:vMerge w:val="restart"/>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Doutor e Mestre em Educação pela PUC-SP e PUCCAMP</w:t>
            </w:r>
          </w:p>
          <w:p w:rsidR="00B13F3C" w:rsidRPr="00A93988" w:rsidRDefault="00B13F3C" w:rsidP="00CB7782">
            <w:pPr>
              <w:jc w:val="center"/>
              <w:rPr>
                <w:rFonts w:ascii="Arial" w:hAnsi="Arial" w:cs="Arial"/>
                <w:b w:val="0"/>
                <w:color w:val="000000"/>
                <w:sz w:val="18"/>
                <w:szCs w:val="18"/>
                <w:lang w:val="sv-SE"/>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59</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Doutor e Mestre em Educação pela PUC-SP e PUCCAMP</w:t>
            </w:r>
          </w:p>
          <w:p w:rsidR="00B13F3C" w:rsidRPr="00A93988" w:rsidRDefault="00B13F3C" w:rsidP="00CB7782">
            <w:pPr>
              <w:jc w:val="center"/>
              <w:rPr>
                <w:rFonts w:ascii="Arial" w:hAnsi="Arial" w:cs="Arial"/>
                <w:b w:val="0"/>
                <w:color w:val="000000"/>
                <w:sz w:val="18"/>
                <w:szCs w:val="18"/>
                <w:lang w:val="sv-SE"/>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r w:rsidRPr="00A93988">
              <w:rPr>
                <w:rFonts w:ascii="Arial" w:hAnsi="Arial" w:cs="Arial"/>
                <w:b w:val="0"/>
                <w:color w:val="000000"/>
                <w:sz w:val="18"/>
                <w:szCs w:val="18"/>
              </w:rPr>
              <w:t xml:space="preserve"> fls. 59</w:t>
            </w: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28/04/12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29/04/12</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Visitas e palestras in company</w:t>
            </w: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Davi Rodrigues Poit</w:t>
            </w:r>
          </w:p>
        </w:tc>
        <w:tc>
          <w:tcPr>
            <w:tcW w:w="0" w:type="auto"/>
            <w:vMerge/>
            <w:vAlign w:val="center"/>
          </w:tcPr>
          <w:p w:rsidR="00B13F3C" w:rsidRPr="00A93988" w:rsidRDefault="00B13F3C" w:rsidP="00CB7782">
            <w:pPr>
              <w:jc w:val="center"/>
              <w:rPr>
                <w:rFonts w:ascii="Arial" w:hAnsi="Arial" w:cs="Arial"/>
                <w:b w:val="0"/>
                <w:color w:val="000000"/>
                <w:sz w:val="18"/>
                <w:szCs w:val="18"/>
                <w:lang w:val="sv-SE"/>
              </w:rPr>
            </w:pPr>
          </w:p>
        </w:tc>
        <w:tc>
          <w:tcPr>
            <w:tcW w:w="0" w:type="auto"/>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26/05/12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27/05/12</w:t>
            </w:r>
          </w:p>
        </w:tc>
      </w:tr>
      <w:tr w:rsidR="00B13F3C" w:rsidRPr="00A93988" w:rsidTr="00A93988">
        <w:tc>
          <w:tcPr>
            <w:tcW w:w="2478" w:type="dxa"/>
            <w:vAlign w:val="center"/>
          </w:tcPr>
          <w:p w:rsidR="00B13F3C" w:rsidRPr="00A93988" w:rsidRDefault="00B13F3C" w:rsidP="00EF7A4B">
            <w:pPr>
              <w:rPr>
                <w:rFonts w:ascii="Arial" w:hAnsi="Arial" w:cs="Arial"/>
                <w:b w:val="0"/>
                <w:color w:val="000000"/>
                <w:sz w:val="18"/>
                <w:szCs w:val="18"/>
              </w:rPr>
            </w:pPr>
          </w:p>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Seminário de Jornalismo Esportivo</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p>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André Luiz Barros</w:t>
            </w:r>
          </w:p>
        </w:tc>
        <w:tc>
          <w:tcPr>
            <w:tcW w:w="0" w:type="auto"/>
            <w:vAlign w:val="center"/>
          </w:tcPr>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Mestrado em Comunicação e Mercado pela Faculdade Casper Líbero</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Lattes</w:t>
            </w:r>
          </w:p>
          <w:p w:rsidR="00B13F3C" w:rsidRPr="00A93988" w:rsidRDefault="00B13F3C" w:rsidP="00CB7782">
            <w:pPr>
              <w:jc w:val="center"/>
              <w:rPr>
                <w:rFonts w:ascii="Arial" w:hAnsi="Arial" w:cs="Arial"/>
                <w:b w:val="0"/>
                <w:color w:val="000000"/>
                <w:sz w:val="18"/>
                <w:szCs w:val="18"/>
              </w:rPr>
            </w:pPr>
            <w:r w:rsidRPr="00A93988">
              <w:rPr>
                <w:rFonts w:ascii="Arial" w:hAnsi="Arial" w:cs="Arial"/>
                <w:b w:val="0"/>
                <w:color w:val="000000"/>
                <w:sz w:val="18"/>
                <w:szCs w:val="18"/>
              </w:rPr>
              <w:t>fls. 77</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23/06/12</w:t>
            </w:r>
          </w:p>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24/06/12</w:t>
            </w:r>
          </w:p>
        </w:tc>
      </w:tr>
      <w:tr w:rsidR="00B13F3C" w:rsidRPr="00A93988" w:rsidTr="00A93988">
        <w:tc>
          <w:tcPr>
            <w:tcW w:w="8838" w:type="dxa"/>
            <w:gridSpan w:val="5"/>
            <w:shd w:val="clear" w:color="auto" w:fill="B6DDE8"/>
          </w:tcPr>
          <w:p w:rsidR="00B13F3C" w:rsidRPr="00A93988" w:rsidRDefault="00B13F3C" w:rsidP="00EF7A4B">
            <w:pPr>
              <w:jc w:val="center"/>
              <w:rPr>
                <w:rFonts w:ascii="Arial" w:hAnsi="Arial" w:cs="Arial"/>
                <w:b w:val="0"/>
                <w:bCs/>
                <w:color w:val="000000"/>
                <w:sz w:val="18"/>
                <w:szCs w:val="18"/>
              </w:rPr>
            </w:pPr>
          </w:p>
          <w:p w:rsidR="00B13F3C" w:rsidRPr="00A93988" w:rsidRDefault="00B13F3C" w:rsidP="00EF7A4B">
            <w:pPr>
              <w:jc w:val="center"/>
              <w:rPr>
                <w:rFonts w:ascii="Arial" w:hAnsi="Arial" w:cs="Arial"/>
                <w:b w:val="0"/>
                <w:bCs/>
                <w:color w:val="000000"/>
                <w:sz w:val="18"/>
                <w:szCs w:val="18"/>
              </w:rPr>
            </w:pPr>
            <w:r w:rsidRPr="00A93988">
              <w:rPr>
                <w:rFonts w:ascii="Arial" w:hAnsi="Arial" w:cs="Arial"/>
                <w:b w:val="0"/>
                <w:bCs/>
                <w:color w:val="000000"/>
                <w:sz w:val="18"/>
                <w:szCs w:val="18"/>
              </w:rPr>
              <w:t>MÓDULO 5 – TRABALHO DE CONCLUSÃO DE CURSO (TCC)</w:t>
            </w:r>
          </w:p>
        </w:tc>
      </w:tr>
      <w:tr w:rsidR="00B13F3C" w:rsidRPr="00A93988" w:rsidTr="00A93988">
        <w:tc>
          <w:tcPr>
            <w:tcW w:w="2478" w:type="dxa"/>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Trabalho de conclusão de curso</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Luiz Roberto Innocente</w:t>
            </w:r>
          </w:p>
        </w:tc>
        <w:tc>
          <w:tcPr>
            <w:tcW w:w="0" w:type="auto"/>
            <w:vMerge w:val="restart"/>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Mestrado em Ciências Farmacêuticas pela Universidade São Francisco e Licenciado em Educação Física</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(ESEFJ)</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Professor Titular da ESEFJ</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 xml:space="preserve">C. </w:t>
            </w:r>
            <w:r w:rsidRPr="00A93988">
              <w:rPr>
                <w:rFonts w:ascii="Arial" w:hAnsi="Arial" w:cs="Arial"/>
                <w:b w:val="0"/>
                <w:i/>
                <w:color w:val="000000"/>
                <w:sz w:val="18"/>
                <w:szCs w:val="18"/>
              </w:rPr>
              <w:t xml:space="preserve">Lattes </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fls. 93</w:t>
            </w:r>
          </w:p>
          <w:p w:rsidR="00B13F3C" w:rsidRPr="00A93988" w:rsidRDefault="00B13F3C" w:rsidP="00F806B2">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28/07/12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29/07/12</w:t>
            </w:r>
          </w:p>
        </w:tc>
      </w:tr>
      <w:tr w:rsidR="00B13F3C" w:rsidRPr="00A93988" w:rsidTr="00A93988">
        <w:tc>
          <w:tcPr>
            <w:tcW w:w="2478" w:type="dxa"/>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 xml:space="preserve">Trabalho de conclusão de curso </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Luiz Roberto Innocente</w:t>
            </w:r>
          </w:p>
        </w:tc>
        <w:tc>
          <w:tcPr>
            <w:tcW w:w="0" w:type="auto"/>
            <w:vMerge/>
            <w:vAlign w:val="center"/>
          </w:tcPr>
          <w:p w:rsidR="00B13F3C" w:rsidRPr="00A93988" w:rsidRDefault="00B13F3C" w:rsidP="00EF7A4B">
            <w:pPr>
              <w:jc w:val="cente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25/08/12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26/08/12</w:t>
            </w:r>
          </w:p>
        </w:tc>
      </w:tr>
      <w:tr w:rsidR="00B13F3C" w:rsidRPr="00A93988" w:rsidTr="00A93988">
        <w:tc>
          <w:tcPr>
            <w:tcW w:w="2478" w:type="dxa"/>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 xml:space="preserve">Trabalho de conclusão de curso </w:t>
            </w:r>
          </w:p>
          <w:p w:rsidR="00B13F3C" w:rsidRPr="00A93988" w:rsidRDefault="00B13F3C" w:rsidP="00EF7A4B">
            <w:pP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Luiz Roberto Innocente</w:t>
            </w:r>
          </w:p>
        </w:tc>
        <w:tc>
          <w:tcPr>
            <w:tcW w:w="0" w:type="auto"/>
            <w:vMerge/>
            <w:vAlign w:val="center"/>
          </w:tcPr>
          <w:p w:rsidR="00B13F3C" w:rsidRPr="00A93988" w:rsidRDefault="00B13F3C" w:rsidP="00EF7A4B">
            <w:pPr>
              <w:jc w:val="center"/>
              <w:rPr>
                <w:rFonts w:ascii="Arial" w:hAnsi="Arial" w:cs="Arial"/>
                <w:b w:val="0"/>
                <w:color w:val="000000"/>
                <w:sz w:val="18"/>
                <w:szCs w:val="18"/>
              </w:rPr>
            </w:pPr>
          </w:p>
        </w:tc>
        <w:tc>
          <w:tcPr>
            <w:tcW w:w="0" w:type="auto"/>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23/09/12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24/09/12</w:t>
            </w:r>
          </w:p>
        </w:tc>
      </w:tr>
      <w:tr w:rsidR="00B13F3C" w:rsidRPr="00A93988" w:rsidTr="00A93988">
        <w:tc>
          <w:tcPr>
            <w:tcW w:w="2478" w:type="dxa"/>
            <w:tcBorders>
              <w:bottom w:val="single" w:sz="18" w:space="0" w:color="auto"/>
            </w:tcBorders>
          </w:tcPr>
          <w:p w:rsidR="00B13F3C" w:rsidRPr="00A93988" w:rsidRDefault="00B13F3C" w:rsidP="00EF7A4B">
            <w:pPr>
              <w:rPr>
                <w:rFonts w:ascii="Arial" w:hAnsi="Arial" w:cs="Arial"/>
                <w:b w:val="0"/>
                <w:bCs/>
                <w:color w:val="000000"/>
                <w:sz w:val="18"/>
                <w:szCs w:val="18"/>
              </w:rPr>
            </w:pPr>
            <w:r w:rsidRPr="00A93988">
              <w:rPr>
                <w:rFonts w:ascii="Arial" w:hAnsi="Arial" w:cs="Arial"/>
                <w:b w:val="0"/>
                <w:bCs/>
                <w:color w:val="000000"/>
                <w:sz w:val="18"/>
                <w:szCs w:val="18"/>
              </w:rPr>
              <w:t>Trabalho de conclusão de curso</w:t>
            </w:r>
          </w:p>
          <w:p w:rsidR="00B13F3C" w:rsidRPr="00A93988" w:rsidRDefault="00B13F3C" w:rsidP="00EF7A4B">
            <w:pPr>
              <w:rPr>
                <w:rFonts w:ascii="Arial" w:hAnsi="Arial" w:cs="Arial"/>
                <w:b w:val="0"/>
                <w:bCs/>
                <w:color w:val="000000"/>
                <w:sz w:val="18"/>
                <w:szCs w:val="18"/>
              </w:rPr>
            </w:pPr>
          </w:p>
        </w:tc>
        <w:tc>
          <w:tcPr>
            <w:tcW w:w="0" w:type="auto"/>
            <w:tcBorders>
              <w:bottom w:val="single" w:sz="18" w:space="0" w:color="auto"/>
            </w:tcBorders>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18</w:t>
            </w:r>
          </w:p>
        </w:tc>
        <w:tc>
          <w:tcPr>
            <w:tcW w:w="0" w:type="auto"/>
            <w:tcBorders>
              <w:bottom w:val="single" w:sz="18" w:space="0" w:color="auto"/>
            </w:tcBorders>
            <w:vAlign w:val="center"/>
          </w:tcPr>
          <w:p w:rsidR="00B13F3C" w:rsidRPr="00A93988" w:rsidRDefault="00B13F3C" w:rsidP="00EF7A4B">
            <w:pPr>
              <w:rPr>
                <w:rFonts w:ascii="Arial" w:hAnsi="Arial" w:cs="Arial"/>
                <w:b w:val="0"/>
                <w:color w:val="000000"/>
                <w:sz w:val="18"/>
                <w:szCs w:val="18"/>
              </w:rPr>
            </w:pPr>
            <w:r w:rsidRPr="00A93988">
              <w:rPr>
                <w:rFonts w:ascii="Arial" w:hAnsi="Arial" w:cs="Arial"/>
                <w:b w:val="0"/>
                <w:color w:val="000000"/>
                <w:sz w:val="18"/>
                <w:szCs w:val="18"/>
              </w:rPr>
              <w:t>Luiz Roberto Innocente</w:t>
            </w:r>
          </w:p>
        </w:tc>
        <w:tc>
          <w:tcPr>
            <w:tcW w:w="0" w:type="auto"/>
            <w:vMerge/>
            <w:tcBorders>
              <w:bottom w:val="single" w:sz="18" w:space="0" w:color="auto"/>
            </w:tcBorders>
            <w:vAlign w:val="center"/>
          </w:tcPr>
          <w:p w:rsidR="00B13F3C" w:rsidRPr="00A93988" w:rsidRDefault="00B13F3C" w:rsidP="00EF7A4B">
            <w:pPr>
              <w:jc w:val="center"/>
              <w:rPr>
                <w:rFonts w:ascii="Arial" w:hAnsi="Arial" w:cs="Arial"/>
                <w:b w:val="0"/>
                <w:color w:val="000000"/>
                <w:sz w:val="18"/>
                <w:szCs w:val="18"/>
              </w:rPr>
            </w:pPr>
          </w:p>
        </w:tc>
        <w:tc>
          <w:tcPr>
            <w:tcW w:w="0" w:type="auto"/>
            <w:tcBorders>
              <w:bottom w:val="single" w:sz="18" w:space="0" w:color="auto"/>
            </w:tcBorders>
            <w:vAlign w:val="center"/>
          </w:tcPr>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28/10/12</w:t>
            </w:r>
          </w:p>
          <w:p w:rsidR="00B13F3C" w:rsidRPr="00A93988" w:rsidRDefault="00B13F3C" w:rsidP="00EF7A4B">
            <w:pPr>
              <w:jc w:val="center"/>
              <w:rPr>
                <w:rFonts w:ascii="Arial" w:hAnsi="Arial" w:cs="Arial"/>
                <w:b w:val="0"/>
                <w:color w:val="000000"/>
                <w:sz w:val="18"/>
                <w:szCs w:val="18"/>
              </w:rPr>
            </w:pPr>
            <w:r w:rsidRPr="00A93988">
              <w:rPr>
                <w:rFonts w:ascii="Arial" w:hAnsi="Arial" w:cs="Arial"/>
                <w:b w:val="0"/>
                <w:color w:val="000000"/>
                <w:sz w:val="18"/>
                <w:szCs w:val="18"/>
              </w:rPr>
              <w:t>29/10/12</w:t>
            </w:r>
          </w:p>
        </w:tc>
      </w:tr>
    </w:tbl>
    <w:p w:rsidR="00B13F3C" w:rsidRPr="00A93988" w:rsidRDefault="00B13F3C" w:rsidP="00C76CF3">
      <w:pPr>
        <w:jc w:val="both"/>
        <w:rPr>
          <w:rFonts w:ascii="Arial" w:hAnsi="Arial" w:cs="Arial"/>
          <w:b w:val="0"/>
          <w:color w:val="000000"/>
          <w:sz w:val="18"/>
          <w:szCs w:val="18"/>
        </w:rPr>
      </w:pPr>
    </w:p>
    <w:p w:rsidR="00B13F3C" w:rsidRPr="0029027D" w:rsidRDefault="00B13F3C" w:rsidP="00A93988">
      <w:pPr>
        <w:spacing w:line="360" w:lineRule="auto"/>
        <w:ind w:firstLine="2835"/>
        <w:jc w:val="both"/>
        <w:rPr>
          <w:rFonts w:ascii="Arial (W1)" w:hAnsi="Arial (W1)" w:cs="Arial"/>
          <w:b w:val="0"/>
        </w:rPr>
      </w:pPr>
      <w:r w:rsidRPr="0029027D">
        <w:rPr>
          <w:rFonts w:ascii="Arial (W1)" w:hAnsi="Arial (W1)" w:cs="Arial"/>
          <w:b w:val="0"/>
        </w:rPr>
        <w:t xml:space="preserve">O Especialista </w:t>
      </w:r>
      <w:r>
        <w:rPr>
          <w:rFonts w:ascii="Arial (W1)" w:hAnsi="Arial (W1)" w:cs="Arial"/>
          <w:b w:val="0"/>
        </w:rPr>
        <w:t>indicado no quadro acima</w:t>
      </w:r>
      <w:r w:rsidRPr="0029027D">
        <w:rPr>
          <w:rFonts w:ascii="Arial (W1)" w:hAnsi="Arial (W1)" w:cs="Arial"/>
          <w:b w:val="0"/>
        </w:rPr>
        <w:t xml:space="preserve"> enquadra-se na excepcionalidade prevista no inciso número III</w:t>
      </w:r>
      <w:r>
        <w:rPr>
          <w:rFonts w:ascii="Arial (W1)" w:hAnsi="Arial (W1)" w:cs="Arial"/>
          <w:b w:val="0"/>
        </w:rPr>
        <w:t>,</w:t>
      </w:r>
      <w:r w:rsidRPr="0029027D">
        <w:rPr>
          <w:rFonts w:ascii="Arial (W1)" w:hAnsi="Arial (W1)" w:cs="Arial"/>
          <w:b w:val="0"/>
        </w:rPr>
        <w:t xml:space="preserve"> do artigo 4º da Del. CEE nº 09/98.</w:t>
      </w:r>
    </w:p>
    <w:p w:rsidR="00B13F3C" w:rsidRPr="00A93988" w:rsidRDefault="00A93988" w:rsidP="00DF2018">
      <w:pPr>
        <w:pStyle w:val="Ttulo2"/>
        <w:tabs>
          <w:tab w:val="clear" w:pos="2410"/>
        </w:tabs>
        <w:ind w:left="426" w:right="-1036" w:firstLine="2409"/>
        <w:jc w:val="left"/>
        <w:rPr>
          <w:rFonts w:ascii="Arial (W1)" w:hAnsi="Arial (W1)"/>
          <w:b/>
          <w:sz w:val="24"/>
        </w:rPr>
      </w:pPr>
      <w:r w:rsidRPr="00A93988">
        <w:rPr>
          <w:rFonts w:ascii="Arial (W1)" w:hAnsi="Arial (W1)"/>
          <w:b/>
          <w:sz w:val="24"/>
        </w:rPr>
        <w:t xml:space="preserve">Estrutura </w:t>
      </w:r>
      <w:r>
        <w:rPr>
          <w:rFonts w:ascii="Arial (W1)" w:hAnsi="Arial (W1)"/>
          <w:b/>
          <w:sz w:val="24"/>
        </w:rPr>
        <w:t>d</w:t>
      </w:r>
      <w:r w:rsidRPr="00A93988">
        <w:rPr>
          <w:rFonts w:ascii="Arial (W1)" w:hAnsi="Arial (W1)"/>
          <w:b/>
          <w:sz w:val="24"/>
        </w:rPr>
        <w:t>os Cursos</w:t>
      </w:r>
    </w:p>
    <w:p w:rsidR="00B13F3C" w:rsidRPr="003D4150" w:rsidRDefault="00A93988" w:rsidP="00A93988">
      <w:pPr>
        <w:numPr>
          <w:ilvl w:val="0"/>
          <w:numId w:val="8"/>
        </w:numPr>
        <w:tabs>
          <w:tab w:val="left" w:pos="2977"/>
        </w:tabs>
        <w:spacing w:line="360" w:lineRule="auto"/>
        <w:ind w:left="0" w:firstLine="2835"/>
        <w:jc w:val="both"/>
        <w:rPr>
          <w:rFonts w:ascii="Arial (W1)" w:hAnsi="Arial (W1)" w:cs="Arial"/>
          <w:b w:val="0"/>
        </w:rPr>
      </w:pPr>
      <w:r>
        <w:rPr>
          <w:rFonts w:ascii="Arial (W1)" w:hAnsi="Arial (W1)" w:cs="Arial"/>
          <w:b w:val="0"/>
        </w:rPr>
        <w:t xml:space="preserve"> </w:t>
      </w:r>
      <w:r w:rsidR="00B13F3C" w:rsidRPr="003D4150">
        <w:rPr>
          <w:rFonts w:ascii="Arial (W1)" w:hAnsi="Arial (W1)" w:cs="Arial"/>
          <w:b w:val="0"/>
        </w:rPr>
        <w:t>Núcleo Comum – 90 horas/aula (cinco finais de semana)</w:t>
      </w:r>
    </w:p>
    <w:p w:rsidR="00B13F3C" w:rsidRPr="003D4150" w:rsidRDefault="00A93988" w:rsidP="00A93988">
      <w:pPr>
        <w:numPr>
          <w:ilvl w:val="0"/>
          <w:numId w:val="8"/>
        </w:numPr>
        <w:tabs>
          <w:tab w:val="left" w:pos="2977"/>
        </w:tabs>
        <w:spacing w:line="360" w:lineRule="auto"/>
        <w:ind w:left="0" w:firstLine="2835"/>
        <w:jc w:val="both"/>
        <w:rPr>
          <w:rFonts w:ascii="Arial (W1)" w:hAnsi="Arial (W1)" w:cs="Arial"/>
          <w:b w:val="0"/>
        </w:rPr>
      </w:pPr>
      <w:r>
        <w:rPr>
          <w:rFonts w:ascii="Arial (W1)" w:hAnsi="Arial (W1)" w:cs="Arial"/>
          <w:b w:val="0"/>
        </w:rPr>
        <w:t xml:space="preserve"> </w:t>
      </w:r>
      <w:r w:rsidR="00B13F3C" w:rsidRPr="003D4150">
        <w:rPr>
          <w:rFonts w:ascii="Arial (W1)" w:hAnsi="Arial (W1)" w:cs="Arial"/>
          <w:b w:val="0"/>
        </w:rPr>
        <w:t>Núcleo Específico – 198 horas/aula (treze finais de semana)</w:t>
      </w:r>
    </w:p>
    <w:p w:rsidR="00B13F3C" w:rsidRDefault="00DF2018" w:rsidP="00DF2018">
      <w:pPr>
        <w:numPr>
          <w:ilvl w:val="0"/>
          <w:numId w:val="8"/>
        </w:numPr>
        <w:tabs>
          <w:tab w:val="left" w:pos="2977"/>
        </w:tabs>
        <w:spacing w:line="360" w:lineRule="auto"/>
        <w:ind w:left="0" w:firstLine="2835"/>
        <w:jc w:val="both"/>
        <w:rPr>
          <w:rFonts w:ascii="Arial (W1)" w:hAnsi="Arial (W1)" w:cs="Arial"/>
          <w:b w:val="0"/>
        </w:rPr>
      </w:pPr>
      <w:r>
        <w:rPr>
          <w:rFonts w:ascii="Arial (W1)" w:hAnsi="Arial (W1)" w:cs="Arial"/>
          <w:b w:val="0"/>
        </w:rPr>
        <w:lastRenderedPageBreak/>
        <w:t xml:space="preserve"> </w:t>
      </w:r>
      <w:r w:rsidR="00B13F3C" w:rsidRPr="003D4150">
        <w:rPr>
          <w:rFonts w:ascii="Arial (W1)" w:hAnsi="Arial (W1)" w:cs="Arial"/>
          <w:b w:val="0"/>
        </w:rPr>
        <w:t>Trabalho de Conclusão de Curso (TCC) – 72 horas/aula (orientação)</w:t>
      </w:r>
    </w:p>
    <w:p w:rsidR="00B13F3C" w:rsidRPr="00DF2018" w:rsidRDefault="00DF2018" w:rsidP="00DF2018">
      <w:pPr>
        <w:pStyle w:val="Ttulo2"/>
        <w:tabs>
          <w:tab w:val="clear" w:pos="2410"/>
        </w:tabs>
        <w:ind w:firstLine="2835"/>
        <w:jc w:val="both"/>
        <w:rPr>
          <w:rFonts w:ascii="Arial" w:hAnsi="Arial" w:cs="Arial"/>
          <w:b/>
          <w:sz w:val="24"/>
        </w:rPr>
      </w:pPr>
      <w:r w:rsidRPr="00DF2018">
        <w:rPr>
          <w:rFonts w:ascii="Arial" w:hAnsi="Arial" w:cs="Arial"/>
          <w:b/>
          <w:sz w:val="24"/>
        </w:rPr>
        <w:t xml:space="preserve">Sistema </w:t>
      </w:r>
      <w:r>
        <w:rPr>
          <w:rFonts w:ascii="Arial" w:hAnsi="Arial" w:cs="Arial"/>
          <w:b/>
          <w:sz w:val="24"/>
        </w:rPr>
        <w:t>d</w:t>
      </w:r>
      <w:r w:rsidRPr="00DF2018">
        <w:rPr>
          <w:rFonts w:ascii="Arial" w:hAnsi="Arial" w:cs="Arial"/>
          <w:b/>
          <w:sz w:val="24"/>
        </w:rPr>
        <w:t>e Avaliação</w:t>
      </w:r>
    </w:p>
    <w:p w:rsidR="00DF2018" w:rsidRDefault="00B13F3C" w:rsidP="00DF2018">
      <w:pPr>
        <w:spacing w:line="360" w:lineRule="auto"/>
        <w:ind w:firstLine="2835"/>
        <w:jc w:val="both"/>
        <w:rPr>
          <w:rFonts w:ascii="Arial (W1)" w:hAnsi="Arial (W1)" w:cs="Arial"/>
          <w:b w:val="0"/>
          <w:spacing w:val="-4"/>
        </w:rPr>
      </w:pPr>
      <w:r w:rsidRPr="003D4150">
        <w:rPr>
          <w:rFonts w:ascii="Arial (W1)" w:hAnsi="Arial (W1)" w:cs="Arial"/>
          <w:b w:val="0"/>
          <w:spacing w:val="-4"/>
        </w:rPr>
        <w:t xml:space="preserve">Avaliações semestrais com o conteúdo ministrado no período e no TCC, avaliação por uma banca composta por três professores do programa (orientador mais dois professores). O aluno para ser aprovado tem que obter </w:t>
      </w:r>
      <w:r>
        <w:rPr>
          <w:rFonts w:ascii="Arial (W1)" w:hAnsi="Arial (W1)" w:cs="Arial"/>
          <w:b w:val="0"/>
          <w:spacing w:val="-4"/>
        </w:rPr>
        <w:t xml:space="preserve">média </w:t>
      </w:r>
      <w:r w:rsidR="00713106">
        <w:rPr>
          <w:rFonts w:ascii="Arial (W1)" w:hAnsi="Arial (W1)" w:cs="Arial"/>
          <w:b w:val="0"/>
          <w:spacing w:val="-4"/>
        </w:rPr>
        <w:t>7</w:t>
      </w:r>
      <w:r w:rsidRPr="00DE1DAA">
        <w:rPr>
          <w:rFonts w:ascii="Arial (W1)" w:hAnsi="Arial (W1)" w:cs="Arial"/>
          <w:b w:val="0"/>
          <w:spacing w:val="-4"/>
        </w:rPr>
        <w:t>,0 (sete</w:t>
      </w:r>
      <w:r w:rsidRPr="003D4150">
        <w:rPr>
          <w:rFonts w:ascii="Arial (W1)" w:hAnsi="Arial (W1)" w:cs="Arial"/>
          <w:b w:val="0"/>
          <w:spacing w:val="-4"/>
        </w:rPr>
        <w:t>) nas avaliações semestrais e ser aprovado pela banca no TCC.</w:t>
      </w:r>
    </w:p>
    <w:p w:rsidR="00B13F3C" w:rsidRDefault="00B13F3C" w:rsidP="00DF2018">
      <w:pPr>
        <w:spacing w:line="360" w:lineRule="auto"/>
        <w:ind w:firstLine="2835"/>
        <w:jc w:val="both"/>
        <w:rPr>
          <w:rFonts w:ascii="Arial (W1)" w:hAnsi="Arial (W1)" w:cs="Arial"/>
          <w:b w:val="0"/>
        </w:rPr>
      </w:pPr>
      <w:r w:rsidRPr="003D4150">
        <w:rPr>
          <w:rFonts w:ascii="Arial (W1)" w:hAnsi="Arial (W1)" w:cs="Arial"/>
          <w:b w:val="0"/>
        </w:rPr>
        <w:t>Quanto à freqüência, o aluno terá que ter no mínimo 75% de freqüência</w:t>
      </w:r>
      <w:r>
        <w:rPr>
          <w:rFonts w:ascii="Arial (W1)" w:hAnsi="Arial (W1)" w:cs="Arial"/>
          <w:b w:val="0"/>
        </w:rPr>
        <w:t xml:space="preserve"> </w:t>
      </w:r>
      <w:r w:rsidRPr="003D4150">
        <w:rPr>
          <w:rFonts w:ascii="Arial (W1)" w:hAnsi="Arial (W1)" w:cs="Arial"/>
          <w:b w:val="0"/>
        </w:rPr>
        <w:t>presencial, como rege a lei.</w:t>
      </w:r>
    </w:p>
    <w:p w:rsidR="00B13F3C" w:rsidRDefault="00B13F3C" w:rsidP="005E030A">
      <w:pPr>
        <w:spacing w:line="360" w:lineRule="auto"/>
        <w:ind w:firstLine="2892"/>
        <w:jc w:val="both"/>
        <w:rPr>
          <w:rFonts w:ascii="Arial (W1)" w:hAnsi="Arial (W1)" w:cs="Arial"/>
          <w:b w:val="0"/>
        </w:rPr>
      </w:pPr>
      <w:r>
        <w:rPr>
          <w:rFonts w:ascii="Arial (W1)" w:hAnsi="Arial (W1)" w:cs="Arial"/>
          <w:b w:val="0"/>
        </w:rPr>
        <w:t>Para obter outras informações, em especial quanto ao início do curso, duração exata do mesmo e critério para aprovação, este Relator entrou em contato, por telefone, com o Prof. Dr. Fernando Balbino e obteve os seguintes esclarecimentos:</w:t>
      </w:r>
    </w:p>
    <w:p w:rsidR="00B13F3C" w:rsidRDefault="00713106" w:rsidP="00DF2018">
      <w:pPr>
        <w:numPr>
          <w:ilvl w:val="0"/>
          <w:numId w:val="16"/>
        </w:numPr>
        <w:tabs>
          <w:tab w:val="left" w:pos="2977"/>
        </w:tabs>
        <w:spacing w:line="360" w:lineRule="auto"/>
        <w:ind w:left="0" w:firstLine="2835"/>
        <w:jc w:val="both"/>
        <w:rPr>
          <w:rFonts w:ascii="Arial (W1)" w:hAnsi="Arial (W1)" w:cs="Arial"/>
          <w:b w:val="0"/>
        </w:rPr>
      </w:pPr>
      <w:r>
        <w:rPr>
          <w:rFonts w:ascii="Arial (W1)" w:hAnsi="Arial (W1)" w:cs="Arial"/>
          <w:b w:val="0"/>
        </w:rPr>
        <w:t xml:space="preserve"> </w:t>
      </w:r>
      <w:r w:rsidR="00B13F3C">
        <w:rPr>
          <w:rFonts w:ascii="Arial (W1)" w:hAnsi="Arial (W1)" w:cs="Arial"/>
          <w:b w:val="0"/>
        </w:rPr>
        <w:t xml:space="preserve">início do curso: mês de março p.f.; </w:t>
      </w:r>
    </w:p>
    <w:p w:rsidR="00B13F3C" w:rsidRDefault="00B13F3C" w:rsidP="00DF2018">
      <w:pPr>
        <w:numPr>
          <w:ilvl w:val="0"/>
          <w:numId w:val="16"/>
        </w:numPr>
        <w:tabs>
          <w:tab w:val="left" w:pos="3119"/>
        </w:tabs>
        <w:spacing w:line="360" w:lineRule="auto"/>
        <w:ind w:left="0" w:firstLine="2835"/>
        <w:jc w:val="both"/>
        <w:rPr>
          <w:rFonts w:ascii="Arial (W1)" w:hAnsi="Arial (W1)" w:cs="Arial"/>
          <w:b w:val="0"/>
        </w:rPr>
      </w:pPr>
      <w:r>
        <w:rPr>
          <w:rFonts w:ascii="Arial (W1)" w:hAnsi="Arial (W1)" w:cs="Arial"/>
          <w:b w:val="0"/>
        </w:rPr>
        <w:t>duração exata do curso: (02) dois anos, conforme preconizado pelo parágrafo 2º do artigo 5º da Del. CEE nº 09/98;</w:t>
      </w:r>
    </w:p>
    <w:p w:rsidR="00B13F3C" w:rsidRDefault="00713106" w:rsidP="00DF2018">
      <w:pPr>
        <w:numPr>
          <w:ilvl w:val="0"/>
          <w:numId w:val="16"/>
        </w:numPr>
        <w:tabs>
          <w:tab w:val="left" w:pos="3119"/>
        </w:tabs>
        <w:spacing w:line="360" w:lineRule="auto"/>
        <w:ind w:left="0" w:firstLine="2835"/>
        <w:jc w:val="both"/>
        <w:rPr>
          <w:rFonts w:ascii="Arial (W1)" w:hAnsi="Arial (W1)" w:cs="Arial"/>
          <w:b w:val="0"/>
        </w:rPr>
      </w:pPr>
      <w:r>
        <w:rPr>
          <w:rFonts w:ascii="Arial (W1)" w:hAnsi="Arial (W1)" w:cs="Arial"/>
          <w:b w:val="0"/>
        </w:rPr>
        <w:t xml:space="preserve"> </w:t>
      </w:r>
      <w:r w:rsidR="00B13F3C">
        <w:rPr>
          <w:rFonts w:ascii="Arial (W1)" w:hAnsi="Arial (W1)" w:cs="Arial"/>
          <w:b w:val="0"/>
        </w:rPr>
        <w:t xml:space="preserve">apesar de constar o número 6, às fls. 05, item 9 – SISTEMA DE AVALIAÇÃO, prevalece a escrita por extenso, qual seja, a nota mínima de </w:t>
      </w:r>
      <w:r w:rsidR="00B13F3C">
        <w:rPr>
          <w:rFonts w:ascii="Arial (W1)" w:hAnsi="Arial (W1)" w:cs="Arial"/>
          <w:i/>
          <w:u w:val="single"/>
        </w:rPr>
        <w:t>sete</w:t>
      </w:r>
      <w:r w:rsidR="00B13F3C">
        <w:rPr>
          <w:rFonts w:ascii="Arial (W1)" w:hAnsi="Arial (W1)" w:cs="Arial"/>
          <w:b w:val="0"/>
        </w:rPr>
        <w:t xml:space="preserve"> para aprovação.</w:t>
      </w:r>
    </w:p>
    <w:p w:rsidR="00B13F3C" w:rsidRDefault="00B13F3C" w:rsidP="00624D75">
      <w:pPr>
        <w:spacing w:line="360" w:lineRule="auto"/>
        <w:ind w:firstLine="2892"/>
        <w:jc w:val="both"/>
        <w:rPr>
          <w:rFonts w:ascii="Arial (W1)" w:hAnsi="Arial (W1)" w:cs="Arial"/>
          <w:b w:val="0"/>
        </w:rPr>
      </w:pPr>
      <w:r>
        <w:rPr>
          <w:rFonts w:ascii="Arial (W1)" w:hAnsi="Arial (W1)" w:cs="Arial"/>
          <w:b w:val="0"/>
        </w:rPr>
        <w:t>Diante de todo o exposto, este Relator conclui favoravelmente à aprovação pretendida pela Instituição.</w:t>
      </w:r>
    </w:p>
    <w:p w:rsidR="00B13F3C" w:rsidRDefault="00713106" w:rsidP="00CF76C4">
      <w:pPr>
        <w:pStyle w:val="Ttulo5"/>
        <w:rPr>
          <w:b/>
          <w:color w:val="000000"/>
        </w:rPr>
      </w:pPr>
      <w:r>
        <w:rPr>
          <w:b/>
          <w:color w:val="000000"/>
        </w:rPr>
        <w:t>2</w:t>
      </w:r>
      <w:r w:rsidR="00B13F3C">
        <w:rPr>
          <w:b/>
          <w:color w:val="000000"/>
        </w:rPr>
        <w:t>. CONCLUSÃO</w:t>
      </w:r>
    </w:p>
    <w:p w:rsidR="00B13F3C" w:rsidRDefault="00B13F3C" w:rsidP="004019D9">
      <w:pPr>
        <w:spacing w:line="360" w:lineRule="auto"/>
        <w:ind w:firstLine="2894"/>
        <w:jc w:val="both"/>
        <w:rPr>
          <w:rFonts w:ascii="Arial" w:hAnsi="Arial" w:cs="Arial"/>
          <w:b w:val="0"/>
        </w:rPr>
      </w:pPr>
      <w:r>
        <w:rPr>
          <w:rFonts w:ascii="Arial" w:hAnsi="Arial" w:cs="Arial"/>
          <w:b w:val="0"/>
        </w:rPr>
        <w:t>Aprova-se</w:t>
      </w:r>
      <w:r w:rsidR="00713106">
        <w:rPr>
          <w:rFonts w:ascii="Arial" w:hAnsi="Arial" w:cs="Arial"/>
          <w:b w:val="0"/>
        </w:rPr>
        <w:t>, com fundamento na Deliberação CEE nº 9/98, alterada pela Deliberação CEE nº 34/2003,</w:t>
      </w:r>
      <w:r>
        <w:rPr>
          <w:rFonts w:ascii="Arial" w:hAnsi="Arial" w:cs="Arial"/>
          <w:b w:val="0"/>
        </w:rPr>
        <w:t xml:space="preserve"> o Curso de Especialização em Comunicação Aplicada ao Esporte da Escola Superior de Educação Física de Jundiaí, </w:t>
      </w:r>
      <w:r w:rsidR="00DF2018" w:rsidRPr="00DF2018">
        <w:rPr>
          <w:rFonts w:ascii="Arial" w:hAnsi="Arial" w:cs="Arial"/>
          <w:b w:val="0"/>
        </w:rPr>
        <w:t>sendo que o curso só poderá ser oferecido na própria sede da Instituição</w:t>
      </w:r>
      <w:r w:rsidR="00DF2018">
        <w:rPr>
          <w:rFonts w:ascii="Arial" w:hAnsi="Arial" w:cs="Arial"/>
          <w:b w:val="0"/>
        </w:rPr>
        <w:t xml:space="preserve">, </w:t>
      </w:r>
      <w:r>
        <w:rPr>
          <w:rFonts w:ascii="Arial" w:hAnsi="Arial" w:cs="Arial"/>
          <w:b w:val="0"/>
        </w:rPr>
        <w:t>para iniciar-se em março de 2011, com número mínimo de 25 vagas, sendo 50 o número máximo.</w:t>
      </w:r>
    </w:p>
    <w:p w:rsidR="00B13F3C" w:rsidRDefault="00DF2018" w:rsidP="004019D9">
      <w:pPr>
        <w:spacing w:line="360" w:lineRule="auto"/>
        <w:ind w:firstLine="2894"/>
        <w:jc w:val="both"/>
        <w:rPr>
          <w:rFonts w:ascii="Arial" w:hAnsi="Arial" w:cs="Arial"/>
          <w:b w:val="0"/>
        </w:rPr>
      </w:pPr>
      <w:r w:rsidRPr="00DF2018">
        <w:rPr>
          <w:rFonts w:ascii="Arial" w:hAnsi="Arial" w:cs="Arial"/>
          <w:b w:val="0"/>
        </w:rPr>
        <w:lastRenderedPageBreak/>
        <w:t>A Instituição deverá elaborar relatório final circunstanciado sobre o curso, mantendo-o em seus arquivos para efeito de futura avaliação deste Conselho</w:t>
      </w:r>
      <w:r>
        <w:rPr>
          <w:rFonts w:ascii="Arial" w:hAnsi="Arial" w:cs="Arial"/>
          <w:b w:val="0"/>
        </w:rPr>
        <w:t>.</w:t>
      </w:r>
    </w:p>
    <w:p w:rsidR="00B13F3C" w:rsidRDefault="00B13F3C" w:rsidP="004019D9">
      <w:pPr>
        <w:spacing w:line="360" w:lineRule="auto"/>
        <w:ind w:firstLine="2894"/>
        <w:jc w:val="both"/>
        <w:rPr>
          <w:rFonts w:ascii="Arial" w:hAnsi="Arial" w:cs="Arial"/>
          <w:b w:val="0"/>
        </w:rPr>
      </w:pPr>
      <w:r>
        <w:rPr>
          <w:rFonts w:ascii="Arial" w:hAnsi="Arial" w:cs="Arial"/>
          <w:b w:val="0"/>
        </w:rPr>
        <w:t>São Paulo, 10 de dezembro de 2010.</w:t>
      </w:r>
    </w:p>
    <w:p w:rsidR="00713106" w:rsidRDefault="00713106" w:rsidP="004019D9">
      <w:pPr>
        <w:spacing w:line="360" w:lineRule="auto"/>
        <w:ind w:firstLine="2894"/>
        <w:jc w:val="both"/>
        <w:rPr>
          <w:rFonts w:ascii="Arial" w:hAnsi="Arial" w:cs="Arial"/>
          <w:b w:val="0"/>
        </w:rPr>
      </w:pPr>
    </w:p>
    <w:p w:rsidR="00B13F3C" w:rsidRDefault="00DF2018" w:rsidP="00DF2018">
      <w:pPr>
        <w:numPr>
          <w:ilvl w:val="0"/>
          <w:numId w:val="17"/>
        </w:numPr>
        <w:spacing w:line="360" w:lineRule="auto"/>
        <w:jc w:val="both"/>
        <w:rPr>
          <w:rFonts w:ascii="Arial" w:hAnsi="Arial" w:cs="Arial"/>
        </w:rPr>
      </w:pPr>
      <w:r>
        <w:rPr>
          <w:rFonts w:ascii="Arial" w:hAnsi="Arial" w:cs="Arial"/>
        </w:rPr>
        <w:t xml:space="preserve">Cons. </w:t>
      </w:r>
      <w:r w:rsidR="00B13F3C">
        <w:rPr>
          <w:rFonts w:ascii="Arial" w:hAnsi="Arial" w:cs="Arial"/>
        </w:rPr>
        <w:t>Décio Lencioni Machado</w:t>
      </w:r>
    </w:p>
    <w:p w:rsidR="00B13F3C" w:rsidRPr="00DF2018" w:rsidRDefault="00713106" w:rsidP="004019D9">
      <w:pPr>
        <w:spacing w:line="360" w:lineRule="auto"/>
        <w:ind w:firstLine="2894"/>
        <w:jc w:val="both"/>
        <w:rPr>
          <w:rFonts w:ascii="Arial" w:hAnsi="Arial" w:cs="Arial"/>
          <w:b w:val="0"/>
        </w:rPr>
      </w:pPr>
      <w:r>
        <w:rPr>
          <w:rFonts w:ascii="Arial" w:hAnsi="Arial" w:cs="Arial"/>
          <w:b w:val="0"/>
        </w:rPr>
        <w:t xml:space="preserve">       </w:t>
      </w:r>
      <w:r w:rsidR="00B13F3C" w:rsidRPr="00DF2018">
        <w:rPr>
          <w:rFonts w:ascii="Arial" w:hAnsi="Arial" w:cs="Arial"/>
          <w:b w:val="0"/>
        </w:rPr>
        <w:t xml:space="preserve">               </w:t>
      </w:r>
      <w:r w:rsidR="00DF2018">
        <w:rPr>
          <w:rFonts w:ascii="Arial" w:hAnsi="Arial" w:cs="Arial"/>
          <w:b w:val="0"/>
        </w:rPr>
        <w:t xml:space="preserve">  </w:t>
      </w:r>
      <w:r w:rsidR="00B13F3C" w:rsidRPr="00DF2018">
        <w:rPr>
          <w:rFonts w:ascii="Arial" w:hAnsi="Arial" w:cs="Arial"/>
          <w:b w:val="0"/>
        </w:rPr>
        <w:t xml:space="preserve"> </w:t>
      </w:r>
      <w:r w:rsidR="00DF2018" w:rsidRPr="00DF2018">
        <w:rPr>
          <w:rFonts w:ascii="Arial" w:hAnsi="Arial" w:cs="Arial"/>
          <w:b w:val="0"/>
        </w:rPr>
        <w:t xml:space="preserve">  </w:t>
      </w:r>
      <w:r w:rsidR="00B13F3C" w:rsidRPr="00DF2018">
        <w:rPr>
          <w:rFonts w:ascii="Arial" w:hAnsi="Arial" w:cs="Arial"/>
          <w:b w:val="0"/>
        </w:rPr>
        <w:t>Relator</w:t>
      </w:r>
    </w:p>
    <w:p w:rsidR="005B36FA" w:rsidRPr="005B36FA" w:rsidRDefault="005B36FA" w:rsidP="005B36FA">
      <w:pPr>
        <w:spacing w:line="360" w:lineRule="auto"/>
        <w:rPr>
          <w:rFonts w:ascii="Arial" w:hAnsi="Arial"/>
        </w:rPr>
      </w:pPr>
      <w:r w:rsidRPr="005B36FA">
        <w:rPr>
          <w:rFonts w:ascii="Arial" w:hAnsi="Arial"/>
        </w:rPr>
        <w:t>3. DECISÃO DA CÂMARA</w:t>
      </w:r>
    </w:p>
    <w:p w:rsidR="005B36FA" w:rsidRPr="005B36FA" w:rsidRDefault="005B36FA" w:rsidP="005B36FA">
      <w:pPr>
        <w:pStyle w:val="P3"/>
        <w:spacing w:after="0" w:line="360" w:lineRule="auto"/>
        <w:ind w:firstLine="2835"/>
        <w:rPr>
          <w:rFonts w:ascii="Arial" w:hAnsi="Arial"/>
          <w:b w:val="0"/>
        </w:rPr>
      </w:pPr>
      <w:r w:rsidRPr="005B36FA">
        <w:rPr>
          <w:rFonts w:ascii="Arial" w:hAnsi="Arial"/>
          <w:b w:val="0"/>
        </w:rPr>
        <w:t>A CÂMARA DE EDUCAÇÃO SUPERIOR adota, como seu Parecer, o Voto do Relator.</w:t>
      </w:r>
    </w:p>
    <w:p w:rsidR="005B36FA" w:rsidRPr="005B36FA" w:rsidRDefault="005B36FA" w:rsidP="005B36FA">
      <w:pPr>
        <w:pStyle w:val="P3"/>
        <w:spacing w:after="0" w:line="360" w:lineRule="auto"/>
        <w:ind w:firstLine="2835"/>
        <w:rPr>
          <w:rFonts w:ascii="Arial" w:hAnsi="Arial"/>
          <w:b w:val="0"/>
        </w:rPr>
      </w:pPr>
      <w:r w:rsidRPr="005B36FA">
        <w:rPr>
          <w:rFonts w:ascii="Arial" w:hAnsi="Arial"/>
          <w:b w:val="0"/>
        </w:rPr>
        <w:t xml:space="preserve">Presentes os Conselheiros: Custódio Filipe de Jesus Pereira, Décio Lencioni Machado, Eunice Ribeiro Durham, João Cardoso Palma Filho, Joaquim Pedro Villaça de Souza Campos, Maria Lúcia Marcondes Carvalho Vasconcelos, Mário Vedovello Filho, Milton Linhares, Nina Beatriz Stocco Ranieri, Roque Theóphilo Júnior e Teresa Roserley Neubauer da Silva. </w:t>
      </w:r>
    </w:p>
    <w:p w:rsidR="005B36FA" w:rsidRPr="005B36FA" w:rsidRDefault="005B36FA" w:rsidP="005B36FA">
      <w:pPr>
        <w:pStyle w:val="P3"/>
        <w:spacing w:after="0" w:line="360" w:lineRule="auto"/>
        <w:ind w:firstLine="2835"/>
        <w:rPr>
          <w:rFonts w:ascii="Arial" w:hAnsi="Arial"/>
          <w:b w:val="0"/>
        </w:rPr>
      </w:pPr>
      <w:r w:rsidRPr="005B36FA">
        <w:rPr>
          <w:rFonts w:ascii="Arial" w:hAnsi="Arial"/>
          <w:b w:val="0"/>
        </w:rPr>
        <w:t>Sala da Câmara de Educação Superior, em 15 de dezembro de 2010.</w:t>
      </w:r>
    </w:p>
    <w:p w:rsidR="005B36FA" w:rsidRDefault="005B36FA" w:rsidP="005B36FA">
      <w:pPr>
        <w:pStyle w:val="P3"/>
        <w:spacing w:after="0" w:line="288" w:lineRule="auto"/>
        <w:ind w:firstLine="2835"/>
        <w:rPr>
          <w:rFonts w:ascii="Arial" w:hAnsi="Arial"/>
        </w:rPr>
      </w:pPr>
    </w:p>
    <w:p w:rsidR="005B36FA" w:rsidRPr="005B36FA" w:rsidRDefault="005B36FA" w:rsidP="005B36FA">
      <w:pPr>
        <w:spacing w:line="288" w:lineRule="auto"/>
        <w:ind w:firstLine="2880"/>
        <w:rPr>
          <w:rFonts w:ascii="Arial" w:hAnsi="Arial"/>
        </w:rPr>
      </w:pPr>
      <w:r w:rsidRPr="005B36FA">
        <w:rPr>
          <w:rFonts w:ascii="Arial" w:hAnsi="Arial"/>
        </w:rPr>
        <w:t>a) Cons. João Cardoso Palma Filho</w:t>
      </w:r>
    </w:p>
    <w:p w:rsidR="005B36FA" w:rsidRPr="005B36FA" w:rsidRDefault="005B36FA" w:rsidP="005B36FA">
      <w:pPr>
        <w:pStyle w:val="Cabealho"/>
        <w:tabs>
          <w:tab w:val="left" w:pos="708"/>
        </w:tabs>
        <w:ind w:firstLine="2835"/>
        <w:rPr>
          <w:rFonts w:ascii="Arial" w:hAnsi="Arial" w:cs="Arial"/>
          <w:b w:val="0"/>
        </w:rPr>
      </w:pPr>
      <w:r w:rsidRPr="005B36FA">
        <w:rPr>
          <w:rFonts w:ascii="Arial" w:hAnsi="Arial"/>
          <w:b w:val="0"/>
        </w:rPr>
        <w:t xml:space="preserve">                      Presidente</w:t>
      </w:r>
      <w:r w:rsidRPr="005B36FA">
        <w:rPr>
          <w:rFonts w:ascii="Arial" w:hAnsi="Arial"/>
          <w:b w:val="0"/>
          <w:position w:val="10"/>
        </w:rPr>
        <w:t xml:space="preserve"> </w:t>
      </w:r>
      <w:r w:rsidRPr="005B36FA">
        <w:rPr>
          <w:rFonts w:ascii="Arial" w:hAnsi="Arial"/>
          <w:b w:val="0"/>
        </w:rPr>
        <w:t xml:space="preserve">   </w:t>
      </w:r>
    </w:p>
    <w:p w:rsidR="00D776F1" w:rsidRPr="00D776F1" w:rsidRDefault="00D776F1" w:rsidP="00D776F1">
      <w:pPr>
        <w:pStyle w:val="Ttulo5"/>
        <w:rPr>
          <w:b/>
        </w:rPr>
      </w:pPr>
      <w:r w:rsidRPr="00D776F1">
        <w:rPr>
          <w:b/>
        </w:rPr>
        <w:t>DELIBERAÇÃO PLENÁRIA</w:t>
      </w:r>
    </w:p>
    <w:p w:rsidR="00D776F1" w:rsidRDefault="00D776F1" w:rsidP="00D776F1">
      <w:pPr>
        <w:pStyle w:val="P2"/>
      </w:pPr>
      <w:r>
        <w:t>O CONSELHO ESTADUAL DE EDUCAÇÃO toma conhecimento da decisão da Câmara de Educação Superior, nos termos do Voto do Relator.</w:t>
      </w:r>
    </w:p>
    <w:p w:rsidR="00D776F1" w:rsidRDefault="00D776F1" w:rsidP="00D776F1">
      <w:pPr>
        <w:pStyle w:val="P2"/>
        <w:spacing w:line="240" w:lineRule="auto"/>
        <w:ind w:left="2736" w:firstLine="144"/>
      </w:pPr>
      <w:r>
        <w:t>Sala “Carlos Pasquale”, em 15 de dezembro de 2010.</w:t>
      </w:r>
    </w:p>
    <w:p w:rsidR="00D776F1" w:rsidRDefault="00D776F1" w:rsidP="00D776F1">
      <w:pPr>
        <w:ind w:firstLine="2880"/>
        <w:rPr>
          <w:rFonts w:ascii="Arial" w:hAnsi="Arial"/>
        </w:rPr>
      </w:pPr>
    </w:p>
    <w:p w:rsidR="00285F5C" w:rsidRDefault="00285F5C" w:rsidP="00D776F1">
      <w:pPr>
        <w:ind w:firstLine="2880"/>
        <w:rPr>
          <w:rFonts w:ascii="Arial" w:hAnsi="Arial"/>
        </w:rPr>
      </w:pPr>
    </w:p>
    <w:p w:rsidR="00285F5C" w:rsidRDefault="00285F5C" w:rsidP="00D776F1">
      <w:pPr>
        <w:ind w:firstLine="2880"/>
        <w:rPr>
          <w:rFonts w:ascii="Arial" w:hAnsi="Arial"/>
        </w:rPr>
      </w:pPr>
    </w:p>
    <w:p w:rsidR="00D776F1" w:rsidRDefault="00D776F1" w:rsidP="00D776F1">
      <w:pPr>
        <w:ind w:firstLine="2880"/>
        <w:rPr>
          <w:rFonts w:ascii="Arial" w:hAnsi="Arial" w:cs="Arial"/>
          <w:b w:val="0"/>
        </w:rPr>
      </w:pPr>
      <w:r>
        <w:rPr>
          <w:rFonts w:ascii="Arial" w:hAnsi="Arial" w:cs="Arial"/>
        </w:rPr>
        <w:t>HUBERT ALQUÉRES</w:t>
      </w:r>
    </w:p>
    <w:p w:rsidR="00D776F1" w:rsidRDefault="00D776F1" w:rsidP="00D776F1">
      <w:pPr>
        <w:ind w:firstLine="2880"/>
        <w:rPr>
          <w:rFonts w:ascii="Arial" w:hAnsi="Arial" w:cs="Arial"/>
        </w:rPr>
      </w:pPr>
      <w:r>
        <w:rPr>
          <w:rFonts w:ascii="Arial" w:hAnsi="Arial" w:cs="Arial"/>
        </w:rPr>
        <w:t xml:space="preserve">             Presidente </w:t>
      </w:r>
    </w:p>
    <w:p w:rsidR="00B13F3C" w:rsidRDefault="00B13F3C" w:rsidP="00D776F1">
      <w:pPr>
        <w:spacing w:line="360" w:lineRule="auto"/>
        <w:jc w:val="both"/>
        <w:rPr>
          <w:rFonts w:ascii="Arial" w:hAnsi="Arial" w:cs="Arial"/>
          <w:b w:val="0"/>
          <w:color w:val="000000"/>
        </w:rPr>
      </w:pPr>
    </w:p>
    <w:p w:rsidR="00285F5C" w:rsidRDefault="00285F5C" w:rsidP="00D776F1">
      <w:pPr>
        <w:spacing w:line="360" w:lineRule="auto"/>
        <w:jc w:val="both"/>
        <w:rPr>
          <w:rFonts w:ascii="Arial" w:hAnsi="Arial" w:cs="Arial"/>
          <w:b w:val="0"/>
          <w:color w:val="000000"/>
        </w:rPr>
      </w:pPr>
    </w:p>
    <w:p w:rsidR="00285F5C" w:rsidRPr="003D4150" w:rsidRDefault="00285F5C" w:rsidP="00D776F1">
      <w:pPr>
        <w:spacing w:line="360" w:lineRule="auto"/>
        <w:jc w:val="both"/>
        <w:rPr>
          <w:rFonts w:ascii="Arial" w:hAnsi="Arial" w:cs="Arial"/>
          <w:b w:val="0"/>
          <w:color w:val="000000"/>
        </w:rPr>
      </w:pPr>
      <w:r>
        <w:rPr>
          <w:rFonts w:ascii="Arial" w:hAnsi="Arial" w:cs="Arial"/>
          <w:b w:val="0"/>
          <w:color w:val="000000"/>
        </w:rPr>
        <w:t>Publicado no DOE em 18/12/2010                Seção I                        Páginas 57/59</w:t>
      </w:r>
    </w:p>
    <w:sectPr w:rsidR="00285F5C" w:rsidRPr="003D4150" w:rsidSect="007D1D6A">
      <w:headerReference w:type="default" r:id="rId9"/>
      <w:type w:val="continuous"/>
      <w:pgSz w:w="11906" w:h="16838"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AB" w:rsidRDefault="006212AB" w:rsidP="00177C8A">
      <w:r>
        <w:separator/>
      </w:r>
    </w:p>
  </w:endnote>
  <w:endnote w:type="continuationSeparator" w:id="0">
    <w:p w:rsidR="006212AB" w:rsidRDefault="006212AB" w:rsidP="00177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AB" w:rsidRDefault="006212AB" w:rsidP="00177C8A">
      <w:r>
        <w:separator/>
      </w:r>
    </w:p>
  </w:footnote>
  <w:footnote w:type="continuationSeparator" w:id="0">
    <w:p w:rsidR="006212AB" w:rsidRDefault="006212AB" w:rsidP="00177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88" w:rsidRPr="007D1D6A" w:rsidRDefault="00CD0560">
    <w:pPr>
      <w:pStyle w:val="Cabealho"/>
      <w:jc w:val="right"/>
      <w:rPr>
        <w:rFonts w:ascii="Arial" w:hAnsi="Arial" w:cs="Arial"/>
        <w:b w:val="0"/>
      </w:rPr>
    </w:pPr>
    <w:r w:rsidRPr="007D1D6A">
      <w:rPr>
        <w:rFonts w:ascii="Arial" w:hAnsi="Arial" w:cs="Arial"/>
        <w:b w:val="0"/>
      </w:rPr>
      <w:fldChar w:fldCharType="begin"/>
    </w:r>
    <w:r w:rsidR="00A93988" w:rsidRPr="007D1D6A">
      <w:rPr>
        <w:rFonts w:ascii="Arial" w:hAnsi="Arial" w:cs="Arial"/>
        <w:b w:val="0"/>
      </w:rPr>
      <w:instrText xml:space="preserve"> PAGE   \* MERGEFORMAT </w:instrText>
    </w:r>
    <w:r w:rsidRPr="007D1D6A">
      <w:rPr>
        <w:rFonts w:ascii="Arial" w:hAnsi="Arial" w:cs="Arial"/>
        <w:b w:val="0"/>
      </w:rPr>
      <w:fldChar w:fldCharType="separate"/>
    </w:r>
    <w:r w:rsidR="00285F5C">
      <w:rPr>
        <w:rFonts w:ascii="Arial" w:hAnsi="Arial" w:cs="Arial"/>
        <w:b w:val="0"/>
        <w:noProof/>
      </w:rPr>
      <w:t>7</w:t>
    </w:r>
    <w:r w:rsidRPr="007D1D6A">
      <w:rPr>
        <w:rFonts w:ascii="Arial" w:hAnsi="Arial" w:cs="Arial"/>
        <w:b w:val="0"/>
      </w:rPr>
      <w:fldChar w:fldCharType="end"/>
    </w:r>
  </w:p>
  <w:p w:rsidR="00A93988" w:rsidRPr="003D4150" w:rsidRDefault="00CD0560" w:rsidP="00177C8A">
    <w:pPr>
      <w:tabs>
        <w:tab w:val="left" w:pos="2410"/>
      </w:tabs>
      <w:jc w:val="both"/>
      <w:rPr>
        <w:rFonts w:ascii="Arial" w:hAnsi="Arial" w:cs="Arial"/>
        <w:b w:val="0"/>
        <w:bCs/>
        <w:color w:val="000000"/>
      </w:rPr>
    </w:pPr>
    <w:r w:rsidRPr="00CD0560">
      <w:rPr>
        <w:rFonts w:ascii="Arial" w:hAnsi="Arial" w:cs="Arial"/>
        <w:b w:val="0"/>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60.3pt;height:76.2pt;visibility:visible">
          <v:imagedata r:id="rId1" o:title=""/>
        </v:shape>
      </w:pict>
    </w:r>
    <w:r w:rsidR="00A93988" w:rsidRPr="003D4150">
      <w:rPr>
        <w:rFonts w:ascii="Arial" w:hAnsi="Arial" w:cs="Arial"/>
        <w:b w:val="0"/>
        <w:bCs/>
        <w:color w:val="000000"/>
      </w:rPr>
      <w:t>PROCESSO CEE Nº</w:t>
    </w:r>
    <w:r w:rsidR="00A93988" w:rsidRPr="003D4150">
      <w:rPr>
        <w:rFonts w:ascii="Arial" w:hAnsi="Arial" w:cs="Arial"/>
        <w:b w:val="0"/>
        <w:bCs/>
        <w:color w:val="000000"/>
      </w:rPr>
      <w:tab/>
    </w:r>
    <w:r w:rsidR="00A93988">
      <w:rPr>
        <w:rFonts w:ascii="Arial" w:hAnsi="Arial" w:cs="Arial"/>
        <w:b w:val="0"/>
        <w:bCs/>
        <w:color w:val="000000"/>
      </w:rPr>
      <w:t xml:space="preserve"> </w:t>
    </w:r>
    <w:r w:rsidR="00A93988" w:rsidRPr="003D4150">
      <w:rPr>
        <w:rFonts w:ascii="Arial" w:hAnsi="Arial" w:cs="Arial"/>
        <w:b w:val="0"/>
        <w:bCs/>
        <w:color w:val="000000"/>
      </w:rPr>
      <w:t>325/2010</w:t>
    </w:r>
    <w:r w:rsidR="00A93988">
      <w:rPr>
        <w:rFonts w:ascii="Arial" w:hAnsi="Arial" w:cs="Arial"/>
        <w:b w:val="0"/>
        <w:bCs/>
        <w:color w:val="000000"/>
      </w:rPr>
      <w:t xml:space="preserve">            PARECER CEE Nº </w:t>
    </w:r>
    <w:r w:rsidR="00D776F1">
      <w:rPr>
        <w:rFonts w:ascii="Arial" w:hAnsi="Arial" w:cs="Arial"/>
        <w:b w:val="0"/>
        <w:bCs/>
        <w:color w:val="000000"/>
      </w:rPr>
      <w:t>546/10</w:t>
    </w:r>
  </w:p>
  <w:p w:rsidR="00A93988" w:rsidRDefault="00A939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9CD"/>
    <w:multiLevelType w:val="hybridMultilevel"/>
    <w:tmpl w:val="5DCE3260"/>
    <w:lvl w:ilvl="0" w:tplc="FC004B64">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nsid w:val="0FED34AD"/>
    <w:multiLevelType w:val="hybridMultilevel"/>
    <w:tmpl w:val="2FC87FF8"/>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29E72C3"/>
    <w:multiLevelType w:val="hybridMultilevel"/>
    <w:tmpl w:val="B198BD56"/>
    <w:lvl w:ilvl="0" w:tplc="0416000F">
      <w:start w:val="1"/>
      <w:numFmt w:val="decimal"/>
      <w:lvlText w:val="%1."/>
      <w:lvlJc w:val="left"/>
      <w:pPr>
        <w:tabs>
          <w:tab w:val="num" w:pos="5606"/>
        </w:tabs>
        <w:ind w:left="5606" w:hanging="360"/>
      </w:pPr>
      <w:rPr>
        <w:rFonts w:cs="Times New Roman" w:hint="default"/>
      </w:rPr>
    </w:lvl>
    <w:lvl w:ilvl="1" w:tplc="04160019" w:tentative="1">
      <w:start w:val="1"/>
      <w:numFmt w:val="lowerLetter"/>
      <w:lvlText w:val="%2."/>
      <w:lvlJc w:val="left"/>
      <w:pPr>
        <w:tabs>
          <w:tab w:val="num" w:pos="6326"/>
        </w:tabs>
        <w:ind w:left="6326" w:hanging="360"/>
      </w:pPr>
      <w:rPr>
        <w:rFonts w:cs="Times New Roman"/>
      </w:rPr>
    </w:lvl>
    <w:lvl w:ilvl="2" w:tplc="0416001B" w:tentative="1">
      <w:start w:val="1"/>
      <w:numFmt w:val="lowerRoman"/>
      <w:lvlText w:val="%3."/>
      <w:lvlJc w:val="right"/>
      <w:pPr>
        <w:tabs>
          <w:tab w:val="num" w:pos="7046"/>
        </w:tabs>
        <w:ind w:left="7046" w:hanging="180"/>
      </w:pPr>
      <w:rPr>
        <w:rFonts w:cs="Times New Roman"/>
      </w:rPr>
    </w:lvl>
    <w:lvl w:ilvl="3" w:tplc="0416000F" w:tentative="1">
      <w:start w:val="1"/>
      <w:numFmt w:val="decimal"/>
      <w:lvlText w:val="%4."/>
      <w:lvlJc w:val="left"/>
      <w:pPr>
        <w:tabs>
          <w:tab w:val="num" w:pos="7766"/>
        </w:tabs>
        <w:ind w:left="7766" w:hanging="360"/>
      </w:pPr>
      <w:rPr>
        <w:rFonts w:cs="Times New Roman"/>
      </w:rPr>
    </w:lvl>
    <w:lvl w:ilvl="4" w:tplc="04160019" w:tentative="1">
      <w:start w:val="1"/>
      <w:numFmt w:val="lowerLetter"/>
      <w:lvlText w:val="%5."/>
      <w:lvlJc w:val="left"/>
      <w:pPr>
        <w:tabs>
          <w:tab w:val="num" w:pos="8486"/>
        </w:tabs>
        <w:ind w:left="8486" w:hanging="360"/>
      </w:pPr>
      <w:rPr>
        <w:rFonts w:cs="Times New Roman"/>
      </w:rPr>
    </w:lvl>
    <w:lvl w:ilvl="5" w:tplc="0416001B" w:tentative="1">
      <w:start w:val="1"/>
      <w:numFmt w:val="lowerRoman"/>
      <w:lvlText w:val="%6."/>
      <w:lvlJc w:val="right"/>
      <w:pPr>
        <w:tabs>
          <w:tab w:val="num" w:pos="9206"/>
        </w:tabs>
        <w:ind w:left="9206" w:hanging="180"/>
      </w:pPr>
      <w:rPr>
        <w:rFonts w:cs="Times New Roman"/>
      </w:rPr>
    </w:lvl>
    <w:lvl w:ilvl="6" w:tplc="0416000F" w:tentative="1">
      <w:start w:val="1"/>
      <w:numFmt w:val="decimal"/>
      <w:lvlText w:val="%7."/>
      <w:lvlJc w:val="left"/>
      <w:pPr>
        <w:tabs>
          <w:tab w:val="num" w:pos="9926"/>
        </w:tabs>
        <w:ind w:left="9926" w:hanging="360"/>
      </w:pPr>
      <w:rPr>
        <w:rFonts w:cs="Times New Roman"/>
      </w:rPr>
    </w:lvl>
    <w:lvl w:ilvl="7" w:tplc="04160019" w:tentative="1">
      <w:start w:val="1"/>
      <w:numFmt w:val="lowerLetter"/>
      <w:lvlText w:val="%8."/>
      <w:lvlJc w:val="left"/>
      <w:pPr>
        <w:tabs>
          <w:tab w:val="num" w:pos="10646"/>
        </w:tabs>
        <w:ind w:left="10646" w:hanging="360"/>
      </w:pPr>
      <w:rPr>
        <w:rFonts w:cs="Times New Roman"/>
      </w:rPr>
    </w:lvl>
    <w:lvl w:ilvl="8" w:tplc="0416001B" w:tentative="1">
      <w:start w:val="1"/>
      <w:numFmt w:val="lowerRoman"/>
      <w:lvlText w:val="%9."/>
      <w:lvlJc w:val="right"/>
      <w:pPr>
        <w:tabs>
          <w:tab w:val="num" w:pos="11366"/>
        </w:tabs>
        <w:ind w:left="11366" w:hanging="180"/>
      </w:pPr>
      <w:rPr>
        <w:rFonts w:cs="Times New Roman"/>
      </w:rPr>
    </w:lvl>
  </w:abstractNum>
  <w:abstractNum w:abstractNumId="3">
    <w:nsid w:val="15BB639E"/>
    <w:multiLevelType w:val="hybridMultilevel"/>
    <w:tmpl w:val="EC841FE0"/>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EB70EE0"/>
    <w:multiLevelType w:val="hybridMultilevel"/>
    <w:tmpl w:val="509A7272"/>
    <w:lvl w:ilvl="0" w:tplc="A860FE46">
      <w:start w:val="1"/>
      <w:numFmt w:val="lowerLetter"/>
      <w:lvlText w:val="%1)"/>
      <w:lvlJc w:val="left"/>
      <w:pPr>
        <w:ind w:left="3254" w:hanging="360"/>
      </w:pPr>
      <w:rPr>
        <w:rFonts w:hint="default"/>
      </w:rPr>
    </w:lvl>
    <w:lvl w:ilvl="1" w:tplc="04160019" w:tentative="1">
      <w:start w:val="1"/>
      <w:numFmt w:val="lowerLetter"/>
      <w:lvlText w:val="%2."/>
      <w:lvlJc w:val="left"/>
      <w:pPr>
        <w:ind w:left="3974" w:hanging="360"/>
      </w:pPr>
    </w:lvl>
    <w:lvl w:ilvl="2" w:tplc="0416001B" w:tentative="1">
      <w:start w:val="1"/>
      <w:numFmt w:val="lowerRoman"/>
      <w:lvlText w:val="%3."/>
      <w:lvlJc w:val="right"/>
      <w:pPr>
        <w:ind w:left="4694" w:hanging="180"/>
      </w:pPr>
    </w:lvl>
    <w:lvl w:ilvl="3" w:tplc="0416000F" w:tentative="1">
      <w:start w:val="1"/>
      <w:numFmt w:val="decimal"/>
      <w:lvlText w:val="%4."/>
      <w:lvlJc w:val="left"/>
      <w:pPr>
        <w:ind w:left="5414" w:hanging="360"/>
      </w:pPr>
    </w:lvl>
    <w:lvl w:ilvl="4" w:tplc="04160019" w:tentative="1">
      <w:start w:val="1"/>
      <w:numFmt w:val="lowerLetter"/>
      <w:lvlText w:val="%5."/>
      <w:lvlJc w:val="left"/>
      <w:pPr>
        <w:ind w:left="6134" w:hanging="360"/>
      </w:pPr>
    </w:lvl>
    <w:lvl w:ilvl="5" w:tplc="0416001B" w:tentative="1">
      <w:start w:val="1"/>
      <w:numFmt w:val="lowerRoman"/>
      <w:lvlText w:val="%6."/>
      <w:lvlJc w:val="right"/>
      <w:pPr>
        <w:ind w:left="6854" w:hanging="180"/>
      </w:pPr>
    </w:lvl>
    <w:lvl w:ilvl="6" w:tplc="0416000F" w:tentative="1">
      <w:start w:val="1"/>
      <w:numFmt w:val="decimal"/>
      <w:lvlText w:val="%7."/>
      <w:lvlJc w:val="left"/>
      <w:pPr>
        <w:ind w:left="7574" w:hanging="360"/>
      </w:pPr>
    </w:lvl>
    <w:lvl w:ilvl="7" w:tplc="04160019" w:tentative="1">
      <w:start w:val="1"/>
      <w:numFmt w:val="lowerLetter"/>
      <w:lvlText w:val="%8."/>
      <w:lvlJc w:val="left"/>
      <w:pPr>
        <w:ind w:left="8294" w:hanging="360"/>
      </w:pPr>
    </w:lvl>
    <w:lvl w:ilvl="8" w:tplc="0416001B" w:tentative="1">
      <w:start w:val="1"/>
      <w:numFmt w:val="lowerRoman"/>
      <w:lvlText w:val="%9."/>
      <w:lvlJc w:val="right"/>
      <w:pPr>
        <w:ind w:left="9014" w:hanging="180"/>
      </w:pPr>
    </w:lvl>
  </w:abstractNum>
  <w:abstractNum w:abstractNumId="5">
    <w:nsid w:val="2A664854"/>
    <w:multiLevelType w:val="multilevel"/>
    <w:tmpl w:val="8BD6FCF8"/>
    <w:styleLink w:val="Estilo1"/>
    <w:lvl w:ilvl="0">
      <w:start w:val="2"/>
      <w:numFmt w:val="decimal"/>
      <w:lvlText w:val="%1"/>
      <w:lvlJc w:val="left"/>
      <w:pPr>
        <w:ind w:left="432" w:hanging="432"/>
      </w:pPr>
      <w:rPr>
        <w:rFonts w:cs="Times New Roman" w:hint="default"/>
      </w:rPr>
    </w:lvl>
    <w:lvl w:ilvl="1">
      <w:start w:val="1"/>
      <w:numFmt w:val="none"/>
      <w:lvlText w:val="2.5.1"/>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2B616380"/>
    <w:multiLevelType w:val="multilevel"/>
    <w:tmpl w:val="8BD6FCF8"/>
    <w:numStyleLink w:val="Estilo1"/>
  </w:abstractNum>
  <w:abstractNum w:abstractNumId="7">
    <w:nsid w:val="2EEC5352"/>
    <w:multiLevelType w:val="hybridMultilevel"/>
    <w:tmpl w:val="C7406672"/>
    <w:lvl w:ilvl="0" w:tplc="00700BFA">
      <w:start w:val="1"/>
      <w:numFmt w:val="lowerLetter"/>
      <w:lvlText w:val="%1)"/>
      <w:lvlJc w:val="left"/>
      <w:pPr>
        <w:ind w:left="927"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nsid w:val="3429541E"/>
    <w:multiLevelType w:val="hybridMultilevel"/>
    <w:tmpl w:val="9C7CAE1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9">
    <w:nsid w:val="48151DBE"/>
    <w:multiLevelType w:val="hybridMultilevel"/>
    <w:tmpl w:val="BFBACADE"/>
    <w:lvl w:ilvl="0" w:tplc="0D523E76">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508663E9"/>
    <w:multiLevelType w:val="multilevel"/>
    <w:tmpl w:val="40E2B15C"/>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543F3F94"/>
    <w:multiLevelType w:val="hybridMultilevel"/>
    <w:tmpl w:val="1DF6C3EA"/>
    <w:lvl w:ilvl="0" w:tplc="04160017">
      <w:start w:val="1"/>
      <w:numFmt w:val="lowerLetter"/>
      <w:lvlText w:val="%1)"/>
      <w:lvlJc w:val="left"/>
      <w:pPr>
        <w:tabs>
          <w:tab w:val="num" w:pos="720"/>
        </w:tabs>
        <w:ind w:left="720" w:hanging="360"/>
      </w:pPr>
      <w:rPr>
        <w:rFonts w:cs="Times New Roman" w:hint="default"/>
      </w:rPr>
    </w:lvl>
    <w:lvl w:ilvl="1" w:tplc="66D459CA">
      <w:start w:val="7"/>
      <w:numFmt w:val="decimal"/>
      <w:lvlText w:val="%2."/>
      <w:lvlJc w:val="left"/>
      <w:pPr>
        <w:tabs>
          <w:tab w:val="num" w:pos="1440"/>
        </w:tabs>
        <w:ind w:left="1440" w:hanging="360"/>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59205EB2"/>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DCA6156"/>
    <w:multiLevelType w:val="hybridMultilevel"/>
    <w:tmpl w:val="0E82D700"/>
    <w:lvl w:ilvl="0" w:tplc="2B748AA2">
      <w:start w:val="1"/>
      <w:numFmt w:val="decimal"/>
      <w:lvlText w:val="%1-"/>
      <w:lvlJc w:val="left"/>
      <w:pPr>
        <w:tabs>
          <w:tab w:val="num" w:pos="6087"/>
        </w:tabs>
        <w:ind w:left="6087" w:hanging="3195"/>
      </w:pPr>
      <w:rPr>
        <w:rFonts w:cs="Times New Roman" w:hint="default"/>
      </w:rPr>
    </w:lvl>
    <w:lvl w:ilvl="1" w:tplc="04160019" w:tentative="1">
      <w:start w:val="1"/>
      <w:numFmt w:val="lowerLetter"/>
      <w:lvlText w:val="%2."/>
      <w:lvlJc w:val="left"/>
      <w:pPr>
        <w:tabs>
          <w:tab w:val="num" w:pos="3972"/>
        </w:tabs>
        <w:ind w:left="3972" w:hanging="360"/>
      </w:pPr>
      <w:rPr>
        <w:rFonts w:cs="Times New Roman"/>
      </w:rPr>
    </w:lvl>
    <w:lvl w:ilvl="2" w:tplc="0416001B" w:tentative="1">
      <w:start w:val="1"/>
      <w:numFmt w:val="lowerRoman"/>
      <w:lvlText w:val="%3."/>
      <w:lvlJc w:val="right"/>
      <w:pPr>
        <w:tabs>
          <w:tab w:val="num" w:pos="4692"/>
        </w:tabs>
        <w:ind w:left="4692" w:hanging="180"/>
      </w:pPr>
      <w:rPr>
        <w:rFonts w:cs="Times New Roman"/>
      </w:rPr>
    </w:lvl>
    <w:lvl w:ilvl="3" w:tplc="0416000F" w:tentative="1">
      <w:start w:val="1"/>
      <w:numFmt w:val="decimal"/>
      <w:lvlText w:val="%4."/>
      <w:lvlJc w:val="left"/>
      <w:pPr>
        <w:tabs>
          <w:tab w:val="num" w:pos="5412"/>
        </w:tabs>
        <w:ind w:left="5412" w:hanging="360"/>
      </w:pPr>
      <w:rPr>
        <w:rFonts w:cs="Times New Roman"/>
      </w:rPr>
    </w:lvl>
    <w:lvl w:ilvl="4" w:tplc="04160019" w:tentative="1">
      <w:start w:val="1"/>
      <w:numFmt w:val="lowerLetter"/>
      <w:lvlText w:val="%5."/>
      <w:lvlJc w:val="left"/>
      <w:pPr>
        <w:tabs>
          <w:tab w:val="num" w:pos="6132"/>
        </w:tabs>
        <w:ind w:left="6132" w:hanging="360"/>
      </w:pPr>
      <w:rPr>
        <w:rFonts w:cs="Times New Roman"/>
      </w:rPr>
    </w:lvl>
    <w:lvl w:ilvl="5" w:tplc="0416001B" w:tentative="1">
      <w:start w:val="1"/>
      <w:numFmt w:val="lowerRoman"/>
      <w:lvlText w:val="%6."/>
      <w:lvlJc w:val="right"/>
      <w:pPr>
        <w:tabs>
          <w:tab w:val="num" w:pos="6852"/>
        </w:tabs>
        <w:ind w:left="6852" w:hanging="180"/>
      </w:pPr>
      <w:rPr>
        <w:rFonts w:cs="Times New Roman"/>
      </w:rPr>
    </w:lvl>
    <w:lvl w:ilvl="6" w:tplc="0416000F" w:tentative="1">
      <w:start w:val="1"/>
      <w:numFmt w:val="decimal"/>
      <w:lvlText w:val="%7."/>
      <w:lvlJc w:val="left"/>
      <w:pPr>
        <w:tabs>
          <w:tab w:val="num" w:pos="7572"/>
        </w:tabs>
        <w:ind w:left="7572" w:hanging="360"/>
      </w:pPr>
      <w:rPr>
        <w:rFonts w:cs="Times New Roman"/>
      </w:rPr>
    </w:lvl>
    <w:lvl w:ilvl="7" w:tplc="04160019" w:tentative="1">
      <w:start w:val="1"/>
      <w:numFmt w:val="lowerLetter"/>
      <w:lvlText w:val="%8."/>
      <w:lvlJc w:val="left"/>
      <w:pPr>
        <w:tabs>
          <w:tab w:val="num" w:pos="8292"/>
        </w:tabs>
        <w:ind w:left="8292" w:hanging="360"/>
      </w:pPr>
      <w:rPr>
        <w:rFonts w:cs="Times New Roman"/>
      </w:rPr>
    </w:lvl>
    <w:lvl w:ilvl="8" w:tplc="0416001B" w:tentative="1">
      <w:start w:val="1"/>
      <w:numFmt w:val="lowerRoman"/>
      <w:lvlText w:val="%9."/>
      <w:lvlJc w:val="right"/>
      <w:pPr>
        <w:tabs>
          <w:tab w:val="num" w:pos="9012"/>
        </w:tabs>
        <w:ind w:left="9012" w:hanging="180"/>
      </w:pPr>
      <w:rPr>
        <w:rFonts w:cs="Times New Roman"/>
      </w:rPr>
    </w:lvl>
  </w:abstractNum>
  <w:abstractNum w:abstractNumId="14">
    <w:nsid w:val="663D0849"/>
    <w:multiLevelType w:val="hybridMultilevel"/>
    <w:tmpl w:val="241E16CA"/>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6BE87F8A"/>
    <w:multiLevelType w:val="hybridMultilevel"/>
    <w:tmpl w:val="EB98D35E"/>
    <w:lvl w:ilvl="0" w:tplc="D68EB6A8">
      <w:start w:val="1"/>
      <w:numFmt w:val="lowerLetter"/>
      <w:lvlText w:val="%1)"/>
      <w:lvlJc w:val="left"/>
      <w:pPr>
        <w:ind w:left="786"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nsid w:val="74B176E0"/>
    <w:multiLevelType w:val="hybridMultilevel"/>
    <w:tmpl w:val="65388714"/>
    <w:lvl w:ilvl="0" w:tplc="04160017">
      <w:start w:val="1"/>
      <w:numFmt w:val="lowerLetter"/>
      <w:lvlText w:val="%1)"/>
      <w:lvlJc w:val="left"/>
      <w:pPr>
        <w:tabs>
          <w:tab w:val="num" w:pos="720"/>
        </w:tabs>
        <w:ind w:left="720" w:hanging="360"/>
      </w:pPr>
      <w:rPr>
        <w:rFonts w:cs="Times New Roman" w:hint="default"/>
      </w:rPr>
    </w:lvl>
    <w:lvl w:ilvl="1" w:tplc="723E2B58">
      <w:start w:val="4"/>
      <w:numFmt w:val="decimal"/>
      <w:lvlText w:val="%2."/>
      <w:lvlJc w:val="left"/>
      <w:pPr>
        <w:tabs>
          <w:tab w:val="num" w:pos="1440"/>
        </w:tabs>
        <w:ind w:left="1440" w:hanging="360"/>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12"/>
  </w:num>
  <w:num w:numId="7">
    <w:abstractNumId w:val="16"/>
  </w:num>
  <w:num w:numId="8">
    <w:abstractNumId w:val="0"/>
  </w:num>
  <w:num w:numId="9">
    <w:abstractNumId w:val="11"/>
  </w:num>
  <w:num w:numId="10">
    <w:abstractNumId w:val="10"/>
  </w:num>
  <w:num w:numId="11">
    <w:abstractNumId w:val="5"/>
  </w:num>
  <w:num w:numId="12">
    <w:abstractNumId w:val="6"/>
  </w:num>
  <w:num w:numId="13">
    <w:abstractNumId w:val="1"/>
  </w:num>
  <w:num w:numId="14">
    <w:abstractNumId w:val="3"/>
  </w:num>
  <w:num w:numId="15">
    <w:abstractNumId w:val="13"/>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rawingGridHorizontalSpacing w:val="241"/>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6C4"/>
    <w:rsid w:val="00007FAA"/>
    <w:rsid w:val="00013230"/>
    <w:rsid w:val="00013C99"/>
    <w:rsid w:val="000304A7"/>
    <w:rsid w:val="0003642F"/>
    <w:rsid w:val="00037C56"/>
    <w:rsid w:val="000423F4"/>
    <w:rsid w:val="00050088"/>
    <w:rsid w:val="000509B7"/>
    <w:rsid w:val="00054ACA"/>
    <w:rsid w:val="00056DF7"/>
    <w:rsid w:val="0005724A"/>
    <w:rsid w:val="00061D9B"/>
    <w:rsid w:val="00070AEF"/>
    <w:rsid w:val="000711A3"/>
    <w:rsid w:val="0007184A"/>
    <w:rsid w:val="00074906"/>
    <w:rsid w:val="0008384B"/>
    <w:rsid w:val="00086257"/>
    <w:rsid w:val="000866FB"/>
    <w:rsid w:val="0008672D"/>
    <w:rsid w:val="00087752"/>
    <w:rsid w:val="00090096"/>
    <w:rsid w:val="00091706"/>
    <w:rsid w:val="000967DD"/>
    <w:rsid w:val="000973C0"/>
    <w:rsid w:val="000A2B8D"/>
    <w:rsid w:val="000A58B2"/>
    <w:rsid w:val="000B0C90"/>
    <w:rsid w:val="000B1B26"/>
    <w:rsid w:val="000B7ABC"/>
    <w:rsid w:val="000C1B78"/>
    <w:rsid w:val="000C3E2D"/>
    <w:rsid w:val="000C600D"/>
    <w:rsid w:val="000E1F6D"/>
    <w:rsid w:val="000E3F13"/>
    <w:rsid w:val="000E528A"/>
    <w:rsid w:val="000F1E1D"/>
    <w:rsid w:val="00100FA0"/>
    <w:rsid w:val="00112CB8"/>
    <w:rsid w:val="00113FEF"/>
    <w:rsid w:val="0011432C"/>
    <w:rsid w:val="00114AB4"/>
    <w:rsid w:val="00122D1D"/>
    <w:rsid w:val="00126A6C"/>
    <w:rsid w:val="00132C45"/>
    <w:rsid w:val="001348D1"/>
    <w:rsid w:val="001359C5"/>
    <w:rsid w:val="00141B43"/>
    <w:rsid w:val="0014704F"/>
    <w:rsid w:val="001603E9"/>
    <w:rsid w:val="0016325A"/>
    <w:rsid w:val="00165F31"/>
    <w:rsid w:val="00167EDB"/>
    <w:rsid w:val="00171A05"/>
    <w:rsid w:val="00173EF8"/>
    <w:rsid w:val="00175D3F"/>
    <w:rsid w:val="00177C8A"/>
    <w:rsid w:val="0018250C"/>
    <w:rsid w:val="001837C3"/>
    <w:rsid w:val="001856F4"/>
    <w:rsid w:val="00190B4D"/>
    <w:rsid w:val="001966F0"/>
    <w:rsid w:val="001A0430"/>
    <w:rsid w:val="001A3D9C"/>
    <w:rsid w:val="001B1F20"/>
    <w:rsid w:val="001B40A1"/>
    <w:rsid w:val="001B43E8"/>
    <w:rsid w:val="001B56DF"/>
    <w:rsid w:val="001B6B08"/>
    <w:rsid w:val="001C1189"/>
    <w:rsid w:val="001C320D"/>
    <w:rsid w:val="001C39D6"/>
    <w:rsid w:val="001D620B"/>
    <w:rsid w:val="001D76D9"/>
    <w:rsid w:val="001E1A91"/>
    <w:rsid w:val="001E1EA7"/>
    <w:rsid w:val="001E3BD8"/>
    <w:rsid w:val="00203048"/>
    <w:rsid w:val="002059B7"/>
    <w:rsid w:val="00222083"/>
    <w:rsid w:val="00224F98"/>
    <w:rsid w:val="00230A68"/>
    <w:rsid w:val="002341B8"/>
    <w:rsid w:val="00234202"/>
    <w:rsid w:val="0023435F"/>
    <w:rsid w:val="00240719"/>
    <w:rsid w:val="00243145"/>
    <w:rsid w:val="002506D1"/>
    <w:rsid w:val="00251B80"/>
    <w:rsid w:val="002521A4"/>
    <w:rsid w:val="00254422"/>
    <w:rsid w:val="00254F1A"/>
    <w:rsid w:val="002550D4"/>
    <w:rsid w:val="002555E3"/>
    <w:rsid w:val="00255BCE"/>
    <w:rsid w:val="00263318"/>
    <w:rsid w:val="00263C46"/>
    <w:rsid w:val="0026614F"/>
    <w:rsid w:val="002706A4"/>
    <w:rsid w:val="0028283C"/>
    <w:rsid w:val="00282B89"/>
    <w:rsid w:val="00285F5C"/>
    <w:rsid w:val="0029027D"/>
    <w:rsid w:val="00295463"/>
    <w:rsid w:val="00297205"/>
    <w:rsid w:val="002A5579"/>
    <w:rsid w:val="002B0688"/>
    <w:rsid w:val="002C53FC"/>
    <w:rsid w:val="002C55C2"/>
    <w:rsid w:val="002C57F6"/>
    <w:rsid w:val="002C72B7"/>
    <w:rsid w:val="002D519D"/>
    <w:rsid w:val="002D7DDC"/>
    <w:rsid w:val="002E430C"/>
    <w:rsid w:val="002E5F65"/>
    <w:rsid w:val="002E7126"/>
    <w:rsid w:val="002F0315"/>
    <w:rsid w:val="002F0532"/>
    <w:rsid w:val="002F107A"/>
    <w:rsid w:val="002F12EA"/>
    <w:rsid w:val="00301696"/>
    <w:rsid w:val="00301F3E"/>
    <w:rsid w:val="00302B1F"/>
    <w:rsid w:val="003047AB"/>
    <w:rsid w:val="003048AB"/>
    <w:rsid w:val="0030756F"/>
    <w:rsid w:val="003115ED"/>
    <w:rsid w:val="00312910"/>
    <w:rsid w:val="00313BD8"/>
    <w:rsid w:val="00325B12"/>
    <w:rsid w:val="00326056"/>
    <w:rsid w:val="00326582"/>
    <w:rsid w:val="00326C6C"/>
    <w:rsid w:val="00334B5F"/>
    <w:rsid w:val="00337D8A"/>
    <w:rsid w:val="00341A2E"/>
    <w:rsid w:val="00342FD3"/>
    <w:rsid w:val="0035035C"/>
    <w:rsid w:val="003557E7"/>
    <w:rsid w:val="00355DC4"/>
    <w:rsid w:val="0035664F"/>
    <w:rsid w:val="00356D62"/>
    <w:rsid w:val="0035754E"/>
    <w:rsid w:val="00360B4B"/>
    <w:rsid w:val="0036362E"/>
    <w:rsid w:val="003651B3"/>
    <w:rsid w:val="0036765C"/>
    <w:rsid w:val="00367B11"/>
    <w:rsid w:val="00374833"/>
    <w:rsid w:val="00377058"/>
    <w:rsid w:val="00380B1A"/>
    <w:rsid w:val="003810DB"/>
    <w:rsid w:val="003817AE"/>
    <w:rsid w:val="0038327A"/>
    <w:rsid w:val="0038495B"/>
    <w:rsid w:val="00392620"/>
    <w:rsid w:val="003964BA"/>
    <w:rsid w:val="003A080B"/>
    <w:rsid w:val="003A1FED"/>
    <w:rsid w:val="003A6266"/>
    <w:rsid w:val="003B676E"/>
    <w:rsid w:val="003B75AC"/>
    <w:rsid w:val="003C4B20"/>
    <w:rsid w:val="003D4150"/>
    <w:rsid w:val="003D49A2"/>
    <w:rsid w:val="003D56D0"/>
    <w:rsid w:val="003E28EB"/>
    <w:rsid w:val="003E44A7"/>
    <w:rsid w:val="003E4C99"/>
    <w:rsid w:val="003F041E"/>
    <w:rsid w:val="003F5A90"/>
    <w:rsid w:val="003F5EA4"/>
    <w:rsid w:val="004019D9"/>
    <w:rsid w:val="004034D4"/>
    <w:rsid w:val="0041326E"/>
    <w:rsid w:val="00413321"/>
    <w:rsid w:val="00414644"/>
    <w:rsid w:val="00417388"/>
    <w:rsid w:val="00424FD9"/>
    <w:rsid w:val="00432DD0"/>
    <w:rsid w:val="004330B3"/>
    <w:rsid w:val="004331C1"/>
    <w:rsid w:val="004341F0"/>
    <w:rsid w:val="004343FD"/>
    <w:rsid w:val="004376DB"/>
    <w:rsid w:val="00442F32"/>
    <w:rsid w:val="00443166"/>
    <w:rsid w:val="004455B3"/>
    <w:rsid w:val="00452FEC"/>
    <w:rsid w:val="00454AB1"/>
    <w:rsid w:val="0045790D"/>
    <w:rsid w:val="004713A8"/>
    <w:rsid w:val="00475269"/>
    <w:rsid w:val="00480749"/>
    <w:rsid w:val="00481E9B"/>
    <w:rsid w:val="00483739"/>
    <w:rsid w:val="0048393C"/>
    <w:rsid w:val="004850F6"/>
    <w:rsid w:val="0048567A"/>
    <w:rsid w:val="00491FD9"/>
    <w:rsid w:val="00494310"/>
    <w:rsid w:val="00495F3A"/>
    <w:rsid w:val="004A1EE8"/>
    <w:rsid w:val="004C189C"/>
    <w:rsid w:val="004D0EEE"/>
    <w:rsid w:val="004D302D"/>
    <w:rsid w:val="004D4EC8"/>
    <w:rsid w:val="004D7F63"/>
    <w:rsid w:val="004E493F"/>
    <w:rsid w:val="004E59B5"/>
    <w:rsid w:val="004E608F"/>
    <w:rsid w:val="00501AB9"/>
    <w:rsid w:val="005020A9"/>
    <w:rsid w:val="0050546C"/>
    <w:rsid w:val="00505FC8"/>
    <w:rsid w:val="00507B19"/>
    <w:rsid w:val="00530F4E"/>
    <w:rsid w:val="00533A41"/>
    <w:rsid w:val="00535DBE"/>
    <w:rsid w:val="00537CD1"/>
    <w:rsid w:val="0054407E"/>
    <w:rsid w:val="005468EF"/>
    <w:rsid w:val="00547058"/>
    <w:rsid w:val="00551687"/>
    <w:rsid w:val="00557B8D"/>
    <w:rsid w:val="0056387C"/>
    <w:rsid w:val="00563E73"/>
    <w:rsid w:val="005668A2"/>
    <w:rsid w:val="00567242"/>
    <w:rsid w:val="00571714"/>
    <w:rsid w:val="00573E0C"/>
    <w:rsid w:val="005849B6"/>
    <w:rsid w:val="005865FE"/>
    <w:rsid w:val="00594E54"/>
    <w:rsid w:val="005A155B"/>
    <w:rsid w:val="005A6780"/>
    <w:rsid w:val="005B3632"/>
    <w:rsid w:val="005B36FA"/>
    <w:rsid w:val="005C023D"/>
    <w:rsid w:val="005C1206"/>
    <w:rsid w:val="005C3BCF"/>
    <w:rsid w:val="005C7CA6"/>
    <w:rsid w:val="005D26DC"/>
    <w:rsid w:val="005E030A"/>
    <w:rsid w:val="005E1056"/>
    <w:rsid w:val="005E1108"/>
    <w:rsid w:val="005E7F31"/>
    <w:rsid w:val="006104F0"/>
    <w:rsid w:val="0061634B"/>
    <w:rsid w:val="00617E5D"/>
    <w:rsid w:val="00621259"/>
    <w:rsid w:val="006212AB"/>
    <w:rsid w:val="006217C5"/>
    <w:rsid w:val="00624D75"/>
    <w:rsid w:val="006266EC"/>
    <w:rsid w:val="0063016F"/>
    <w:rsid w:val="00630748"/>
    <w:rsid w:val="00631C46"/>
    <w:rsid w:val="006367AF"/>
    <w:rsid w:val="00636890"/>
    <w:rsid w:val="0064104E"/>
    <w:rsid w:val="006457A8"/>
    <w:rsid w:val="006466E6"/>
    <w:rsid w:val="00647501"/>
    <w:rsid w:val="0065638B"/>
    <w:rsid w:val="006611F7"/>
    <w:rsid w:val="00662E6B"/>
    <w:rsid w:val="0066365F"/>
    <w:rsid w:val="00666466"/>
    <w:rsid w:val="006717A9"/>
    <w:rsid w:val="006717E7"/>
    <w:rsid w:val="006727BE"/>
    <w:rsid w:val="0068071C"/>
    <w:rsid w:val="0068185B"/>
    <w:rsid w:val="00686552"/>
    <w:rsid w:val="0069726D"/>
    <w:rsid w:val="006A744C"/>
    <w:rsid w:val="006B010F"/>
    <w:rsid w:val="006B0388"/>
    <w:rsid w:val="006B3A6B"/>
    <w:rsid w:val="006B7D59"/>
    <w:rsid w:val="006C1968"/>
    <w:rsid w:val="006C25A2"/>
    <w:rsid w:val="006C44DF"/>
    <w:rsid w:val="006C61BF"/>
    <w:rsid w:val="006D2482"/>
    <w:rsid w:val="006D4412"/>
    <w:rsid w:val="006D6A7B"/>
    <w:rsid w:val="006E19D8"/>
    <w:rsid w:val="006E2BCB"/>
    <w:rsid w:val="006F08CB"/>
    <w:rsid w:val="006F6695"/>
    <w:rsid w:val="006F6C01"/>
    <w:rsid w:val="00700657"/>
    <w:rsid w:val="00700A16"/>
    <w:rsid w:val="007111B3"/>
    <w:rsid w:val="0071274E"/>
    <w:rsid w:val="00712C50"/>
    <w:rsid w:val="00713106"/>
    <w:rsid w:val="00713652"/>
    <w:rsid w:val="0072293E"/>
    <w:rsid w:val="00722E77"/>
    <w:rsid w:val="0072302E"/>
    <w:rsid w:val="00734C44"/>
    <w:rsid w:val="00750314"/>
    <w:rsid w:val="00763802"/>
    <w:rsid w:val="007721A1"/>
    <w:rsid w:val="00774E3B"/>
    <w:rsid w:val="0077624A"/>
    <w:rsid w:val="00781E2D"/>
    <w:rsid w:val="00793465"/>
    <w:rsid w:val="00793A1A"/>
    <w:rsid w:val="007961DC"/>
    <w:rsid w:val="007A00D7"/>
    <w:rsid w:val="007A0364"/>
    <w:rsid w:val="007A14F3"/>
    <w:rsid w:val="007A47F7"/>
    <w:rsid w:val="007A4E8E"/>
    <w:rsid w:val="007A4F95"/>
    <w:rsid w:val="007A5BA6"/>
    <w:rsid w:val="007A6ABA"/>
    <w:rsid w:val="007B5B98"/>
    <w:rsid w:val="007B6E18"/>
    <w:rsid w:val="007C0435"/>
    <w:rsid w:val="007C1401"/>
    <w:rsid w:val="007C36C2"/>
    <w:rsid w:val="007C5450"/>
    <w:rsid w:val="007C657E"/>
    <w:rsid w:val="007D1D6A"/>
    <w:rsid w:val="007E5977"/>
    <w:rsid w:val="007F18A9"/>
    <w:rsid w:val="007F21D3"/>
    <w:rsid w:val="007F3068"/>
    <w:rsid w:val="007F4E68"/>
    <w:rsid w:val="007F6C84"/>
    <w:rsid w:val="008001E0"/>
    <w:rsid w:val="00802506"/>
    <w:rsid w:val="00803CCA"/>
    <w:rsid w:val="00805AB1"/>
    <w:rsid w:val="008060CE"/>
    <w:rsid w:val="0080633A"/>
    <w:rsid w:val="00806BE6"/>
    <w:rsid w:val="00811469"/>
    <w:rsid w:val="00812307"/>
    <w:rsid w:val="00815F69"/>
    <w:rsid w:val="0081749F"/>
    <w:rsid w:val="00824CF2"/>
    <w:rsid w:val="00824F6A"/>
    <w:rsid w:val="00833DA2"/>
    <w:rsid w:val="00835C03"/>
    <w:rsid w:val="00836BD4"/>
    <w:rsid w:val="00845480"/>
    <w:rsid w:val="00846D7A"/>
    <w:rsid w:val="00855DD0"/>
    <w:rsid w:val="008601E0"/>
    <w:rsid w:val="00864063"/>
    <w:rsid w:val="00873E8D"/>
    <w:rsid w:val="00876A1E"/>
    <w:rsid w:val="00882ACE"/>
    <w:rsid w:val="008925A9"/>
    <w:rsid w:val="00892629"/>
    <w:rsid w:val="00895DBA"/>
    <w:rsid w:val="008B1B03"/>
    <w:rsid w:val="008B7B20"/>
    <w:rsid w:val="008C2CFD"/>
    <w:rsid w:val="008D1D9A"/>
    <w:rsid w:val="008F5477"/>
    <w:rsid w:val="0090743B"/>
    <w:rsid w:val="00907582"/>
    <w:rsid w:val="00912196"/>
    <w:rsid w:val="009128DE"/>
    <w:rsid w:val="00914E4B"/>
    <w:rsid w:val="009163A3"/>
    <w:rsid w:val="0092353B"/>
    <w:rsid w:val="00925BB7"/>
    <w:rsid w:val="009270C9"/>
    <w:rsid w:val="009305B6"/>
    <w:rsid w:val="00931A7F"/>
    <w:rsid w:val="00931EC7"/>
    <w:rsid w:val="00941D4A"/>
    <w:rsid w:val="00942139"/>
    <w:rsid w:val="00942C4E"/>
    <w:rsid w:val="00942F3E"/>
    <w:rsid w:val="0095064B"/>
    <w:rsid w:val="00950BE7"/>
    <w:rsid w:val="009510A4"/>
    <w:rsid w:val="00954EB5"/>
    <w:rsid w:val="009559AA"/>
    <w:rsid w:val="00957797"/>
    <w:rsid w:val="0096088E"/>
    <w:rsid w:val="009614D7"/>
    <w:rsid w:val="00963B56"/>
    <w:rsid w:val="00964197"/>
    <w:rsid w:val="00964ED4"/>
    <w:rsid w:val="009654F2"/>
    <w:rsid w:val="00966C2B"/>
    <w:rsid w:val="00972225"/>
    <w:rsid w:val="00972972"/>
    <w:rsid w:val="009751BF"/>
    <w:rsid w:val="00977993"/>
    <w:rsid w:val="00977E0D"/>
    <w:rsid w:val="00980D4B"/>
    <w:rsid w:val="009810A3"/>
    <w:rsid w:val="0098163C"/>
    <w:rsid w:val="009818C2"/>
    <w:rsid w:val="00982FC9"/>
    <w:rsid w:val="00983F17"/>
    <w:rsid w:val="009862D5"/>
    <w:rsid w:val="0099067A"/>
    <w:rsid w:val="00990A41"/>
    <w:rsid w:val="00990C58"/>
    <w:rsid w:val="009A2FAD"/>
    <w:rsid w:val="009A3E5D"/>
    <w:rsid w:val="009A6572"/>
    <w:rsid w:val="009B0476"/>
    <w:rsid w:val="009B2BD9"/>
    <w:rsid w:val="009B309B"/>
    <w:rsid w:val="009B52AD"/>
    <w:rsid w:val="009C0CFD"/>
    <w:rsid w:val="009C10C9"/>
    <w:rsid w:val="009C13CB"/>
    <w:rsid w:val="009C3A94"/>
    <w:rsid w:val="009D3CE8"/>
    <w:rsid w:val="009E4337"/>
    <w:rsid w:val="009F06F4"/>
    <w:rsid w:val="009F4F4B"/>
    <w:rsid w:val="009F7810"/>
    <w:rsid w:val="00A048ED"/>
    <w:rsid w:val="00A10603"/>
    <w:rsid w:val="00A12089"/>
    <w:rsid w:val="00A13388"/>
    <w:rsid w:val="00A1490F"/>
    <w:rsid w:val="00A21D93"/>
    <w:rsid w:val="00A27FBA"/>
    <w:rsid w:val="00A33984"/>
    <w:rsid w:val="00A35B51"/>
    <w:rsid w:val="00A37496"/>
    <w:rsid w:val="00A40D77"/>
    <w:rsid w:val="00A416F3"/>
    <w:rsid w:val="00A422D7"/>
    <w:rsid w:val="00A42346"/>
    <w:rsid w:val="00A447DE"/>
    <w:rsid w:val="00A459A9"/>
    <w:rsid w:val="00A5154C"/>
    <w:rsid w:val="00A51647"/>
    <w:rsid w:val="00A67ACF"/>
    <w:rsid w:val="00A739CA"/>
    <w:rsid w:val="00A83FF1"/>
    <w:rsid w:val="00A854EE"/>
    <w:rsid w:val="00A85B76"/>
    <w:rsid w:val="00A86025"/>
    <w:rsid w:val="00A86D53"/>
    <w:rsid w:val="00A937AD"/>
    <w:rsid w:val="00A93988"/>
    <w:rsid w:val="00A9421A"/>
    <w:rsid w:val="00A95BA6"/>
    <w:rsid w:val="00A96436"/>
    <w:rsid w:val="00AA5A6E"/>
    <w:rsid w:val="00AB6EE7"/>
    <w:rsid w:val="00AC1340"/>
    <w:rsid w:val="00AC1A21"/>
    <w:rsid w:val="00AC4DB7"/>
    <w:rsid w:val="00AD790F"/>
    <w:rsid w:val="00AE2C57"/>
    <w:rsid w:val="00AE45FB"/>
    <w:rsid w:val="00AF4B99"/>
    <w:rsid w:val="00AF5CD9"/>
    <w:rsid w:val="00AF5D98"/>
    <w:rsid w:val="00AF663B"/>
    <w:rsid w:val="00B01CC0"/>
    <w:rsid w:val="00B03010"/>
    <w:rsid w:val="00B1035D"/>
    <w:rsid w:val="00B10955"/>
    <w:rsid w:val="00B120EF"/>
    <w:rsid w:val="00B13F3C"/>
    <w:rsid w:val="00B14D3F"/>
    <w:rsid w:val="00B179F1"/>
    <w:rsid w:val="00B24532"/>
    <w:rsid w:val="00B25121"/>
    <w:rsid w:val="00B31EBC"/>
    <w:rsid w:val="00B33AF5"/>
    <w:rsid w:val="00B441AA"/>
    <w:rsid w:val="00B53348"/>
    <w:rsid w:val="00B56FC8"/>
    <w:rsid w:val="00B63D3A"/>
    <w:rsid w:val="00B65D60"/>
    <w:rsid w:val="00B742BE"/>
    <w:rsid w:val="00B76899"/>
    <w:rsid w:val="00B82453"/>
    <w:rsid w:val="00B83D1E"/>
    <w:rsid w:val="00B84BEC"/>
    <w:rsid w:val="00B925FE"/>
    <w:rsid w:val="00B94105"/>
    <w:rsid w:val="00B97A64"/>
    <w:rsid w:val="00BA2D09"/>
    <w:rsid w:val="00BA75D0"/>
    <w:rsid w:val="00BB4C8A"/>
    <w:rsid w:val="00BB77F9"/>
    <w:rsid w:val="00BC344F"/>
    <w:rsid w:val="00BC38E5"/>
    <w:rsid w:val="00BC6E04"/>
    <w:rsid w:val="00BC7B78"/>
    <w:rsid w:val="00BD0348"/>
    <w:rsid w:val="00BD0E73"/>
    <w:rsid w:val="00BD2599"/>
    <w:rsid w:val="00BD2D5B"/>
    <w:rsid w:val="00BD6B6E"/>
    <w:rsid w:val="00BE350C"/>
    <w:rsid w:val="00BE3C8F"/>
    <w:rsid w:val="00BE74A1"/>
    <w:rsid w:val="00BF0EC2"/>
    <w:rsid w:val="00BF527C"/>
    <w:rsid w:val="00BF58FC"/>
    <w:rsid w:val="00C00C6F"/>
    <w:rsid w:val="00C05B31"/>
    <w:rsid w:val="00C07E51"/>
    <w:rsid w:val="00C1006B"/>
    <w:rsid w:val="00C14045"/>
    <w:rsid w:val="00C1713F"/>
    <w:rsid w:val="00C25998"/>
    <w:rsid w:val="00C310AE"/>
    <w:rsid w:val="00C35896"/>
    <w:rsid w:val="00C41CC9"/>
    <w:rsid w:val="00C4204F"/>
    <w:rsid w:val="00C459C3"/>
    <w:rsid w:val="00C47156"/>
    <w:rsid w:val="00C50D35"/>
    <w:rsid w:val="00C6682C"/>
    <w:rsid w:val="00C735E5"/>
    <w:rsid w:val="00C76CF3"/>
    <w:rsid w:val="00C77F0B"/>
    <w:rsid w:val="00C8202E"/>
    <w:rsid w:val="00C856C3"/>
    <w:rsid w:val="00C90F61"/>
    <w:rsid w:val="00C91933"/>
    <w:rsid w:val="00C94C3D"/>
    <w:rsid w:val="00C94F6A"/>
    <w:rsid w:val="00C95AE6"/>
    <w:rsid w:val="00CA34A5"/>
    <w:rsid w:val="00CA38A0"/>
    <w:rsid w:val="00CA3950"/>
    <w:rsid w:val="00CA4A4C"/>
    <w:rsid w:val="00CA5391"/>
    <w:rsid w:val="00CA639F"/>
    <w:rsid w:val="00CB043F"/>
    <w:rsid w:val="00CB1416"/>
    <w:rsid w:val="00CB3249"/>
    <w:rsid w:val="00CB3F7B"/>
    <w:rsid w:val="00CB428C"/>
    <w:rsid w:val="00CB5B15"/>
    <w:rsid w:val="00CB7782"/>
    <w:rsid w:val="00CB7C71"/>
    <w:rsid w:val="00CC15C5"/>
    <w:rsid w:val="00CC387C"/>
    <w:rsid w:val="00CD0560"/>
    <w:rsid w:val="00CD5E2B"/>
    <w:rsid w:val="00CE28E9"/>
    <w:rsid w:val="00CE3AA7"/>
    <w:rsid w:val="00CF2658"/>
    <w:rsid w:val="00CF333E"/>
    <w:rsid w:val="00CF3802"/>
    <w:rsid w:val="00CF45F9"/>
    <w:rsid w:val="00CF76C4"/>
    <w:rsid w:val="00CF781C"/>
    <w:rsid w:val="00D000A4"/>
    <w:rsid w:val="00D119BE"/>
    <w:rsid w:val="00D15E2E"/>
    <w:rsid w:val="00D2060B"/>
    <w:rsid w:val="00D216B9"/>
    <w:rsid w:val="00D3309A"/>
    <w:rsid w:val="00D3330D"/>
    <w:rsid w:val="00D34106"/>
    <w:rsid w:val="00D44099"/>
    <w:rsid w:val="00D4428A"/>
    <w:rsid w:val="00D44F8C"/>
    <w:rsid w:val="00D45D3E"/>
    <w:rsid w:val="00D50D69"/>
    <w:rsid w:val="00D510B6"/>
    <w:rsid w:val="00D52DE2"/>
    <w:rsid w:val="00D5465B"/>
    <w:rsid w:val="00D55673"/>
    <w:rsid w:val="00D55E4E"/>
    <w:rsid w:val="00D62761"/>
    <w:rsid w:val="00D67152"/>
    <w:rsid w:val="00D70A7C"/>
    <w:rsid w:val="00D776F1"/>
    <w:rsid w:val="00D92FE5"/>
    <w:rsid w:val="00D932C7"/>
    <w:rsid w:val="00DA04A0"/>
    <w:rsid w:val="00DA05BE"/>
    <w:rsid w:val="00DA3207"/>
    <w:rsid w:val="00DA3B26"/>
    <w:rsid w:val="00DA45DC"/>
    <w:rsid w:val="00DA7CDE"/>
    <w:rsid w:val="00DB123A"/>
    <w:rsid w:val="00DB1B45"/>
    <w:rsid w:val="00DB21FA"/>
    <w:rsid w:val="00DB35F3"/>
    <w:rsid w:val="00DB4FBF"/>
    <w:rsid w:val="00DB7362"/>
    <w:rsid w:val="00DC2C82"/>
    <w:rsid w:val="00DC2DDD"/>
    <w:rsid w:val="00DC346C"/>
    <w:rsid w:val="00DC5CAF"/>
    <w:rsid w:val="00DD0B08"/>
    <w:rsid w:val="00DD2339"/>
    <w:rsid w:val="00DD300C"/>
    <w:rsid w:val="00DE131F"/>
    <w:rsid w:val="00DE1DAA"/>
    <w:rsid w:val="00DE1F4D"/>
    <w:rsid w:val="00DE7F68"/>
    <w:rsid w:val="00DF0DAB"/>
    <w:rsid w:val="00DF1CCB"/>
    <w:rsid w:val="00DF2018"/>
    <w:rsid w:val="00DF38D2"/>
    <w:rsid w:val="00E00349"/>
    <w:rsid w:val="00E02083"/>
    <w:rsid w:val="00E05002"/>
    <w:rsid w:val="00E13064"/>
    <w:rsid w:val="00E161B9"/>
    <w:rsid w:val="00E169D1"/>
    <w:rsid w:val="00E17617"/>
    <w:rsid w:val="00E26940"/>
    <w:rsid w:val="00E26B70"/>
    <w:rsid w:val="00E344E4"/>
    <w:rsid w:val="00E41615"/>
    <w:rsid w:val="00E42D59"/>
    <w:rsid w:val="00E4458D"/>
    <w:rsid w:val="00E527A7"/>
    <w:rsid w:val="00E6061F"/>
    <w:rsid w:val="00E61F6E"/>
    <w:rsid w:val="00E62253"/>
    <w:rsid w:val="00E62770"/>
    <w:rsid w:val="00E6446B"/>
    <w:rsid w:val="00E77F0B"/>
    <w:rsid w:val="00E8215A"/>
    <w:rsid w:val="00E82A36"/>
    <w:rsid w:val="00E83D83"/>
    <w:rsid w:val="00E90990"/>
    <w:rsid w:val="00EA14DD"/>
    <w:rsid w:val="00EA328F"/>
    <w:rsid w:val="00EB4F42"/>
    <w:rsid w:val="00EC2082"/>
    <w:rsid w:val="00EC3743"/>
    <w:rsid w:val="00ED149E"/>
    <w:rsid w:val="00ED2148"/>
    <w:rsid w:val="00ED5F20"/>
    <w:rsid w:val="00EE0233"/>
    <w:rsid w:val="00EE0485"/>
    <w:rsid w:val="00EE47B7"/>
    <w:rsid w:val="00EE615F"/>
    <w:rsid w:val="00EE7252"/>
    <w:rsid w:val="00EF03C5"/>
    <w:rsid w:val="00EF0DFF"/>
    <w:rsid w:val="00EF7A4B"/>
    <w:rsid w:val="00F03DF1"/>
    <w:rsid w:val="00F04B42"/>
    <w:rsid w:val="00F05E72"/>
    <w:rsid w:val="00F06133"/>
    <w:rsid w:val="00F07777"/>
    <w:rsid w:val="00F0796B"/>
    <w:rsid w:val="00F17492"/>
    <w:rsid w:val="00F17FFC"/>
    <w:rsid w:val="00F22238"/>
    <w:rsid w:val="00F33045"/>
    <w:rsid w:val="00F35490"/>
    <w:rsid w:val="00F37C08"/>
    <w:rsid w:val="00F405F2"/>
    <w:rsid w:val="00F45E7B"/>
    <w:rsid w:val="00F5239C"/>
    <w:rsid w:val="00F547EA"/>
    <w:rsid w:val="00F5751A"/>
    <w:rsid w:val="00F577FB"/>
    <w:rsid w:val="00F62A0D"/>
    <w:rsid w:val="00F62BC7"/>
    <w:rsid w:val="00F7619F"/>
    <w:rsid w:val="00F806B2"/>
    <w:rsid w:val="00F84A68"/>
    <w:rsid w:val="00F85BE4"/>
    <w:rsid w:val="00F87721"/>
    <w:rsid w:val="00F90160"/>
    <w:rsid w:val="00F91AB9"/>
    <w:rsid w:val="00F93D3C"/>
    <w:rsid w:val="00F95057"/>
    <w:rsid w:val="00FA10B1"/>
    <w:rsid w:val="00FA1171"/>
    <w:rsid w:val="00FA1B7F"/>
    <w:rsid w:val="00FA28C2"/>
    <w:rsid w:val="00FA54BB"/>
    <w:rsid w:val="00FA7D31"/>
    <w:rsid w:val="00FB2300"/>
    <w:rsid w:val="00FC124C"/>
    <w:rsid w:val="00FC428C"/>
    <w:rsid w:val="00FD52BB"/>
    <w:rsid w:val="00FD6A71"/>
    <w:rsid w:val="00FE2B78"/>
    <w:rsid w:val="00FE4B21"/>
    <w:rsid w:val="00FF04C2"/>
    <w:rsid w:val="00FF43BD"/>
    <w:rsid w:val="00FF57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C4"/>
    <w:rPr>
      <w:rFonts w:ascii="Times New Roman" w:eastAsia="Times New Roman" w:hAnsi="Times New Roman"/>
      <w:b/>
      <w:sz w:val="24"/>
      <w:szCs w:val="24"/>
    </w:rPr>
  </w:style>
  <w:style w:type="paragraph" w:styleId="Ttulo1">
    <w:name w:val="heading 1"/>
    <w:basedOn w:val="Normal"/>
    <w:next w:val="Normal"/>
    <w:link w:val="Ttulo1Char"/>
    <w:uiPriority w:val="99"/>
    <w:qFormat/>
    <w:rsid w:val="00CF76C4"/>
    <w:pPr>
      <w:keepNext/>
      <w:jc w:val="center"/>
      <w:outlineLvl w:val="0"/>
    </w:pPr>
    <w:rPr>
      <w:rFonts w:ascii="Arial" w:hAnsi="Arial"/>
      <w:b w:val="0"/>
      <w:szCs w:val="20"/>
    </w:rPr>
  </w:style>
  <w:style w:type="paragraph" w:styleId="Ttulo2">
    <w:name w:val="heading 2"/>
    <w:basedOn w:val="Normal"/>
    <w:next w:val="Normal"/>
    <w:link w:val="Ttulo2Char"/>
    <w:uiPriority w:val="99"/>
    <w:qFormat/>
    <w:rsid w:val="00CF76C4"/>
    <w:pPr>
      <w:keepNext/>
      <w:tabs>
        <w:tab w:val="left" w:pos="2410"/>
      </w:tabs>
      <w:spacing w:line="360" w:lineRule="auto"/>
      <w:jc w:val="center"/>
      <w:outlineLvl w:val="1"/>
    </w:pPr>
    <w:rPr>
      <w:b w:val="0"/>
      <w:bCs/>
      <w:sz w:val="22"/>
    </w:rPr>
  </w:style>
  <w:style w:type="paragraph" w:styleId="Ttulo3">
    <w:name w:val="heading 3"/>
    <w:basedOn w:val="Normal"/>
    <w:next w:val="Normal"/>
    <w:link w:val="Ttulo3Char"/>
    <w:uiPriority w:val="99"/>
    <w:qFormat/>
    <w:rsid w:val="00CF76C4"/>
    <w:pPr>
      <w:keepNext/>
      <w:outlineLvl w:val="2"/>
    </w:pPr>
    <w:rPr>
      <w:rFonts w:ascii="Arial" w:hAnsi="Arial" w:cs="Arial"/>
      <w:b w:val="0"/>
      <w:bCs/>
    </w:rPr>
  </w:style>
  <w:style w:type="paragraph" w:styleId="Ttulo4">
    <w:name w:val="heading 4"/>
    <w:basedOn w:val="Normal"/>
    <w:next w:val="Normal"/>
    <w:link w:val="Ttulo4Char"/>
    <w:uiPriority w:val="99"/>
    <w:qFormat/>
    <w:rsid w:val="00CF76C4"/>
    <w:pPr>
      <w:keepNext/>
      <w:outlineLvl w:val="3"/>
    </w:pPr>
    <w:rPr>
      <w:rFonts w:ascii="Arial" w:hAnsi="Arial"/>
      <w:b w:val="0"/>
      <w:sz w:val="22"/>
      <w:szCs w:val="20"/>
    </w:rPr>
  </w:style>
  <w:style w:type="paragraph" w:styleId="Ttulo5">
    <w:name w:val="heading 5"/>
    <w:basedOn w:val="Normal"/>
    <w:next w:val="Normal"/>
    <w:link w:val="Ttulo5Char"/>
    <w:uiPriority w:val="99"/>
    <w:qFormat/>
    <w:rsid w:val="00CF76C4"/>
    <w:pPr>
      <w:keepNext/>
      <w:spacing w:line="360" w:lineRule="auto"/>
      <w:jc w:val="both"/>
      <w:outlineLvl w:val="4"/>
    </w:pPr>
    <w:rPr>
      <w:rFonts w:ascii="Arial" w:hAnsi="Arial" w:cs="Arial"/>
      <w:b w:val="0"/>
      <w:bCs/>
    </w:rPr>
  </w:style>
  <w:style w:type="paragraph" w:styleId="Ttulo6">
    <w:name w:val="heading 6"/>
    <w:basedOn w:val="Normal"/>
    <w:next w:val="Normal"/>
    <w:link w:val="Ttulo6Char"/>
    <w:uiPriority w:val="99"/>
    <w:qFormat/>
    <w:rsid w:val="00CF76C4"/>
    <w:pPr>
      <w:keepNext/>
      <w:jc w:val="center"/>
      <w:outlineLvl w:val="5"/>
    </w:pPr>
    <w:rPr>
      <w:b w:val="0"/>
      <w:sz w:val="20"/>
      <w:szCs w:val="20"/>
    </w:rPr>
  </w:style>
  <w:style w:type="paragraph" w:styleId="Ttulo7">
    <w:name w:val="heading 7"/>
    <w:basedOn w:val="Normal"/>
    <w:next w:val="Normal"/>
    <w:link w:val="Ttulo7Char"/>
    <w:uiPriority w:val="99"/>
    <w:qFormat/>
    <w:rsid w:val="00CF76C4"/>
    <w:pPr>
      <w:keepNext/>
      <w:jc w:val="center"/>
      <w:outlineLvl w:val="6"/>
    </w:pPr>
    <w:rPr>
      <w:rFonts w:ascii="Arial" w:hAnsi="Arial"/>
      <w:b w:val="0"/>
      <w:sz w:val="1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F76C4"/>
    <w:rPr>
      <w:rFonts w:ascii="Arial" w:hAnsi="Arial" w:cs="Times New Roman"/>
      <w:sz w:val="20"/>
      <w:szCs w:val="20"/>
      <w:lang w:eastAsia="pt-BR"/>
    </w:rPr>
  </w:style>
  <w:style w:type="character" w:customStyle="1" w:styleId="Ttulo2Char">
    <w:name w:val="Título 2 Char"/>
    <w:basedOn w:val="Fontepargpadro"/>
    <w:link w:val="Ttulo2"/>
    <w:uiPriority w:val="99"/>
    <w:semiHidden/>
    <w:locked/>
    <w:rsid w:val="00CF76C4"/>
    <w:rPr>
      <w:rFonts w:ascii="Times New Roman" w:hAnsi="Times New Roman" w:cs="Times New Roman"/>
      <w:bCs/>
      <w:sz w:val="22"/>
      <w:lang w:eastAsia="pt-BR"/>
    </w:rPr>
  </w:style>
  <w:style w:type="character" w:customStyle="1" w:styleId="Ttulo3Char">
    <w:name w:val="Título 3 Char"/>
    <w:basedOn w:val="Fontepargpadro"/>
    <w:link w:val="Ttulo3"/>
    <w:uiPriority w:val="99"/>
    <w:semiHidden/>
    <w:locked/>
    <w:rsid w:val="00CF76C4"/>
    <w:rPr>
      <w:rFonts w:ascii="Arial" w:hAnsi="Arial" w:cs="Arial"/>
      <w:bCs/>
      <w:sz w:val="24"/>
      <w:lang w:eastAsia="pt-BR"/>
    </w:rPr>
  </w:style>
  <w:style w:type="character" w:customStyle="1" w:styleId="Ttulo4Char">
    <w:name w:val="Título 4 Char"/>
    <w:basedOn w:val="Fontepargpadro"/>
    <w:link w:val="Ttulo4"/>
    <w:uiPriority w:val="99"/>
    <w:semiHidden/>
    <w:locked/>
    <w:rsid w:val="00CF76C4"/>
    <w:rPr>
      <w:rFonts w:ascii="Arial" w:hAnsi="Arial" w:cs="Times New Roman"/>
      <w:sz w:val="20"/>
      <w:szCs w:val="20"/>
      <w:lang w:eastAsia="pt-BR"/>
    </w:rPr>
  </w:style>
  <w:style w:type="character" w:customStyle="1" w:styleId="Ttulo5Char">
    <w:name w:val="Título 5 Char"/>
    <w:basedOn w:val="Fontepargpadro"/>
    <w:link w:val="Ttulo5"/>
    <w:uiPriority w:val="99"/>
    <w:semiHidden/>
    <w:locked/>
    <w:rsid w:val="00CF76C4"/>
    <w:rPr>
      <w:rFonts w:ascii="Arial" w:hAnsi="Arial" w:cs="Arial"/>
      <w:bCs/>
      <w:sz w:val="24"/>
      <w:lang w:eastAsia="pt-BR"/>
    </w:rPr>
  </w:style>
  <w:style w:type="character" w:customStyle="1" w:styleId="Ttulo6Char">
    <w:name w:val="Título 6 Char"/>
    <w:basedOn w:val="Fontepargpadro"/>
    <w:link w:val="Ttulo6"/>
    <w:uiPriority w:val="99"/>
    <w:semiHidden/>
    <w:locked/>
    <w:rsid w:val="00CF76C4"/>
    <w:rPr>
      <w:rFonts w:ascii="Times New Roman" w:hAnsi="Times New Roman" w:cs="Times New Roman"/>
      <w:sz w:val="20"/>
      <w:szCs w:val="20"/>
      <w:lang w:eastAsia="pt-BR"/>
    </w:rPr>
  </w:style>
  <w:style w:type="character" w:customStyle="1" w:styleId="Ttulo7Char">
    <w:name w:val="Título 7 Char"/>
    <w:basedOn w:val="Fontepargpadro"/>
    <w:link w:val="Ttulo7"/>
    <w:uiPriority w:val="99"/>
    <w:semiHidden/>
    <w:locked/>
    <w:rsid w:val="00CF76C4"/>
    <w:rPr>
      <w:rFonts w:ascii="Arial" w:hAnsi="Arial" w:cs="Times New Roman"/>
      <w:sz w:val="20"/>
      <w:szCs w:val="20"/>
      <w:lang w:eastAsia="pt-BR"/>
    </w:rPr>
  </w:style>
  <w:style w:type="paragraph" w:styleId="NormalWeb">
    <w:name w:val="Normal (Web)"/>
    <w:basedOn w:val="Normal"/>
    <w:uiPriority w:val="99"/>
    <w:semiHidden/>
    <w:rsid w:val="00CF76C4"/>
    <w:pPr>
      <w:spacing w:before="100" w:beforeAutospacing="1" w:after="100" w:afterAutospacing="1"/>
    </w:pPr>
  </w:style>
  <w:style w:type="paragraph" w:styleId="Corpodetexto2">
    <w:name w:val="Body Text 2"/>
    <w:basedOn w:val="Normal"/>
    <w:link w:val="Corpodetexto2Char"/>
    <w:uiPriority w:val="99"/>
    <w:semiHidden/>
    <w:rsid w:val="00CF76C4"/>
    <w:pPr>
      <w:spacing w:line="360" w:lineRule="auto"/>
      <w:jc w:val="both"/>
    </w:pPr>
    <w:rPr>
      <w:rFonts w:ascii="Arial" w:hAnsi="Arial"/>
      <w:b w:val="0"/>
      <w:color w:val="000000"/>
      <w:szCs w:val="20"/>
    </w:rPr>
  </w:style>
  <w:style w:type="character" w:customStyle="1" w:styleId="Corpodetexto2Char">
    <w:name w:val="Corpo de texto 2 Char"/>
    <w:basedOn w:val="Fontepargpadro"/>
    <w:link w:val="Corpodetexto2"/>
    <w:uiPriority w:val="99"/>
    <w:semiHidden/>
    <w:locked/>
    <w:rsid w:val="00CF76C4"/>
    <w:rPr>
      <w:rFonts w:ascii="Arial" w:hAnsi="Arial" w:cs="Times New Roman"/>
      <w:color w:val="000000"/>
      <w:sz w:val="20"/>
      <w:szCs w:val="20"/>
      <w:lang w:eastAsia="pt-BR"/>
    </w:rPr>
  </w:style>
  <w:style w:type="paragraph" w:styleId="Recuodecorpodetexto2">
    <w:name w:val="Body Text Indent 2"/>
    <w:basedOn w:val="Normal"/>
    <w:link w:val="Recuodecorpodetexto2Char"/>
    <w:uiPriority w:val="99"/>
    <w:semiHidden/>
    <w:rsid w:val="00CF76C4"/>
    <w:pPr>
      <w:ind w:firstLine="2880"/>
    </w:pPr>
    <w:rPr>
      <w:rFonts w:ascii="Arial" w:hAnsi="Arial"/>
      <w:sz w:val="22"/>
      <w:szCs w:val="20"/>
    </w:rPr>
  </w:style>
  <w:style w:type="character" w:customStyle="1" w:styleId="Recuodecorpodetexto2Char">
    <w:name w:val="Recuo de corpo de texto 2 Char"/>
    <w:basedOn w:val="Fontepargpadro"/>
    <w:link w:val="Recuodecorpodetexto2"/>
    <w:uiPriority w:val="99"/>
    <w:semiHidden/>
    <w:locked/>
    <w:rsid w:val="00CF76C4"/>
    <w:rPr>
      <w:rFonts w:ascii="Arial" w:hAnsi="Arial" w:cs="Times New Roman"/>
      <w:sz w:val="20"/>
      <w:szCs w:val="20"/>
      <w:lang w:eastAsia="pt-BR"/>
    </w:rPr>
  </w:style>
  <w:style w:type="paragraph" w:styleId="Recuodecorpodetexto3">
    <w:name w:val="Body Text Indent 3"/>
    <w:basedOn w:val="Normal"/>
    <w:link w:val="Recuodecorpodetexto3Char"/>
    <w:uiPriority w:val="99"/>
    <w:semiHidden/>
    <w:rsid w:val="00CF76C4"/>
    <w:pPr>
      <w:tabs>
        <w:tab w:val="left" w:pos="2410"/>
      </w:tabs>
      <w:ind w:left="2552" w:hanging="2552"/>
      <w:jc w:val="both"/>
    </w:pPr>
    <w:rPr>
      <w:rFonts w:ascii="Arial" w:hAnsi="Arial"/>
      <w:color w:val="000000"/>
      <w:sz w:val="22"/>
      <w:szCs w:val="20"/>
    </w:rPr>
  </w:style>
  <w:style w:type="character" w:customStyle="1" w:styleId="Recuodecorpodetexto3Char">
    <w:name w:val="Recuo de corpo de texto 3 Char"/>
    <w:basedOn w:val="Fontepargpadro"/>
    <w:link w:val="Recuodecorpodetexto3"/>
    <w:uiPriority w:val="99"/>
    <w:semiHidden/>
    <w:locked/>
    <w:rsid w:val="00CF76C4"/>
    <w:rPr>
      <w:rFonts w:ascii="Arial" w:hAnsi="Arial" w:cs="Times New Roman"/>
      <w:color w:val="000000"/>
      <w:sz w:val="20"/>
      <w:szCs w:val="20"/>
      <w:lang w:eastAsia="pt-BR"/>
    </w:rPr>
  </w:style>
  <w:style w:type="paragraph" w:customStyle="1" w:styleId="P3">
    <w:name w:val="P3"/>
    <w:rsid w:val="00CF76C4"/>
    <w:pPr>
      <w:spacing w:after="240" w:line="360" w:lineRule="atLeast"/>
      <w:ind w:firstLine="2880"/>
      <w:jc w:val="both"/>
    </w:pPr>
    <w:rPr>
      <w:rFonts w:ascii="Courier" w:eastAsia="Times New Roman" w:hAnsi="Courier"/>
      <w:b/>
      <w:sz w:val="24"/>
    </w:rPr>
  </w:style>
  <w:style w:type="paragraph" w:styleId="Textodebalo">
    <w:name w:val="Balloon Text"/>
    <w:basedOn w:val="Normal"/>
    <w:link w:val="TextodebaloChar"/>
    <w:uiPriority w:val="99"/>
    <w:semiHidden/>
    <w:rsid w:val="00CF76C4"/>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76C4"/>
    <w:rPr>
      <w:rFonts w:ascii="Tahoma" w:hAnsi="Tahoma" w:cs="Tahoma"/>
      <w:sz w:val="16"/>
      <w:szCs w:val="16"/>
      <w:lang w:eastAsia="pt-BR"/>
    </w:rPr>
  </w:style>
  <w:style w:type="paragraph" w:styleId="Recuodecorpodetexto">
    <w:name w:val="Body Text Indent"/>
    <w:basedOn w:val="Normal"/>
    <w:link w:val="RecuodecorpodetextoChar"/>
    <w:uiPriority w:val="99"/>
    <w:semiHidden/>
    <w:rsid w:val="00CB428C"/>
    <w:pPr>
      <w:spacing w:after="120"/>
      <w:ind w:left="283"/>
    </w:pPr>
  </w:style>
  <w:style w:type="character" w:customStyle="1" w:styleId="RecuodecorpodetextoChar">
    <w:name w:val="Recuo de corpo de texto Char"/>
    <w:basedOn w:val="Fontepargpadro"/>
    <w:link w:val="Recuodecorpodetexto"/>
    <w:uiPriority w:val="99"/>
    <w:semiHidden/>
    <w:locked/>
    <w:rsid w:val="00CB428C"/>
    <w:rPr>
      <w:rFonts w:ascii="Times New Roman" w:hAnsi="Times New Roman" w:cs="Times New Roman"/>
      <w:sz w:val="24"/>
      <w:lang w:eastAsia="pt-BR"/>
    </w:rPr>
  </w:style>
  <w:style w:type="paragraph" w:styleId="Cabealho">
    <w:name w:val="header"/>
    <w:aliases w:val="UNIBERO"/>
    <w:basedOn w:val="Normal"/>
    <w:link w:val="CabealhoChar"/>
    <w:uiPriority w:val="99"/>
    <w:rsid w:val="00177C8A"/>
    <w:pPr>
      <w:tabs>
        <w:tab w:val="center" w:pos="4252"/>
        <w:tab w:val="right" w:pos="8504"/>
      </w:tabs>
    </w:pPr>
  </w:style>
  <w:style w:type="character" w:customStyle="1" w:styleId="CabealhoChar">
    <w:name w:val="Cabeçalho Char"/>
    <w:aliases w:val="UNIBERO Char"/>
    <w:basedOn w:val="Fontepargpadro"/>
    <w:link w:val="Cabealho"/>
    <w:uiPriority w:val="99"/>
    <w:locked/>
    <w:rsid w:val="00177C8A"/>
    <w:rPr>
      <w:rFonts w:ascii="Times New Roman" w:hAnsi="Times New Roman" w:cs="Times New Roman"/>
      <w:b/>
      <w:sz w:val="24"/>
      <w:lang w:eastAsia="pt-BR"/>
    </w:rPr>
  </w:style>
  <w:style w:type="paragraph" w:styleId="Rodap">
    <w:name w:val="footer"/>
    <w:basedOn w:val="Normal"/>
    <w:link w:val="RodapChar"/>
    <w:uiPriority w:val="99"/>
    <w:semiHidden/>
    <w:rsid w:val="00177C8A"/>
    <w:pPr>
      <w:tabs>
        <w:tab w:val="center" w:pos="4252"/>
        <w:tab w:val="right" w:pos="8504"/>
      </w:tabs>
    </w:pPr>
  </w:style>
  <w:style w:type="character" w:customStyle="1" w:styleId="RodapChar">
    <w:name w:val="Rodapé Char"/>
    <w:basedOn w:val="Fontepargpadro"/>
    <w:link w:val="Rodap"/>
    <w:uiPriority w:val="99"/>
    <w:semiHidden/>
    <w:locked/>
    <w:rsid w:val="00177C8A"/>
    <w:rPr>
      <w:rFonts w:ascii="Times New Roman" w:hAnsi="Times New Roman" w:cs="Times New Roman"/>
      <w:b/>
      <w:sz w:val="24"/>
      <w:lang w:eastAsia="pt-BR"/>
    </w:rPr>
  </w:style>
  <w:style w:type="numbering" w:customStyle="1" w:styleId="Estilo1">
    <w:name w:val="Estilo1"/>
    <w:rsid w:val="00DE2450"/>
    <w:pPr>
      <w:numPr>
        <w:numId w:val="11"/>
      </w:numPr>
    </w:pPr>
  </w:style>
  <w:style w:type="paragraph" w:customStyle="1" w:styleId="P6">
    <w:name w:val="P6"/>
    <w:rsid w:val="007D1D6A"/>
    <w:pPr>
      <w:spacing w:after="360" w:line="360" w:lineRule="exact"/>
      <w:jc w:val="both"/>
    </w:pPr>
    <w:rPr>
      <w:rFonts w:ascii="Courier" w:eastAsia="Times New Roman" w:hAnsi="Courier"/>
      <w:sz w:val="24"/>
    </w:rPr>
  </w:style>
  <w:style w:type="paragraph" w:customStyle="1" w:styleId="P2">
    <w:name w:val="P2"/>
    <w:rsid w:val="00D776F1"/>
    <w:pPr>
      <w:spacing w:line="360" w:lineRule="auto"/>
      <w:ind w:firstLine="2880"/>
      <w:jc w:val="both"/>
    </w:pPr>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divs>
    <w:div w:id="1408067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7</Pages>
  <Words>1687</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CONSELHO ESTADUAL DE EDUCAÇÃO</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ESTADUAL DE EDUCAÇÃO</dc:title>
  <dc:subject/>
  <dc:creator>liana.iralla</dc:creator>
  <cp:keywords/>
  <dc:description/>
  <cp:lastModifiedBy>silvia.ribeiro</cp:lastModifiedBy>
  <cp:revision>38</cp:revision>
  <cp:lastPrinted>2010-12-15T12:33:00Z</cp:lastPrinted>
  <dcterms:created xsi:type="dcterms:W3CDTF">2010-12-13T17:12:00Z</dcterms:created>
  <dcterms:modified xsi:type="dcterms:W3CDTF">2010-12-20T15:56:00Z</dcterms:modified>
</cp:coreProperties>
</file>