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OLE_LINK7"/>
    <w:bookmarkStart w:id="1" w:name="OLE_LINK15"/>
    <w:p w:rsidR="0050710A" w:rsidRDefault="0050710A" w:rsidP="0050710A">
      <w:pPr>
        <w:ind w:hanging="90"/>
        <w:jc w:val="both"/>
        <w:rPr>
          <w:rFonts w:ascii="Arial" w:hAnsi="Arial"/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7" o:title=""/>
          </v:shape>
          <o:OLEObject Type="Embed" ProgID="Word.Picture.8" ShapeID="_x0000_i1025" DrawAspect="Content" ObjectID="_1354358740" r:id="rId8"/>
        </w:object>
      </w:r>
      <w:r>
        <w:rPr>
          <w:rFonts w:ascii="Arial" w:hAnsi="Arial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50710A" w:rsidRPr="0050710A" w:rsidRDefault="0050710A" w:rsidP="0050710A">
      <w:pPr>
        <w:jc w:val="center"/>
        <w:rPr>
          <w:rFonts w:ascii="Arial" w:hAnsi="Arial"/>
          <w:sz w:val="20"/>
          <w:szCs w:val="20"/>
        </w:rPr>
      </w:pPr>
      <w:r w:rsidRPr="0050710A">
        <w:rPr>
          <w:rFonts w:ascii="Arial" w:hAnsi="Arial"/>
          <w:sz w:val="20"/>
          <w:szCs w:val="20"/>
        </w:rPr>
        <w:t>PRAÇA DA REPÚBLICA, 53 - FONE: 3255-2044</w:t>
      </w:r>
    </w:p>
    <w:p w:rsidR="0050710A" w:rsidRPr="0050710A" w:rsidRDefault="0050710A" w:rsidP="0050710A">
      <w:pPr>
        <w:jc w:val="center"/>
        <w:rPr>
          <w:rFonts w:ascii="Arial" w:hAnsi="Arial"/>
          <w:sz w:val="20"/>
          <w:szCs w:val="20"/>
        </w:rPr>
      </w:pPr>
      <w:r w:rsidRPr="0050710A">
        <w:rPr>
          <w:rFonts w:ascii="Arial" w:hAnsi="Arial"/>
          <w:sz w:val="20"/>
          <w:szCs w:val="20"/>
        </w:rPr>
        <w:t>CEP: 01045-903 - FAX: Nº 3231-1518</w:t>
      </w:r>
    </w:p>
    <w:p w:rsidR="0050710A" w:rsidRDefault="0050710A" w:rsidP="0050710A">
      <w:pPr>
        <w:rPr>
          <w:rFonts w:ascii="Arial" w:hAnsi="Arial"/>
          <w:b/>
        </w:rPr>
      </w:pPr>
    </w:p>
    <w:p w:rsidR="0050710A" w:rsidRDefault="0050710A" w:rsidP="0050710A">
      <w:pPr>
        <w:rPr>
          <w:rFonts w:ascii="Arial" w:hAnsi="Arial"/>
          <w:b/>
        </w:rPr>
      </w:pPr>
    </w:p>
    <w:p w:rsidR="0050710A" w:rsidRDefault="0050710A" w:rsidP="0050710A">
      <w:pPr>
        <w:rPr>
          <w:rFonts w:ascii="Arial" w:hAnsi="Arial"/>
          <w:b/>
        </w:rPr>
      </w:pPr>
    </w:p>
    <w:p w:rsidR="0050710A" w:rsidRDefault="0050710A" w:rsidP="0050710A">
      <w:pPr>
        <w:rPr>
          <w:rFonts w:ascii="Arial" w:hAnsi="Arial"/>
        </w:rPr>
      </w:pPr>
      <w:r>
        <w:rPr>
          <w:rFonts w:ascii="Arial" w:hAnsi="Arial"/>
        </w:rPr>
        <w:t xml:space="preserve">PROCESSO CEE </w:t>
      </w:r>
      <w:proofErr w:type="gramStart"/>
      <w:r>
        <w:rPr>
          <w:rFonts w:ascii="Arial" w:hAnsi="Arial"/>
        </w:rPr>
        <w:t>Nº :</w:t>
      </w:r>
      <w:proofErr w:type="gramEnd"/>
      <w:r>
        <w:rPr>
          <w:rFonts w:ascii="Arial" w:hAnsi="Arial"/>
        </w:rPr>
        <w:t xml:space="preserve"> 332/2010</w:t>
      </w:r>
    </w:p>
    <w:p w:rsidR="0050710A" w:rsidRDefault="0050710A" w:rsidP="0050710A">
      <w:pPr>
        <w:rPr>
          <w:rFonts w:ascii="Arial" w:hAnsi="Arial"/>
        </w:rPr>
      </w:pPr>
      <w:r>
        <w:rPr>
          <w:rFonts w:ascii="Arial" w:hAnsi="Arial"/>
        </w:rPr>
        <w:t>INTERESSADA</w: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 xml:space="preserve">   :</w:t>
      </w:r>
      <w:proofErr w:type="gramEnd"/>
      <w:r>
        <w:rPr>
          <w:rFonts w:ascii="Arial" w:hAnsi="Arial"/>
        </w:rPr>
        <w:t xml:space="preserve"> Escola Superior de Gestão e Contas Públicas Conselheiro </w:t>
      </w:r>
    </w:p>
    <w:p w:rsidR="0050710A" w:rsidRDefault="0050710A" w:rsidP="0050710A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Eurípedes Sales</w:t>
      </w:r>
    </w:p>
    <w:p w:rsidR="0050710A" w:rsidRDefault="0050710A" w:rsidP="0050710A">
      <w:pPr>
        <w:ind w:left="2340" w:hanging="2340"/>
        <w:rPr>
          <w:rFonts w:ascii="Arial" w:hAnsi="Arial"/>
          <w:sz w:val="23"/>
          <w:szCs w:val="23"/>
        </w:rPr>
      </w:pPr>
      <w:proofErr w:type="gramStart"/>
      <w:r>
        <w:rPr>
          <w:rFonts w:ascii="Arial" w:hAnsi="Arial"/>
        </w:rPr>
        <w:t>ASSUNTO                 :</w:t>
      </w:r>
      <w:proofErr w:type="gramEnd"/>
      <w:r>
        <w:rPr>
          <w:rFonts w:ascii="Arial" w:hAnsi="Arial"/>
        </w:rPr>
        <w:t xml:space="preserve"> Aprovação do Curso de </w:t>
      </w:r>
      <w:r w:rsidRPr="0050710A">
        <w:rPr>
          <w:rFonts w:ascii="Arial" w:hAnsi="Arial"/>
          <w:sz w:val="23"/>
          <w:szCs w:val="23"/>
        </w:rPr>
        <w:t>Especialização de Aperfeiçoamento</w:t>
      </w:r>
      <w:r>
        <w:rPr>
          <w:rFonts w:ascii="Arial" w:hAnsi="Arial"/>
          <w:sz w:val="23"/>
          <w:szCs w:val="23"/>
        </w:rPr>
        <w:t xml:space="preserve"> </w:t>
      </w:r>
    </w:p>
    <w:p w:rsidR="0050710A" w:rsidRPr="0050710A" w:rsidRDefault="0050710A" w:rsidP="0050710A">
      <w:pPr>
        <w:ind w:left="2340" w:hanging="2340"/>
        <w:rPr>
          <w:rFonts w:ascii="Arial" w:hAnsi="Arial"/>
          <w:sz w:val="23"/>
          <w:szCs w:val="23"/>
        </w:rPr>
      </w:pPr>
      <w:r>
        <w:rPr>
          <w:rFonts w:ascii="Arial" w:hAnsi="Arial"/>
        </w:rPr>
        <w:t xml:space="preserve">                                     </w:t>
      </w:r>
      <w:proofErr w:type="gramStart"/>
      <w:r>
        <w:rPr>
          <w:rFonts w:ascii="Arial" w:hAnsi="Arial"/>
          <w:sz w:val="23"/>
          <w:szCs w:val="23"/>
        </w:rPr>
        <w:t>em</w:t>
      </w:r>
      <w:proofErr w:type="gramEnd"/>
      <w:r>
        <w:rPr>
          <w:rFonts w:ascii="Arial" w:hAnsi="Arial"/>
          <w:sz w:val="23"/>
          <w:szCs w:val="23"/>
        </w:rPr>
        <w:t xml:space="preserve"> Gestão Pública Ambiental</w:t>
      </w:r>
    </w:p>
    <w:p w:rsidR="0050710A" w:rsidRDefault="0050710A" w:rsidP="0050710A">
      <w:pPr>
        <w:rPr>
          <w:rFonts w:ascii="Arial" w:hAnsi="Arial"/>
        </w:rPr>
      </w:pPr>
      <w:r>
        <w:rPr>
          <w:rFonts w:ascii="Arial" w:hAnsi="Arial"/>
        </w:rPr>
        <w:t xml:space="preserve">RELATOR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 xml:space="preserve">   :</w:t>
      </w:r>
      <w:proofErr w:type="gramEnd"/>
      <w:r>
        <w:rPr>
          <w:rFonts w:ascii="Arial" w:hAnsi="Arial"/>
        </w:rPr>
        <w:t xml:space="preserve"> Cons. Custódio Filipe de Jesus Pereira</w:t>
      </w:r>
    </w:p>
    <w:p w:rsidR="0050710A" w:rsidRDefault="0050710A" w:rsidP="0050710A">
      <w:pPr>
        <w:rPr>
          <w:rFonts w:ascii="Arial" w:hAnsi="Arial"/>
        </w:rPr>
      </w:pPr>
      <w:r>
        <w:rPr>
          <w:rFonts w:ascii="Arial" w:hAnsi="Arial"/>
        </w:rPr>
        <w:t>PARECER CEE Nº</w:t>
      </w:r>
      <w:proofErr w:type="gramStart"/>
      <w:r>
        <w:rPr>
          <w:rFonts w:ascii="Arial" w:hAnsi="Arial"/>
        </w:rPr>
        <w:t xml:space="preserve">    </w:t>
      </w:r>
      <w:r w:rsidR="00630990">
        <w:rPr>
          <w:rFonts w:ascii="Arial" w:hAnsi="Arial"/>
        </w:rPr>
        <w:t>:</w:t>
      </w:r>
      <w:proofErr w:type="gramEnd"/>
      <w:r w:rsidR="00630990">
        <w:rPr>
          <w:rFonts w:ascii="Arial" w:hAnsi="Arial"/>
        </w:rPr>
        <w:t xml:space="preserve"> 547</w:t>
      </w:r>
      <w:r>
        <w:rPr>
          <w:rFonts w:ascii="Arial" w:hAnsi="Arial"/>
        </w:rPr>
        <w:t xml:space="preserve">/2010  </w:t>
      </w:r>
      <w:r w:rsidR="00630990">
        <w:rPr>
          <w:rFonts w:ascii="Arial" w:hAnsi="Arial"/>
        </w:rPr>
        <w:t xml:space="preserve">          </w:t>
      </w:r>
      <w:r>
        <w:rPr>
          <w:rFonts w:ascii="Arial" w:hAnsi="Arial"/>
        </w:rPr>
        <w:t xml:space="preserve">CES “D” </w:t>
      </w:r>
      <w:r w:rsidR="00630990">
        <w:rPr>
          <w:rFonts w:ascii="Arial" w:hAnsi="Arial"/>
        </w:rPr>
        <w:t xml:space="preserve">          </w:t>
      </w:r>
      <w:r>
        <w:rPr>
          <w:rFonts w:ascii="Arial" w:hAnsi="Arial"/>
        </w:rPr>
        <w:t xml:space="preserve"> Aprovado em</w:t>
      </w:r>
      <w:r w:rsidR="00630990">
        <w:rPr>
          <w:rFonts w:ascii="Arial" w:hAnsi="Arial"/>
        </w:rPr>
        <w:t xml:space="preserve"> 08-12-2010</w:t>
      </w:r>
    </w:p>
    <w:p w:rsidR="0050710A" w:rsidRDefault="0050710A" w:rsidP="0050710A">
      <w:pPr>
        <w:pStyle w:val="P6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</w:t>
      </w:r>
      <w:r w:rsidR="00630990">
        <w:rPr>
          <w:rFonts w:ascii="Arial" w:hAnsi="Arial"/>
        </w:rPr>
        <w:t xml:space="preserve">            </w:t>
      </w:r>
      <w:r>
        <w:rPr>
          <w:rFonts w:ascii="Arial" w:hAnsi="Arial"/>
        </w:rPr>
        <w:t xml:space="preserve">    Comunicado ao Pleno em</w:t>
      </w:r>
      <w:r w:rsidR="00630990">
        <w:rPr>
          <w:rFonts w:ascii="Arial" w:hAnsi="Arial"/>
        </w:rPr>
        <w:t xml:space="preserve"> 15-12-2010</w:t>
      </w:r>
    </w:p>
    <w:p w:rsidR="0050710A" w:rsidRDefault="0050710A" w:rsidP="0050710A">
      <w:pPr>
        <w:spacing w:line="360" w:lineRule="auto"/>
        <w:rPr>
          <w:rFonts w:ascii="Arial" w:hAnsi="Arial"/>
        </w:rPr>
      </w:pPr>
    </w:p>
    <w:p w:rsidR="00630990" w:rsidRPr="00630990" w:rsidRDefault="00630990" w:rsidP="00630990">
      <w:pPr>
        <w:spacing w:line="360" w:lineRule="auto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CONSELHO PLENO</w:t>
      </w:r>
    </w:p>
    <w:p w:rsidR="0050710A" w:rsidRDefault="0050710A" w:rsidP="0050710A">
      <w:pPr>
        <w:rPr>
          <w:rFonts w:ascii="Arial" w:hAnsi="Arial"/>
          <w:b/>
        </w:rPr>
      </w:pPr>
      <w:r>
        <w:rPr>
          <w:rFonts w:ascii="Arial" w:hAnsi="Arial"/>
          <w:b/>
        </w:rPr>
        <w:t>1. RELATÓRIO</w:t>
      </w:r>
    </w:p>
    <w:p w:rsidR="0050710A" w:rsidRDefault="0050710A" w:rsidP="0050710A">
      <w:pPr>
        <w:rPr>
          <w:rFonts w:ascii="Arial" w:hAnsi="Arial"/>
        </w:rPr>
      </w:pPr>
      <w:r>
        <w:rPr>
          <w:rFonts w:ascii="Arial" w:hAnsi="Arial"/>
          <w:b/>
        </w:rPr>
        <w:t>1.1 HISTÓRICO</w:t>
      </w:r>
    </w:p>
    <w:bookmarkEnd w:id="0"/>
    <w:bookmarkEnd w:id="1"/>
    <w:p w:rsidR="00FC3A6E" w:rsidRDefault="0060081E" w:rsidP="0050710A">
      <w:pPr>
        <w:pStyle w:val="Recuodecorpodetexto2"/>
        <w:spacing w:line="360" w:lineRule="auto"/>
        <w:ind w:firstLine="2835"/>
      </w:pPr>
      <w:r w:rsidRPr="000C7694">
        <w:t>O Diretor da Escola Superior de Gestão e Contas Públicas Eurípedes Sales, mantida pelo Tribunal de Contas do Município de São Paulo</w:t>
      </w:r>
      <w:proofErr w:type="gramStart"/>
      <w:r w:rsidRPr="000C7694">
        <w:t>, solicita</w:t>
      </w:r>
      <w:proofErr w:type="gramEnd"/>
      <w:r w:rsidRPr="000C7694">
        <w:t>, por meio do Ofício EC Nº 17.0</w:t>
      </w:r>
      <w:r w:rsidR="0018592A">
        <w:t>14</w:t>
      </w:r>
      <w:r w:rsidR="00993F99">
        <w:t>/</w:t>
      </w:r>
      <w:r w:rsidR="0018592A">
        <w:t>10,</w:t>
      </w:r>
      <w:r w:rsidRPr="000C7694">
        <w:t xml:space="preserve"> autorização para funcionamento do Curso de Aperfeiçoamento em </w:t>
      </w:r>
      <w:r w:rsidR="0018592A">
        <w:t>Gestão Pública Ambiental</w:t>
      </w:r>
      <w:r w:rsidRPr="000C7694">
        <w:t>, nos termos</w:t>
      </w:r>
      <w:r w:rsidR="00063FFB">
        <w:t xml:space="preserve"> da Deliberação CEE nº</w:t>
      </w:r>
      <w:r w:rsidR="00FC3A6E">
        <w:t xml:space="preserve"> 9/98, alterada pela Deliberação CEE nº 34/2003.</w:t>
      </w:r>
    </w:p>
    <w:p w:rsidR="0060081E" w:rsidRDefault="0060081E" w:rsidP="0050710A">
      <w:pPr>
        <w:pStyle w:val="Recuodecorpodetexto2"/>
        <w:spacing w:line="360" w:lineRule="auto"/>
        <w:ind w:firstLine="2835"/>
      </w:pPr>
      <w:r w:rsidRPr="000C7694">
        <w:t>A Escola Superior de Gestão e Contas Públicas Conselheiro Eurípedes Sales, foi credenciad</w:t>
      </w:r>
      <w:r w:rsidR="0018592A">
        <w:t>a</w:t>
      </w:r>
      <w:r w:rsidRPr="000C7694">
        <w:t xml:space="preserve"> com o Curso de Especialização em Administração Pública por </w:t>
      </w:r>
      <w:proofErr w:type="gramStart"/>
      <w:r w:rsidRPr="000C7694">
        <w:t>5</w:t>
      </w:r>
      <w:proofErr w:type="gramEnd"/>
      <w:r w:rsidRPr="000C7694">
        <w:t xml:space="preserve"> anos, conforme publicação da Portaria CEE/GP, de 22.12.06.</w:t>
      </w:r>
    </w:p>
    <w:p w:rsidR="0060081E" w:rsidRPr="000C7694" w:rsidRDefault="0060081E" w:rsidP="0050710A">
      <w:pPr>
        <w:pStyle w:val="Recuodecorpodetexto2"/>
        <w:ind w:firstLine="2517"/>
      </w:pPr>
    </w:p>
    <w:p w:rsidR="0060081E" w:rsidRPr="000C7694" w:rsidRDefault="0050710A" w:rsidP="0060081E">
      <w:pPr>
        <w:pStyle w:val="Ttulo2"/>
      </w:pPr>
      <w:r>
        <w:t>1.2 APRECIAÇÃO</w:t>
      </w:r>
    </w:p>
    <w:p w:rsidR="0060081E" w:rsidRPr="000C7694" w:rsidRDefault="0060081E" w:rsidP="0050710A">
      <w:pPr>
        <w:pStyle w:val="Recuodecorpodetexto"/>
        <w:tabs>
          <w:tab w:val="left" w:pos="1800"/>
        </w:tabs>
        <w:ind w:left="0" w:right="-93" w:firstLine="2835"/>
        <w:rPr>
          <w:rFonts w:cs="Arial"/>
          <w:sz w:val="24"/>
        </w:rPr>
      </w:pPr>
      <w:r w:rsidRPr="000C7694">
        <w:rPr>
          <w:rFonts w:cs="Arial"/>
          <w:sz w:val="24"/>
        </w:rPr>
        <w:t xml:space="preserve">A matéria que rege o oferecimento, aprovação e validade de Cursos de Especialização das Instituições de Ensino Superior jurisdicionadas a este Conselho </w:t>
      </w:r>
      <w:proofErr w:type="gramStart"/>
      <w:r w:rsidRPr="000C7694">
        <w:rPr>
          <w:rFonts w:cs="Arial"/>
          <w:sz w:val="24"/>
        </w:rPr>
        <w:t>está</w:t>
      </w:r>
      <w:proofErr w:type="gramEnd"/>
      <w:r w:rsidRPr="000C7694">
        <w:rPr>
          <w:rFonts w:cs="Arial"/>
          <w:sz w:val="24"/>
        </w:rPr>
        <w:t xml:space="preserve"> normatizada na Deliberação CEE nº 09/98, alterada pela Deliberação CEE nº 34/2003, que em seu artigo 4º reza:</w:t>
      </w:r>
    </w:p>
    <w:p w:rsidR="0060081E" w:rsidRDefault="0060081E" w:rsidP="00CE58D6">
      <w:pPr>
        <w:pStyle w:val="Recuodecorpodetexto"/>
        <w:ind w:left="0" w:firstLine="2835"/>
        <w:rPr>
          <w:rFonts w:cs="Arial"/>
          <w:i/>
          <w:iCs/>
        </w:rPr>
      </w:pPr>
      <w:r>
        <w:rPr>
          <w:rFonts w:cs="Arial"/>
          <w:i/>
          <w:iCs/>
        </w:rPr>
        <w:t>Art. 4º - A Instituição interessada poderá organizar e ministrar os seus Cursos de Especialização e Aperfeiçoamento requerendo a aprovação do Conselho Estadual de Educação, com antecedência de 90 (noventa) dias da data prevista para início do curso.</w:t>
      </w:r>
    </w:p>
    <w:p w:rsidR="0060081E" w:rsidRDefault="0060081E" w:rsidP="0060081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bCs/>
          <w:i/>
          <w:iCs/>
          <w:sz w:val="22"/>
        </w:rPr>
        <w:lastRenderedPageBreak/>
        <w:t>I</w:t>
      </w:r>
      <w:r>
        <w:rPr>
          <w:rFonts w:ascii="Arial" w:hAnsi="Arial" w:cs="Arial"/>
          <w:i/>
          <w:iCs/>
          <w:sz w:val="22"/>
        </w:rPr>
        <w:t xml:space="preserve"> - o projeto pedagógico do referido curso deverá contemplar: justificativa do curso, seus objetivos, a sua programação, duração, carga horária ministrada por área ou disciplina, exigências para matrícula, número de vagas oferecidas, professores responsáveis com as respectivas titulações e qualificações, normas de avaliação dos alunos e exigências para obtenção do certificado de conclusão;</w:t>
      </w:r>
    </w:p>
    <w:p w:rsidR="0060081E" w:rsidRDefault="0060081E" w:rsidP="0060081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i/>
          <w:iCs/>
          <w:sz w:val="22"/>
        </w:rPr>
        <w:t>"II</w:t>
      </w:r>
      <w:r>
        <w:rPr>
          <w:rFonts w:ascii="Arial" w:hAnsi="Arial" w:cs="Arial"/>
          <w:i/>
          <w:iCs/>
          <w:sz w:val="22"/>
        </w:rPr>
        <w:t xml:space="preserve"> - a titulação mínima dos docentes para os cursos de Especialização ou de Aperfeiçoamento é o grau de Mestre obtido em instituição credenciada.</w:t>
      </w:r>
      <w:r>
        <w:rPr>
          <w:rFonts w:ascii="Arial" w:hAnsi="Arial" w:cs="Arial"/>
          <w:sz w:val="22"/>
        </w:rPr>
        <w:t xml:space="preserve"> </w:t>
      </w:r>
    </w:p>
    <w:p w:rsidR="0060081E" w:rsidRPr="000C7694" w:rsidRDefault="0060081E" w:rsidP="0060081E">
      <w:pPr>
        <w:spacing w:line="360" w:lineRule="auto"/>
        <w:ind w:firstLine="2835"/>
        <w:jc w:val="both"/>
        <w:rPr>
          <w:rFonts w:ascii="Arial" w:hAnsi="Arial"/>
          <w:color w:val="000000"/>
        </w:rPr>
      </w:pPr>
      <w:r w:rsidRPr="000C7694">
        <w:rPr>
          <w:rFonts w:ascii="Arial" w:hAnsi="Arial"/>
          <w:color w:val="000000"/>
        </w:rPr>
        <w:t xml:space="preserve">O Processo foi protocolizado neste Colegiado aos </w:t>
      </w:r>
      <w:r w:rsidR="008C527A">
        <w:rPr>
          <w:rFonts w:ascii="Arial" w:hAnsi="Arial"/>
          <w:color w:val="000000"/>
        </w:rPr>
        <w:t>26/11/2010</w:t>
      </w:r>
      <w:r w:rsidRPr="000C7694">
        <w:rPr>
          <w:rFonts w:ascii="Arial" w:hAnsi="Arial"/>
          <w:color w:val="000000"/>
        </w:rPr>
        <w:t xml:space="preserve">, tendo o Curso início previsto para o </w:t>
      </w:r>
      <w:r w:rsidR="00067BA6">
        <w:rPr>
          <w:rFonts w:ascii="Arial" w:hAnsi="Arial"/>
          <w:color w:val="000000"/>
        </w:rPr>
        <w:t>segundo semestre</w:t>
      </w:r>
      <w:r w:rsidRPr="000C7694">
        <w:rPr>
          <w:rFonts w:ascii="Arial" w:hAnsi="Arial"/>
          <w:color w:val="000000"/>
        </w:rPr>
        <w:t xml:space="preserve"> de 201</w:t>
      </w:r>
      <w:r w:rsidR="00067BA6">
        <w:rPr>
          <w:rFonts w:ascii="Arial" w:hAnsi="Arial"/>
          <w:color w:val="000000"/>
        </w:rPr>
        <w:t>1</w:t>
      </w:r>
      <w:r w:rsidRPr="000C7694">
        <w:rPr>
          <w:rFonts w:ascii="Arial" w:hAnsi="Arial"/>
          <w:color w:val="000000"/>
        </w:rPr>
        <w:t>, portanto, dentro do prazo estabelecido na Deliberação.</w:t>
      </w:r>
    </w:p>
    <w:p w:rsidR="0060081E" w:rsidRDefault="0060081E" w:rsidP="0060081E">
      <w:pPr>
        <w:spacing w:line="360" w:lineRule="auto"/>
        <w:ind w:firstLine="2835"/>
        <w:jc w:val="both"/>
        <w:rPr>
          <w:rFonts w:ascii="Arial" w:hAnsi="Arial"/>
          <w:color w:val="000000"/>
        </w:rPr>
      </w:pPr>
      <w:r w:rsidRPr="000C7694">
        <w:rPr>
          <w:rFonts w:ascii="Arial" w:hAnsi="Arial"/>
          <w:color w:val="000000"/>
        </w:rPr>
        <w:t>A documentação encaminhada sobre o projeto pedagógico do curso, nos termos do art. 4º da Deliberação acima mencionada, é a seguinte:</w:t>
      </w:r>
    </w:p>
    <w:p w:rsidR="0060081E" w:rsidRPr="000C7694" w:rsidRDefault="0060081E" w:rsidP="00CE58D6">
      <w:pPr>
        <w:pStyle w:val="Ttulo1"/>
        <w:ind w:firstLine="425"/>
      </w:pPr>
      <w:r w:rsidRPr="000C7694">
        <w:t>Projeto Pedagógico</w:t>
      </w:r>
    </w:p>
    <w:p w:rsidR="0060081E" w:rsidRPr="000C7694" w:rsidRDefault="0060081E" w:rsidP="00CE58D6">
      <w:pPr>
        <w:tabs>
          <w:tab w:val="left" w:pos="2552"/>
        </w:tabs>
        <w:spacing w:line="360" w:lineRule="auto"/>
        <w:ind w:firstLine="2835"/>
        <w:jc w:val="both"/>
        <w:rPr>
          <w:rFonts w:ascii="Arial" w:hAnsi="Arial" w:cs="Arial"/>
          <w:b/>
          <w:color w:val="000000"/>
          <w:u w:val="single"/>
        </w:rPr>
      </w:pPr>
      <w:r w:rsidRPr="000C7694">
        <w:rPr>
          <w:rFonts w:ascii="Arial" w:hAnsi="Arial" w:cs="Arial"/>
          <w:b/>
          <w:color w:val="000000"/>
        </w:rPr>
        <w:t xml:space="preserve">1. Justificativa </w:t>
      </w:r>
      <w:r w:rsidRPr="00497D64">
        <w:rPr>
          <w:rFonts w:ascii="Arial" w:hAnsi="Arial" w:cs="Arial"/>
          <w:color w:val="000000"/>
          <w:sz w:val="20"/>
          <w:szCs w:val="20"/>
        </w:rPr>
        <w:t>(fls. 03)</w:t>
      </w:r>
      <w:r w:rsidRPr="000C7694">
        <w:rPr>
          <w:rFonts w:ascii="Arial" w:hAnsi="Arial" w:cs="Arial"/>
          <w:color w:val="000000"/>
        </w:rPr>
        <w:t xml:space="preserve"> </w:t>
      </w:r>
    </w:p>
    <w:p w:rsidR="0060081E" w:rsidRPr="000C7694" w:rsidRDefault="0060081E" w:rsidP="0060081E">
      <w:pPr>
        <w:tabs>
          <w:tab w:val="left" w:pos="2552"/>
        </w:tabs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0C7694">
        <w:rPr>
          <w:rFonts w:ascii="Arial" w:hAnsi="Arial" w:cs="Arial"/>
          <w:color w:val="000000"/>
        </w:rPr>
        <w:t>A justificativa apresentada pela instituição consta às fls. 03, nos seguintes termos:</w:t>
      </w:r>
    </w:p>
    <w:p w:rsidR="0060081E" w:rsidRDefault="00067BA6" w:rsidP="0060081E">
      <w:pPr>
        <w:tabs>
          <w:tab w:val="left" w:pos="2552"/>
        </w:tabs>
        <w:spacing w:line="360" w:lineRule="auto"/>
        <w:ind w:firstLine="2880"/>
        <w:jc w:val="both"/>
        <w:rPr>
          <w:rFonts w:ascii="Arial" w:hAnsi="Arial" w:cs="Arial"/>
          <w:color w:val="000000"/>
        </w:rPr>
      </w:pPr>
      <w:r w:rsidRPr="000C7694">
        <w:rPr>
          <w:rFonts w:ascii="Arial" w:hAnsi="Arial"/>
          <w:color w:val="000000"/>
        </w:rPr>
        <w:t>C</w:t>
      </w:r>
      <w:r>
        <w:rPr>
          <w:rFonts w:ascii="Arial" w:hAnsi="Arial"/>
          <w:color w:val="000000"/>
        </w:rPr>
        <w:t>urso de Aperfeiçoamento em Gestão Pública Ambiental</w:t>
      </w:r>
      <w:r w:rsidRPr="000C7694">
        <w:rPr>
          <w:rFonts w:ascii="Arial" w:hAnsi="Arial" w:cs="Arial"/>
          <w:color w:val="000000"/>
        </w:rPr>
        <w:t xml:space="preserve"> </w:t>
      </w:r>
      <w:r w:rsidR="0060081E" w:rsidRPr="000C7694">
        <w:rPr>
          <w:rFonts w:ascii="Arial" w:hAnsi="Arial" w:cs="Arial"/>
          <w:color w:val="000000"/>
        </w:rPr>
        <w:t>é considerado único em seu conjunto de disciplinas e metodologia de trabalho, em função das seguintes características:</w:t>
      </w:r>
    </w:p>
    <w:p w:rsidR="00067BA6" w:rsidRPr="00067BA6" w:rsidRDefault="00067BA6" w:rsidP="00CE58D6">
      <w:pPr>
        <w:tabs>
          <w:tab w:val="left" w:pos="2552"/>
        </w:tabs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I. </w:t>
      </w:r>
      <w:proofErr w:type="gramStart"/>
      <w:r w:rsidR="00CE58D6">
        <w:rPr>
          <w:rFonts w:ascii="Arial" w:hAnsi="Arial" w:cs="Arial"/>
          <w:color w:val="000000"/>
        </w:rPr>
        <w:t>a</w:t>
      </w:r>
      <w:r w:rsidRPr="00067BA6">
        <w:rPr>
          <w:rFonts w:ascii="Arial" w:hAnsi="Arial" w:cs="Arial"/>
          <w:color w:val="000000"/>
        </w:rPr>
        <w:t>bordagem</w:t>
      </w:r>
      <w:proofErr w:type="gramEnd"/>
      <w:r w:rsidRPr="00067BA6">
        <w:rPr>
          <w:rFonts w:ascii="Arial" w:hAnsi="Arial" w:cs="Arial"/>
          <w:color w:val="000000"/>
        </w:rPr>
        <w:t xml:space="preserve"> prática da política e gestão ambiental na Administração </w:t>
      </w:r>
      <w:r>
        <w:rPr>
          <w:rFonts w:ascii="Arial" w:hAnsi="Arial" w:cs="Arial"/>
          <w:color w:val="000000"/>
        </w:rPr>
        <w:t>P</w:t>
      </w:r>
      <w:r w:rsidRPr="00067BA6">
        <w:rPr>
          <w:rFonts w:ascii="Arial" w:hAnsi="Arial" w:cs="Arial"/>
          <w:color w:val="000000"/>
        </w:rPr>
        <w:t>ública</w:t>
      </w:r>
      <w:r w:rsidR="00CE58D6">
        <w:rPr>
          <w:rFonts w:ascii="Arial" w:hAnsi="Arial" w:cs="Arial"/>
          <w:color w:val="000000"/>
        </w:rPr>
        <w:t>;</w:t>
      </w:r>
    </w:p>
    <w:p w:rsidR="0060081E" w:rsidRPr="00067BA6" w:rsidRDefault="00067BA6" w:rsidP="00CE58D6">
      <w:pPr>
        <w:tabs>
          <w:tab w:val="left" w:pos="2552"/>
        </w:tabs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II. </w:t>
      </w:r>
      <w:proofErr w:type="gramStart"/>
      <w:r w:rsidR="00CE58D6">
        <w:rPr>
          <w:rFonts w:ascii="Arial" w:hAnsi="Arial" w:cs="Arial"/>
          <w:color w:val="000000"/>
        </w:rPr>
        <w:t>c</w:t>
      </w:r>
      <w:r w:rsidR="0060081E" w:rsidRPr="00067BA6">
        <w:rPr>
          <w:rFonts w:ascii="Arial" w:hAnsi="Arial" w:cs="Arial"/>
          <w:color w:val="000000"/>
        </w:rPr>
        <w:t>omprovada</w:t>
      </w:r>
      <w:proofErr w:type="gramEnd"/>
      <w:r w:rsidR="0060081E" w:rsidRPr="00067BA6">
        <w:rPr>
          <w:rFonts w:ascii="Arial" w:hAnsi="Arial" w:cs="Arial"/>
          <w:color w:val="000000"/>
        </w:rPr>
        <w:t xml:space="preserve"> capacitação e experiência</w:t>
      </w:r>
      <w:r w:rsidR="00CE58D6">
        <w:rPr>
          <w:rFonts w:ascii="Arial" w:hAnsi="Arial" w:cs="Arial"/>
          <w:color w:val="000000"/>
        </w:rPr>
        <w:t xml:space="preserve"> profissional dos seus docentes;</w:t>
      </w:r>
    </w:p>
    <w:p w:rsidR="0060081E" w:rsidRPr="00067BA6" w:rsidRDefault="00067BA6" w:rsidP="00CE58D6">
      <w:pPr>
        <w:tabs>
          <w:tab w:val="left" w:pos="2552"/>
        </w:tabs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III.</w:t>
      </w:r>
      <w:r w:rsidR="00CE58D6">
        <w:rPr>
          <w:rFonts w:ascii="Arial" w:hAnsi="Arial" w:cs="Arial"/>
          <w:color w:val="000000"/>
        </w:rPr>
        <w:t xml:space="preserve"> </w:t>
      </w:r>
      <w:proofErr w:type="gramStart"/>
      <w:r w:rsidR="00CE58D6">
        <w:rPr>
          <w:rFonts w:ascii="Arial" w:hAnsi="Arial" w:cs="Arial"/>
          <w:color w:val="000000"/>
        </w:rPr>
        <w:t>i</w:t>
      </w:r>
      <w:r w:rsidR="0060081E" w:rsidRPr="00067BA6">
        <w:rPr>
          <w:rFonts w:ascii="Arial" w:hAnsi="Arial" w:cs="Arial"/>
          <w:color w:val="000000"/>
        </w:rPr>
        <w:t>ncentivo</w:t>
      </w:r>
      <w:proofErr w:type="gramEnd"/>
      <w:r w:rsidR="0060081E" w:rsidRPr="00067BA6">
        <w:rPr>
          <w:rFonts w:ascii="Arial" w:hAnsi="Arial" w:cs="Arial"/>
          <w:color w:val="000000"/>
        </w:rPr>
        <w:t xml:space="preserve"> à profissionalização e aperfeiçoamento dos servidores públicos</w:t>
      </w:r>
      <w:r w:rsidR="00CE58D6">
        <w:rPr>
          <w:rFonts w:ascii="Arial" w:hAnsi="Arial" w:cs="Arial"/>
          <w:color w:val="000000"/>
        </w:rPr>
        <w:t>;</w:t>
      </w:r>
    </w:p>
    <w:p w:rsidR="0060081E" w:rsidRPr="00067BA6" w:rsidRDefault="00067BA6" w:rsidP="00CE58D6">
      <w:pPr>
        <w:tabs>
          <w:tab w:val="left" w:pos="2552"/>
        </w:tabs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IV.</w:t>
      </w:r>
      <w:r w:rsidR="00CE58D6">
        <w:rPr>
          <w:rFonts w:ascii="Arial" w:hAnsi="Arial" w:cs="Arial"/>
          <w:color w:val="000000"/>
        </w:rPr>
        <w:t xml:space="preserve"> </w:t>
      </w:r>
      <w:proofErr w:type="gramStart"/>
      <w:r w:rsidR="00CE58D6">
        <w:rPr>
          <w:rFonts w:ascii="Arial" w:hAnsi="Arial" w:cs="Arial"/>
          <w:color w:val="000000"/>
        </w:rPr>
        <w:t>e</w:t>
      </w:r>
      <w:r w:rsidR="0060081E" w:rsidRPr="00067BA6">
        <w:rPr>
          <w:rFonts w:ascii="Arial" w:hAnsi="Arial" w:cs="Arial"/>
          <w:color w:val="000000"/>
        </w:rPr>
        <w:t>stímulo</w:t>
      </w:r>
      <w:proofErr w:type="gramEnd"/>
      <w:r w:rsidR="0060081E" w:rsidRPr="00067BA6">
        <w:rPr>
          <w:rFonts w:ascii="Arial" w:hAnsi="Arial" w:cs="Arial"/>
          <w:color w:val="000000"/>
        </w:rPr>
        <w:t xml:space="preserve"> à colaboração e maior intercâmbio entre a municipalidade e o Tribunal de Contas.</w:t>
      </w:r>
    </w:p>
    <w:p w:rsidR="0060081E" w:rsidRDefault="0060081E" w:rsidP="00CE58D6">
      <w:pPr>
        <w:tabs>
          <w:tab w:val="left" w:pos="2552"/>
        </w:tabs>
        <w:jc w:val="both"/>
        <w:rPr>
          <w:rFonts w:ascii="Arial" w:hAnsi="Arial" w:cs="Arial"/>
          <w:color w:val="000000"/>
        </w:rPr>
      </w:pPr>
    </w:p>
    <w:p w:rsidR="00CE58D6" w:rsidRPr="000C7694" w:rsidRDefault="00CE58D6" w:rsidP="00CE58D6">
      <w:pPr>
        <w:tabs>
          <w:tab w:val="left" w:pos="2552"/>
        </w:tabs>
        <w:jc w:val="both"/>
        <w:rPr>
          <w:rFonts w:ascii="Arial" w:hAnsi="Arial" w:cs="Arial"/>
          <w:color w:val="000000"/>
        </w:rPr>
      </w:pPr>
    </w:p>
    <w:p w:rsidR="0060081E" w:rsidRPr="000C1AA5" w:rsidRDefault="0060081E" w:rsidP="00CE58D6">
      <w:pPr>
        <w:tabs>
          <w:tab w:val="left" w:pos="2552"/>
        </w:tabs>
        <w:spacing w:line="360" w:lineRule="auto"/>
        <w:ind w:firstLine="2835"/>
        <w:jc w:val="both"/>
        <w:rPr>
          <w:rFonts w:ascii="Arial" w:hAnsi="Arial" w:cs="Arial"/>
          <w:color w:val="000000"/>
          <w:sz w:val="20"/>
          <w:szCs w:val="20"/>
        </w:rPr>
      </w:pPr>
      <w:r w:rsidRPr="000C7694">
        <w:rPr>
          <w:rFonts w:ascii="Arial" w:hAnsi="Arial" w:cs="Arial"/>
          <w:b/>
          <w:color w:val="000000"/>
        </w:rPr>
        <w:lastRenderedPageBreak/>
        <w:t xml:space="preserve">2. Objetivos </w:t>
      </w:r>
      <w:r w:rsidRPr="000C1AA5">
        <w:rPr>
          <w:rFonts w:ascii="Arial" w:hAnsi="Arial" w:cs="Arial"/>
          <w:color w:val="000000"/>
          <w:sz w:val="20"/>
          <w:szCs w:val="20"/>
        </w:rPr>
        <w:t xml:space="preserve">(fls. 03) </w:t>
      </w:r>
    </w:p>
    <w:p w:rsidR="0060081E" w:rsidRDefault="00067BA6" w:rsidP="0060081E">
      <w:pPr>
        <w:pStyle w:val="Corpodetexto"/>
        <w:ind w:firstLine="2835"/>
        <w:jc w:val="both"/>
        <w:rPr>
          <w:sz w:val="24"/>
        </w:rPr>
      </w:pPr>
      <w:r>
        <w:rPr>
          <w:sz w:val="24"/>
        </w:rPr>
        <w:t>O curso tem por objetivo c</w:t>
      </w:r>
      <w:r w:rsidR="0060081E" w:rsidRPr="000C7694">
        <w:rPr>
          <w:sz w:val="24"/>
        </w:rPr>
        <w:t xml:space="preserve">apacitar os alunos à prática de conhecimentos relacionados </w:t>
      </w:r>
      <w:r>
        <w:rPr>
          <w:sz w:val="24"/>
        </w:rPr>
        <w:t>à política e gestão para o meio ambiente, com a discussão de questões necessárias ao entendimento de múltiplos aspectos ambientais e contribuir na solução de seus problemas</w:t>
      </w:r>
      <w:r w:rsidR="0060081E" w:rsidRPr="000C7694">
        <w:rPr>
          <w:sz w:val="24"/>
        </w:rPr>
        <w:t>.</w:t>
      </w:r>
    </w:p>
    <w:p w:rsidR="003B129E" w:rsidRPr="000C7694" w:rsidRDefault="003B129E" w:rsidP="00CE58D6">
      <w:pPr>
        <w:pStyle w:val="Corpodetexto"/>
        <w:spacing w:line="240" w:lineRule="auto"/>
        <w:ind w:firstLine="2835"/>
        <w:jc w:val="both"/>
        <w:rPr>
          <w:bCs w:val="0"/>
          <w:sz w:val="24"/>
        </w:rPr>
      </w:pPr>
    </w:p>
    <w:p w:rsidR="0060081E" w:rsidRPr="000C1AA5" w:rsidRDefault="004E1CE7" w:rsidP="0060081E">
      <w:pPr>
        <w:tabs>
          <w:tab w:val="left" w:pos="2552"/>
        </w:tabs>
        <w:spacing w:line="360" w:lineRule="auto"/>
        <w:ind w:firstLine="28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</w:rPr>
        <w:t xml:space="preserve">3. Público-Alvo </w:t>
      </w:r>
      <w:r w:rsidRPr="000C1AA5">
        <w:rPr>
          <w:rFonts w:ascii="Arial" w:hAnsi="Arial" w:cs="Arial"/>
          <w:color w:val="000000"/>
          <w:sz w:val="20"/>
          <w:szCs w:val="20"/>
        </w:rPr>
        <w:t>(fls. 03)</w:t>
      </w:r>
    </w:p>
    <w:p w:rsidR="004E1CE7" w:rsidRPr="004E1CE7" w:rsidRDefault="003B129E" w:rsidP="007F7818">
      <w:pPr>
        <w:tabs>
          <w:tab w:val="left" w:pos="2552"/>
        </w:tabs>
        <w:spacing w:line="360" w:lineRule="auto"/>
        <w:ind w:firstLine="28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Público alvo com d</w:t>
      </w:r>
      <w:r w:rsidR="004E1CE7" w:rsidRPr="004E1CE7">
        <w:rPr>
          <w:rFonts w:ascii="Arial" w:hAnsi="Arial" w:cs="Arial"/>
          <w:color w:val="000000"/>
        </w:rPr>
        <w:t>iploma de nível superior ou equivalente.</w:t>
      </w:r>
      <w:r w:rsidR="007F7818">
        <w:rPr>
          <w:rFonts w:ascii="Arial" w:hAnsi="Arial" w:cs="Arial"/>
          <w:color w:val="000000"/>
        </w:rPr>
        <w:t xml:space="preserve"> </w:t>
      </w:r>
      <w:r w:rsidR="007F7818" w:rsidRPr="003B129E">
        <w:rPr>
          <w:rFonts w:ascii="Arial" w:hAnsi="Arial" w:cs="Arial"/>
        </w:rPr>
        <w:t>O curso é destinado aos servidores públicos do Município de São Paulo</w:t>
      </w:r>
      <w:r w:rsidR="007F7818">
        <w:rPr>
          <w:rFonts w:ascii="Arial" w:hAnsi="Arial" w:cs="Arial"/>
        </w:rPr>
        <w:t>.</w:t>
      </w:r>
    </w:p>
    <w:p w:rsidR="0060081E" w:rsidRPr="000C1AA5" w:rsidRDefault="004E1CE7" w:rsidP="00CE58D6">
      <w:pPr>
        <w:tabs>
          <w:tab w:val="left" w:pos="2552"/>
        </w:tabs>
        <w:spacing w:line="360" w:lineRule="auto"/>
        <w:ind w:firstLine="2835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</w:rPr>
        <w:t>4</w:t>
      </w:r>
      <w:r w:rsidR="0060081E" w:rsidRPr="000C7694">
        <w:rPr>
          <w:rFonts w:ascii="Arial" w:hAnsi="Arial" w:cs="Arial"/>
          <w:b/>
          <w:color w:val="000000"/>
        </w:rPr>
        <w:t xml:space="preserve">. Programação e Carga Horária </w:t>
      </w:r>
      <w:r w:rsidR="0060081E" w:rsidRPr="000C1AA5">
        <w:rPr>
          <w:rFonts w:ascii="Arial" w:hAnsi="Arial" w:cs="Arial"/>
          <w:bCs/>
          <w:color w:val="000000"/>
          <w:sz w:val="20"/>
          <w:szCs w:val="20"/>
        </w:rPr>
        <w:t>(fls. 03)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39"/>
        <w:gridCol w:w="4432"/>
      </w:tblGrid>
      <w:tr w:rsidR="0060081E" w:rsidRPr="000C7694" w:rsidTr="00FC3A6E">
        <w:trPr>
          <w:cantSplit/>
        </w:trPr>
        <w:tc>
          <w:tcPr>
            <w:tcW w:w="4489" w:type="dxa"/>
          </w:tcPr>
          <w:p w:rsidR="0060081E" w:rsidRPr="000C7694" w:rsidRDefault="0060081E" w:rsidP="00CE58D6">
            <w:pPr>
              <w:tabs>
                <w:tab w:val="left" w:pos="2552"/>
              </w:tabs>
              <w:spacing w:line="260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76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DISCIPLINAS</w:t>
            </w:r>
          </w:p>
        </w:tc>
        <w:tc>
          <w:tcPr>
            <w:tcW w:w="4489" w:type="dxa"/>
          </w:tcPr>
          <w:p w:rsidR="0060081E" w:rsidRPr="000C7694" w:rsidRDefault="0060081E" w:rsidP="00CE58D6">
            <w:pPr>
              <w:tabs>
                <w:tab w:val="left" w:pos="2552"/>
              </w:tabs>
              <w:spacing w:line="260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76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CARGA HORÁRIA</w:t>
            </w:r>
          </w:p>
        </w:tc>
      </w:tr>
      <w:tr w:rsidR="0060081E" w:rsidRPr="000C7694" w:rsidTr="00FC3A6E">
        <w:trPr>
          <w:cantSplit/>
        </w:trPr>
        <w:tc>
          <w:tcPr>
            <w:tcW w:w="4489" w:type="dxa"/>
          </w:tcPr>
          <w:p w:rsidR="0060081E" w:rsidRPr="000C7694" w:rsidRDefault="004E1CE7" w:rsidP="00CE58D6">
            <w:pPr>
              <w:tabs>
                <w:tab w:val="left" w:pos="2552"/>
              </w:tabs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Instrumentos de Gestão Pública Ambiental</w:t>
            </w:r>
          </w:p>
        </w:tc>
        <w:tc>
          <w:tcPr>
            <w:tcW w:w="4489" w:type="dxa"/>
          </w:tcPr>
          <w:p w:rsidR="0060081E" w:rsidRPr="000C7694" w:rsidRDefault="004E1CE7" w:rsidP="00CE58D6">
            <w:pPr>
              <w:tabs>
                <w:tab w:val="left" w:pos="2552"/>
              </w:tabs>
              <w:spacing w:line="2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</w:tr>
      <w:tr w:rsidR="0060081E" w:rsidRPr="000C7694" w:rsidTr="00FC3A6E">
        <w:trPr>
          <w:cantSplit/>
        </w:trPr>
        <w:tc>
          <w:tcPr>
            <w:tcW w:w="4489" w:type="dxa"/>
          </w:tcPr>
          <w:p w:rsidR="0060081E" w:rsidRPr="000C7694" w:rsidRDefault="004E1CE7" w:rsidP="00CE58D6">
            <w:pPr>
              <w:tabs>
                <w:tab w:val="left" w:pos="2552"/>
              </w:tabs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Controladoria Ambiental</w:t>
            </w:r>
          </w:p>
        </w:tc>
        <w:tc>
          <w:tcPr>
            <w:tcW w:w="4489" w:type="dxa"/>
          </w:tcPr>
          <w:p w:rsidR="0060081E" w:rsidRPr="000C7694" w:rsidRDefault="004E1CE7" w:rsidP="00CE58D6">
            <w:pPr>
              <w:tabs>
                <w:tab w:val="left" w:pos="2552"/>
              </w:tabs>
              <w:spacing w:line="2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60081E" w:rsidRPr="000C7694" w:rsidTr="00FC3A6E">
        <w:trPr>
          <w:cantSplit/>
        </w:trPr>
        <w:tc>
          <w:tcPr>
            <w:tcW w:w="4489" w:type="dxa"/>
          </w:tcPr>
          <w:p w:rsidR="0060081E" w:rsidRPr="000C7694" w:rsidRDefault="004E1CE7" w:rsidP="00CE58D6">
            <w:pPr>
              <w:tabs>
                <w:tab w:val="left" w:pos="2552"/>
              </w:tabs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Projeto e Obra Sustentável</w:t>
            </w:r>
          </w:p>
        </w:tc>
        <w:tc>
          <w:tcPr>
            <w:tcW w:w="4489" w:type="dxa"/>
          </w:tcPr>
          <w:p w:rsidR="0060081E" w:rsidRPr="000C7694" w:rsidRDefault="004E1CE7" w:rsidP="00CE58D6">
            <w:pPr>
              <w:tabs>
                <w:tab w:val="left" w:pos="2552"/>
              </w:tabs>
              <w:spacing w:line="2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60081E" w:rsidRPr="000C7694" w:rsidTr="00FC3A6E">
        <w:trPr>
          <w:cantSplit/>
        </w:trPr>
        <w:tc>
          <w:tcPr>
            <w:tcW w:w="4489" w:type="dxa"/>
          </w:tcPr>
          <w:p w:rsidR="0060081E" w:rsidRPr="000C7694" w:rsidRDefault="004E1CE7" w:rsidP="00CE58D6">
            <w:pPr>
              <w:tabs>
                <w:tab w:val="left" w:pos="2552"/>
              </w:tabs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Tópicos Especiais da Gestão Pública Ambiental</w:t>
            </w:r>
          </w:p>
        </w:tc>
        <w:tc>
          <w:tcPr>
            <w:tcW w:w="4489" w:type="dxa"/>
          </w:tcPr>
          <w:p w:rsidR="0060081E" w:rsidRPr="000C7694" w:rsidRDefault="004E1CE7" w:rsidP="00CE58D6">
            <w:pPr>
              <w:tabs>
                <w:tab w:val="left" w:pos="2552"/>
              </w:tabs>
              <w:spacing w:line="2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</w:tr>
      <w:tr w:rsidR="0060081E" w:rsidRPr="000C7694" w:rsidTr="00FC3A6E">
        <w:trPr>
          <w:cantSplit/>
        </w:trPr>
        <w:tc>
          <w:tcPr>
            <w:tcW w:w="4489" w:type="dxa"/>
          </w:tcPr>
          <w:p w:rsidR="0060081E" w:rsidRPr="000C7694" w:rsidRDefault="004E1CE7" w:rsidP="00CE58D6">
            <w:pPr>
              <w:tabs>
                <w:tab w:val="left" w:pos="2552"/>
              </w:tabs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Tópicos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deMetodologia</w:t>
            </w:r>
            <w:proofErr w:type="spellEnd"/>
            <w:proofErr w:type="gramEnd"/>
          </w:p>
        </w:tc>
        <w:tc>
          <w:tcPr>
            <w:tcW w:w="4489" w:type="dxa"/>
          </w:tcPr>
          <w:p w:rsidR="0060081E" w:rsidRPr="000C7694" w:rsidRDefault="004E1CE7" w:rsidP="00CE58D6">
            <w:pPr>
              <w:tabs>
                <w:tab w:val="left" w:pos="2552"/>
              </w:tabs>
              <w:spacing w:line="2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</w:tr>
      <w:tr w:rsidR="0060081E" w:rsidRPr="000C7694" w:rsidTr="00FC3A6E">
        <w:trPr>
          <w:cantSplit/>
        </w:trPr>
        <w:tc>
          <w:tcPr>
            <w:tcW w:w="4489" w:type="dxa"/>
          </w:tcPr>
          <w:p w:rsidR="0060081E" w:rsidRPr="000C7694" w:rsidRDefault="004E1CE7" w:rsidP="00CE58D6">
            <w:pPr>
              <w:tabs>
                <w:tab w:val="left" w:pos="2552"/>
              </w:tabs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Gestão de Controle Externo</w:t>
            </w:r>
          </w:p>
        </w:tc>
        <w:tc>
          <w:tcPr>
            <w:tcW w:w="4489" w:type="dxa"/>
          </w:tcPr>
          <w:p w:rsidR="0060081E" w:rsidRPr="000C7694" w:rsidRDefault="004E1CE7" w:rsidP="00CE58D6">
            <w:pPr>
              <w:tabs>
                <w:tab w:val="left" w:pos="2552"/>
              </w:tabs>
              <w:spacing w:line="2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</w:tr>
      <w:tr w:rsidR="004E1CE7" w:rsidRPr="000C7694" w:rsidTr="00FC3A6E">
        <w:trPr>
          <w:cantSplit/>
        </w:trPr>
        <w:tc>
          <w:tcPr>
            <w:tcW w:w="4489" w:type="dxa"/>
          </w:tcPr>
          <w:p w:rsidR="004E1CE7" w:rsidRDefault="004E1CE7" w:rsidP="00CE58D6">
            <w:pPr>
              <w:tabs>
                <w:tab w:val="left" w:pos="2552"/>
              </w:tabs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Gestão dos Recursos na Área Pública</w:t>
            </w:r>
          </w:p>
        </w:tc>
        <w:tc>
          <w:tcPr>
            <w:tcW w:w="4489" w:type="dxa"/>
          </w:tcPr>
          <w:p w:rsidR="004E1CE7" w:rsidRDefault="004E1CE7" w:rsidP="00CE58D6">
            <w:pPr>
              <w:tabs>
                <w:tab w:val="left" w:pos="2552"/>
              </w:tabs>
              <w:spacing w:line="2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</w:tr>
      <w:tr w:rsidR="004E1CE7" w:rsidRPr="000C7694" w:rsidTr="00FC3A6E">
        <w:trPr>
          <w:cantSplit/>
        </w:trPr>
        <w:tc>
          <w:tcPr>
            <w:tcW w:w="4489" w:type="dxa"/>
          </w:tcPr>
          <w:p w:rsidR="004E1CE7" w:rsidRDefault="004E1CE7" w:rsidP="00CE58D6">
            <w:pPr>
              <w:tabs>
                <w:tab w:val="left" w:pos="2552"/>
              </w:tabs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Planejamento e Execução Orçamentária</w:t>
            </w:r>
          </w:p>
        </w:tc>
        <w:tc>
          <w:tcPr>
            <w:tcW w:w="4489" w:type="dxa"/>
          </w:tcPr>
          <w:p w:rsidR="004E1CE7" w:rsidRDefault="004E1CE7" w:rsidP="00CE58D6">
            <w:pPr>
              <w:tabs>
                <w:tab w:val="left" w:pos="2552"/>
              </w:tabs>
              <w:spacing w:line="2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</w:tr>
      <w:tr w:rsidR="0060081E" w:rsidRPr="000C7694" w:rsidTr="00FC3A6E">
        <w:trPr>
          <w:cantSplit/>
        </w:trPr>
        <w:tc>
          <w:tcPr>
            <w:tcW w:w="4489" w:type="dxa"/>
          </w:tcPr>
          <w:p w:rsidR="0060081E" w:rsidRPr="000C7694" w:rsidRDefault="0060081E" w:rsidP="00CE58D6">
            <w:pPr>
              <w:tabs>
                <w:tab w:val="left" w:pos="2552"/>
              </w:tabs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7694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4489" w:type="dxa"/>
          </w:tcPr>
          <w:p w:rsidR="0060081E" w:rsidRPr="000C7694" w:rsidRDefault="0060081E" w:rsidP="00CE58D6">
            <w:pPr>
              <w:tabs>
                <w:tab w:val="left" w:pos="2552"/>
              </w:tabs>
              <w:spacing w:line="260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76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</w:t>
            </w:r>
          </w:p>
        </w:tc>
      </w:tr>
    </w:tbl>
    <w:p w:rsidR="0060081E" w:rsidRDefault="0060081E" w:rsidP="0060081E">
      <w:pPr>
        <w:widowControl w:val="0"/>
        <w:spacing w:line="360" w:lineRule="auto"/>
        <w:jc w:val="center"/>
        <w:rPr>
          <w:rFonts w:ascii="Arial" w:hAnsi="Arial" w:cs="Arial"/>
          <w:b/>
          <w:sz w:val="22"/>
        </w:rPr>
      </w:pPr>
    </w:p>
    <w:p w:rsidR="0060081E" w:rsidRPr="003B129E" w:rsidRDefault="0060081E" w:rsidP="00CE58D6">
      <w:pPr>
        <w:widowControl w:val="0"/>
        <w:spacing w:line="360" w:lineRule="auto"/>
        <w:ind w:firstLine="2835"/>
        <w:jc w:val="both"/>
        <w:rPr>
          <w:rFonts w:ascii="Arial" w:hAnsi="Arial" w:cs="Arial"/>
          <w:sz w:val="20"/>
          <w:szCs w:val="20"/>
        </w:rPr>
      </w:pPr>
      <w:r w:rsidRPr="003B129E">
        <w:rPr>
          <w:rFonts w:ascii="Arial" w:hAnsi="Arial" w:cs="Arial"/>
          <w:b/>
        </w:rPr>
        <w:t xml:space="preserve">4. Exigências para a Matrícula </w:t>
      </w:r>
      <w:r w:rsidRPr="003B129E">
        <w:rPr>
          <w:rFonts w:ascii="Arial" w:hAnsi="Arial" w:cs="Arial"/>
          <w:sz w:val="20"/>
          <w:szCs w:val="20"/>
        </w:rPr>
        <w:t>(fls. 03)</w:t>
      </w:r>
    </w:p>
    <w:p w:rsidR="0060081E" w:rsidRPr="003B129E" w:rsidRDefault="0060081E" w:rsidP="0060081E">
      <w:pPr>
        <w:widowControl w:val="0"/>
        <w:spacing w:line="360" w:lineRule="auto"/>
        <w:ind w:firstLine="2835"/>
        <w:jc w:val="both"/>
        <w:rPr>
          <w:rFonts w:ascii="Arial" w:hAnsi="Arial" w:cs="Arial"/>
          <w:b/>
        </w:rPr>
      </w:pPr>
      <w:r w:rsidRPr="003B129E">
        <w:rPr>
          <w:rFonts w:ascii="Arial" w:hAnsi="Arial" w:cs="Arial"/>
        </w:rPr>
        <w:t>O curso é destinado aos servidores públicos do Município de São Paulo que tenham afinidade com o tema do curso.</w:t>
      </w:r>
    </w:p>
    <w:p w:rsidR="00CE58D6" w:rsidRDefault="00CE58D6" w:rsidP="00CE58D6">
      <w:pPr>
        <w:widowControl w:val="0"/>
        <w:jc w:val="center"/>
        <w:rPr>
          <w:rFonts w:ascii="Arial" w:hAnsi="Arial" w:cs="Arial"/>
          <w:b/>
        </w:rPr>
      </w:pPr>
    </w:p>
    <w:p w:rsidR="0060081E" w:rsidRPr="003B129E" w:rsidRDefault="0060081E" w:rsidP="00CE58D6">
      <w:pPr>
        <w:widowControl w:val="0"/>
        <w:spacing w:line="360" w:lineRule="auto"/>
        <w:ind w:firstLine="2835"/>
        <w:jc w:val="both"/>
        <w:rPr>
          <w:rFonts w:ascii="Arial" w:hAnsi="Arial" w:cs="Arial"/>
          <w:sz w:val="20"/>
          <w:szCs w:val="20"/>
        </w:rPr>
      </w:pPr>
      <w:r w:rsidRPr="000C7694">
        <w:rPr>
          <w:rFonts w:ascii="Arial" w:hAnsi="Arial" w:cs="Arial"/>
          <w:b/>
        </w:rPr>
        <w:t xml:space="preserve">5. Vagas </w:t>
      </w:r>
      <w:r w:rsidRPr="003B129E">
        <w:rPr>
          <w:rFonts w:ascii="Arial" w:hAnsi="Arial" w:cs="Arial"/>
          <w:sz w:val="20"/>
          <w:szCs w:val="20"/>
        </w:rPr>
        <w:t>(fls. 04)</w:t>
      </w:r>
    </w:p>
    <w:p w:rsidR="0060081E" w:rsidRPr="000C7694" w:rsidRDefault="0060081E" w:rsidP="0060081E">
      <w:pPr>
        <w:widowControl w:val="0"/>
        <w:spacing w:line="360" w:lineRule="auto"/>
        <w:ind w:firstLine="2835"/>
        <w:jc w:val="both"/>
        <w:rPr>
          <w:rFonts w:ascii="Arial" w:hAnsi="Arial" w:cs="Arial"/>
        </w:rPr>
      </w:pPr>
      <w:r w:rsidRPr="000C7694">
        <w:rPr>
          <w:rFonts w:ascii="Arial" w:hAnsi="Arial" w:cs="Arial"/>
        </w:rPr>
        <w:t>Os 30 candidatos que apresentarem maior pontuação em processo seletivo.</w:t>
      </w:r>
    </w:p>
    <w:p w:rsidR="0060081E" w:rsidRPr="00497D64" w:rsidRDefault="0060081E" w:rsidP="00CE58D6">
      <w:pPr>
        <w:widowControl w:val="0"/>
        <w:spacing w:line="360" w:lineRule="auto"/>
        <w:ind w:firstLine="2835"/>
        <w:jc w:val="both"/>
        <w:rPr>
          <w:rFonts w:ascii="Arial" w:hAnsi="Arial" w:cs="Arial"/>
          <w:bCs/>
          <w:sz w:val="20"/>
          <w:szCs w:val="20"/>
        </w:rPr>
      </w:pPr>
      <w:r w:rsidRPr="000C7694">
        <w:rPr>
          <w:rFonts w:ascii="Arial" w:hAnsi="Arial" w:cs="Arial"/>
          <w:b/>
        </w:rPr>
        <w:t xml:space="preserve">6. Corpo Docente </w:t>
      </w:r>
      <w:r w:rsidRPr="00497D64">
        <w:rPr>
          <w:rFonts w:ascii="Arial" w:hAnsi="Arial" w:cs="Arial"/>
          <w:bCs/>
          <w:sz w:val="20"/>
          <w:szCs w:val="20"/>
        </w:rPr>
        <w:t>(fls. 05)</w:t>
      </w:r>
    </w:p>
    <w:p w:rsidR="0060081E" w:rsidRPr="000C7694" w:rsidRDefault="0060081E" w:rsidP="00CE58D6">
      <w:pPr>
        <w:spacing w:line="360" w:lineRule="auto"/>
        <w:ind w:firstLine="2835"/>
        <w:jc w:val="both"/>
        <w:rPr>
          <w:rFonts w:ascii="Arial" w:hAnsi="Arial" w:cs="Arial"/>
        </w:rPr>
      </w:pPr>
      <w:r w:rsidRPr="000C7694">
        <w:rPr>
          <w:rFonts w:ascii="Arial" w:hAnsi="Arial" w:cs="Arial"/>
        </w:rPr>
        <w:t xml:space="preserve">A Coordenadora do Curso é a professora Ruth </w:t>
      </w:r>
      <w:proofErr w:type="spellStart"/>
      <w:r w:rsidRPr="000C7694">
        <w:rPr>
          <w:rFonts w:ascii="Arial" w:hAnsi="Arial" w:cs="Arial"/>
        </w:rPr>
        <w:t>Jenn</w:t>
      </w:r>
      <w:proofErr w:type="spellEnd"/>
      <w:r w:rsidRPr="000C7694">
        <w:rPr>
          <w:rFonts w:ascii="Arial" w:hAnsi="Arial" w:cs="Arial"/>
        </w:rPr>
        <w:t xml:space="preserve"> </w:t>
      </w:r>
      <w:proofErr w:type="spellStart"/>
      <w:r w:rsidRPr="000C7694">
        <w:rPr>
          <w:rFonts w:ascii="Arial" w:hAnsi="Arial" w:cs="Arial"/>
        </w:rPr>
        <w:t>Thai</w:t>
      </w:r>
      <w:proofErr w:type="spellEnd"/>
      <w:r w:rsidRPr="000C7694">
        <w:rPr>
          <w:rFonts w:ascii="Arial" w:hAnsi="Arial" w:cs="Arial"/>
        </w:rPr>
        <w:t xml:space="preserve"> </w:t>
      </w:r>
      <w:proofErr w:type="spellStart"/>
      <w:r w:rsidRPr="000C7694">
        <w:rPr>
          <w:rFonts w:ascii="Arial" w:hAnsi="Arial" w:cs="Arial"/>
        </w:rPr>
        <w:t>Shu</w:t>
      </w:r>
      <w:proofErr w:type="spellEnd"/>
      <w:r w:rsidRPr="000C7694">
        <w:rPr>
          <w:rFonts w:ascii="Arial" w:hAnsi="Arial" w:cs="Arial"/>
        </w:rPr>
        <w:t xml:space="preserve"> </w:t>
      </w:r>
      <w:proofErr w:type="spellStart"/>
      <w:r w:rsidRPr="000C7694">
        <w:rPr>
          <w:rFonts w:ascii="Arial" w:hAnsi="Arial" w:cs="Arial"/>
        </w:rPr>
        <w:t>Inoshita</w:t>
      </w:r>
      <w:proofErr w:type="spellEnd"/>
      <w:r w:rsidRPr="000C7694">
        <w:rPr>
          <w:rFonts w:ascii="Arial" w:hAnsi="Arial" w:cs="Arial"/>
        </w:rPr>
        <w:t>, Mestre em Contabilidade pela PUC-SP.</w:t>
      </w:r>
    </w:p>
    <w:p w:rsidR="0060081E" w:rsidRPr="000C7694" w:rsidRDefault="0060081E" w:rsidP="00CE58D6">
      <w:pPr>
        <w:widowControl w:val="0"/>
        <w:spacing w:line="360" w:lineRule="auto"/>
        <w:ind w:firstLine="2835"/>
        <w:jc w:val="both"/>
        <w:rPr>
          <w:rFonts w:ascii="Arial" w:hAnsi="Arial" w:cs="Arial"/>
        </w:rPr>
      </w:pPr>
      <w:r w:rsidRPr="000C7694">
        <w:rPr>
          <w:rFonts w:ascii="Arial" w:hAnsi="Arial" w:cs="Arial"/>
        </w:rPr>
        <w:t xml:space="preserve">O corpo docente do curso, com a respectiva titulação, </w:t>
      </w:r>
      <w:r w:rsidRPr="000C7694">
        <w:rPr>
          <w:rFonts w:ascii="Arial" w:hAnsi="Arial" w:cs="Arial"/>
        </w:rPr>
        <w:lastRenderedPageBreak/>
        <w:t>disciplinas a serem ministradas e cargas horárias constam no quadro abaixo: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085"/>
        <w:gridCol w:w="851"/>
        <w:gridCol w:w="2126"/>
        <w:gridCol w:w="3046"/>
      </w:tblGrid>
      <w:tr w:rsidR="0060081E" w:rsidRPr="000A59AA" w:rsidTr="00FC3A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1E" w:rsidRPr="000A59AA" w:rsidRDefault="0060081E" w:rsidP="00FC3A6E">
            <w:pPr>
              <w:jc w:val="center"/>
              <w:rPr>
                <w:rFonts w:ascii="Arial (W1)" w:hAnsi="Arial (W1)" w:cs="Arial"/>
                <w:b/>
                <w:color w:val="000000"/>
                <w:sz w:val="20"/>
                <w:szCs w:val="20"/>
              </w:rPr>
            </w:pPr>
            <w:r w:rsidRPr="000A59AA">
              <w:rPr>
                <w:rFonts w:ascii="Arial (W1)" w:hAnsi="Arial (W1)" w:cs="Arial"/>
                <w:b/>
                <w:color w:val="000000"/>
                <w:sz w:val="20"/>
                <w:szCs w:val="20"/>
              </w:rPr>
              <w:t>DISCIPLINAS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1E" w:rsidRPr="000A59AA" w:rsidRDefault="0060081E" w:rsidP="00FC3A6E">
            <w:pPr>
              <w:jc w:val="center"/>
              <w:rPr>
                <w:rFonts w:ascii="Arial (W1)" w:hAnsi="Arial (W1)" w:cs="Arial"/>
                <w:b/>
                <w:color w:val="000000"/>
                <w:sz w:val="20"/>
                <w:szCs w:val="20"/>
              </w:rPr>
            </w:pPr>
            <w:r w:rsidRPr="000A59AA">
              <w:rPr>
                <w:rFonts w:ascii="Arial (W1)" w:hAnsi="Arial (W1)" w:cs="Arial"/>
                <w:b/>
                <w:color w:val="000000"/>
                <w:sz w:val="20"/>
                <w:szCs w:val="20"/>
              </w:rPr>
              <w:t>C/H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1E" w:rsidRPr="000A59AA" w:rsidRDefault="0060081E" w:rsidP="00FC3A6E">
            <w:pPr>
              <w:jc w:val="center"/>
              <w:rPr>
                <w:rFonts w:ascii="Arial (W1)" w:hAnsi="Arial (W1)" w:cs="Arial"/>
                <w:b/>
                <w:color w:val="000000"/>
                <w:sz w:val="20"/>
                <w:szCs w:val="20"/>
              </w:rPr>
            </w:pPr>
            <w:r w:rsidRPr="000A59AA">
              <w:rPr>
                <w:rFonts w:ascii="Arial (W1)" w:hAnsi="Arial (W1)" w:cs="Arial"/>
                <w:b/>
                <w:color w:val="000000"/>
                <w:sz w:val="20"/>
                <w:szCs w:val="20"/>
              </w:rPr>
              <w:t>PROFESSORES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1E" w:rsidRPr="000A59AA" w:rsidRDefault="0060081E" w:rsidP="00FC3A6E">
            <w:pPr>
              <w:jc w:val="center"/>
              <w:rPr>
                <w:rFonts w:ascii="Arial (W1)" w:hAnsi="Arial (W1)" w:cs="Arial"/>
                <w:b/>
                <w:color w:val="000000"/>
                <w:sz w:val="20"/>
                <w:szCs w:val="20"/>
              </w:rPr>
            </w:pPr>
            <w:r w:rsidRPr="000A59AA">
              <w:rPr>
                <w:rFonts w:ascii="Arial (W1)" w:hAnsi="Arial (W1)" w:cs="Arial"/>
                <w:b/>
                <w:color w:val="000000"/>
                <w:sz w:val="20"/>
                <w:szCs w:val="20"/>
              </w:rPr>
              <w:t>TITULAÇÃO</w:t>
            </w:r>
          </w:p>
        </w:tc>
      </w:tr>
      <w:tr w:rsidR="007F7818" w:rsidRPr="000A59AA" w:rsidTr="00FC3A6E">
        <w:trPr>
          <w:trHeight w:val="16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818" w:rsidRPr="000A59AA" w:rsidRDefault="007F7818" w:rsidP="0034517B">
            <w:pPr>
              <w:spacing w:before="240"/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bookmarkStart w:id="2" w:name="OLE_LINK1"/>
            <w:bookmarkStart w:id="3" w:name="OLE_LINK2"/>
            <w:bookmarkStart w:id="4" w:name="OLE_LINK10"/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Controladoria Ambiental (ementa, bibliografia e programação de fls.13 a fls. 14)</w:t>
            </w:r>
            <w:bookmarkEnd w:id="2"/>
            <w:bookmarkEnd w:id="3"/>
            <w:bookmarkEnd w:id="4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818" w:rsidRPr="000A59AA" w:rsidRDefault="007F7818" w:rsidP="00D10649">
            <w:pPr>
              <w:jc w:val="center"/>
              <w:rPr>
                <w:rFonts w:ascii="Arial (W1)" w:hAnsi="Arial (W1)" w:cs="Arial"/>
                <w:b/>
                <w:color w:val="000000"/>
                <w:sz w:val="20"/>
                <w:szCs w:val="20"/>
              </w:rPr>
            </w:pPr>
            <w:r w:rsidRPr="000A59AA">
              <w:rPr>
                <w:rFonts w:ascii="Arial (W1)" w:hAnsi="Arial (W1)" w:cs="Arial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818" w:rsidRPr="000A59AA" w:rsidRDefault="007F7818" w:rsidP="00FC3A6E">
            <w:pPr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 xml:space="preserve">Abrão </w:t>
            </w:r>
            <w:proofErr w:type="spellStart"/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Blumen</w:t>
            </w:r>
            <w:proofErr w:type="spellEnd"/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818" w:rsidRPr="000A59AA" w:rsidRDefault="007F7818" w:rsidP="00FC3A6E">
            <w:pPr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0A59AA">
              <w:rPr>
                <w:rFonts w:ascii="Arial (W1)" w:hAnsi="Arial (W1)" w:cs="Arial"/>
                <w:b/>
                <w:color w:val="000000"/>
                <w:sz w:val="20"/>
                <w:szCs w:val="20"/>
              </w:rPr>
              <w:t>Mestre</w:t>
            </w:r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 xml:space="preserve"> em Administração pela Universidade São Marcos, Especialista em Gestão de negócios Governamentais – FIPE/USP e bacharel em Ciências Contábeis pela USP</w:t>
            </w:r>
          </w:p>
          <w:p w:rsidR="007F7818" w:rsidRPr="000A59AA" w:rsidRDefault="007F7818" w:rsidP="00D10649">
            <w:pPr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 xml:space="preserve">(fls. </w:t>
            </w:r>
            <w:r w:rsidR="00D10649"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08</w:t>
            </w:r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 xml:space="preserve"> a fls. 12)</w:t>
            </w:r>
          </w:p>
        </w:tc>
      </w:tr>
      <w:tr w:rsidR="0060081E" w:rsidRPr="000A59AA" w:rsidTr="00FC3A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1E" w:rsidRPr="000A59AA" w:rsidRDefault="007F7818" w:rsidP="00D10649">
            <w:pPr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Tópicos de Metodologia</w:t>
            </w:r>
            <w:r w:rsidR="0034517B"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 xml:space="preserve"> </w:t>
            </w:r>
            <w:r w:rsidR="0060081E"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(ementa</w:t>
            </w:r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s</w:t>
            </w:r>
            <w:r w:rsidR="0060081E"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, bibliografia e programação de fls. 2</w:t>
            </w:r>
            <w:r w:rsidR="00D10649"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0 a fls. 21</w:t>
            </w:r>
            <w:r w:rsidR="0060081E"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1E" w:rsidRPr="000A59AA" w:rsidRDefault="007F7818" w:rsidP="00D10649">
            <w:pPr>
              <w:jc w:val="center"/>
              <w:rPr>
                <w:rFonts w:ascii="Arial (W1)" w:hAnsi="Arial (W1)" w:cs="Arial"/>
                <w:b/>
                <w:color w:val="000000"/>
                <w:sz w:val="20"/>
                <w:szCs w:val="20"/>
              </w:rPr>
            </w:pPr>
            <w:proofErr w:type="gramStart"/>
            <w:r w:rsidRPr="000A59AA">
              <w:rPr>
                <w:rFonts w:ascii="Arial (W1)" w:hAnsi="Arial (W1)" w:cs="Arial"/>
                <w:b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1E" w:rsidRPr="000A59AA" w:rsidRDefault="0034517B" w:rsidP="00FC3A6E">
            <w:pPr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proofErr w:type="spellStart"/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Dilson</w:t>
            </w:r>
            <w:proofErr w:type="spellEnd"/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 xml:space="preserve"> Ferreira da Cruz Junior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1E" w:rsidRPr="000A59AA" w:rsidRDefault="0034517B" w:rsidP="00374C40">
            <w:pPr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0A59AA">
              <w:rPr>
                <w:rFonts w:ascii="Arial (W1)" w:hAnsi="Arial (W1)" w:cs="Arial"/>
                <w:b/>
                <w:color w:val="000000"/>
                <w:sz w:val="20"/>
                <w:szCs w:val="20"/>
              </w:rPr>
              <w:t>Doutorado</w:t>
            </w:r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 xml:space="preserve"> em Semiótica e </w:t>
            </w:r>
            <w:proofErr w:type="spellStart"/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Linguística</w:t>
            </w:r>
            <w:proofErr w:type="spellEnd"/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 xml:space="preserve"> Geral </w:t>
            </w:r>
            <w:r w:rsidR="0060081E"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 xml:space="preserve">(fls. </w:t>
            </w:r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 xml:space="preserve">15 </w:t>
            </w:r>
            <w:r w:rsidR="0060081E"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 xml:space="preserve">a fls. </w:t>
            </w:r>
            <w:r w:rsidR="00374C40"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19</w:t>
            </w:r>
            <w:r w:rsidR="0060081E"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)</w:t>
            </w:r>
          </w:p>
        </w:tc>
      </w:tr>
      <w:tr w:rsidR="007F7818" w:rsidRPr="000A59AA" w:rsidTr="00FC3A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18" w:rsidRPr="000A59AA" w:rsidRDefault="007F7818" w:rsidP="00374C40">
            <w:pPr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Introdução à Questão Ambiental</w:t>
            </w:r>
            <w:r w:rsidR="00952E9B"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/</w:t>
            </w:r>
          </w:p>
          <w:p w:rsidR="00952E9B" w:rsidRPr="000A59AA" w:rsidRDefault="00952E9B" w:rsidP="00374C40">
            <w:pPr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Instrumentos de Gestão Pública Ambiental</w:t>
            </w:r>
          </w:p>
          <w:p w:rsidR="00D10649" w:rsidRPr="000A59AA" w:rsidRDefault="00D10649" w:rsidP="00D10649">
            <w:pPr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(ementas, bibliografia e programação de fls. 32 a fls. a fls. 33)</w:t>
            </w:r>
          </w:p>
          <w:p w:rsidR="003E613C" w:rsidRPr="000A59AA" w:rsidRDefault="003E613C" w:rsidP="00D10649">
            <w:pPr>
              <w:rPr>
                <w:rFonts w:ascii="Arial (W1)" w:hAnsi="Arial (W1)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18" w:rsidRPr="000A59AA" w:rsidRDefault="00952E9B" w:rsidP="00D10649">
            <w:pPr>
              <w:jc w:val="center"/>
              <w:rPr>
                <w:rFonts w:ascii="Arial (W1)" w:hAnsi="Arial (W1)" w:cs="Arial"/>
                <w:b/>
                <w:color w:val="000000"/>
                <w:sz w:val="20"/>
                <w:szCs w:val="20"/>
              </w:rPr>
            </w:pPr>
            <w:r w:rsidRPr="000A59AA">
              <w:rPr>
                <w:rFonts w:ascii="Arial (W1)" w:hAnsi="Arial (W1)" w:cs="Arial"/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18" w:rsidRPr="000A59AA" w:rsidRDefault="007F7818" w:rsidP="00FC3A6E">
            <w:pPr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Marcos Tadeu Barros Oliveira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9B" w:rsidRPr="000A59AA" w:rsidRDefault="00952E9B" w:rsidP="00952E9B">
            <w:pPr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0A59AA">
              <w:rPr>
                <w:rFonts w:ascii="Arial (W1)" w:hAnsi="Arial (W1)" w:cs="Arial"/>
                <w:b/>
                <w:color w:val="000000"/>
                <w:sz w:val="20"/>
                <w:szCs w:val="20"/>
              </w:rPr>
              <w:t xml:space="preserve">Especialista </w:t>
            </w:r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em Gestão Ambiental- FIA/</w:t>
            </w:r>
          </w:p>
          <w:p w:rsidR="00952E9B" w:rsidRPr="000A59AA" w:rsidRDefault="00952E9B" w:rsidP="00952E9B">
            <w:pPr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 xml:space="preserve">Faculdade de Saúde </w:t>
            </w:r>
            <w:proofErr w:type="spellStart"/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Pública-USP</w:t>
            </w:r>
            <w:proofErr w:type="spellEnd"/>
          </w:p>
          <w:p w:rsidR="00952E9B" w:rsidRPr="000A59AA" w:rsidRDefault="00952E9B" w:rsidP="00952E9B">
            <w:pPr>
              <w:rPr>
                <w:rFonts w:ascii="Arial (W1)" w:hAnsi="Arial (W1)" w:cs="Arial"/>
                <w:i/>
                <w:color w:val="000000"/>
                <w:sz w:val="20"/>
                <w:szCs w:val="20"/>
              </w:rPr>
            </w:pPr>
            <w:r w:rsidRPr="000A59AA">
              <w:rPr>
                <w:rFonts w:ascii="Arial (W1)" w:hAnsi="Arial (W1)" w:cs="Arial"/>
                <w:i/>
                <w:color w:val="000000"/>
                <w:sz w:val="20"/>
                <w:szCs w:val="20"/>
              </w:rPr>
              <w:t xml:space="preserve">Bureau </w:t>
            </w:r>
            <w:proofErr w:type="spellStart"/>
            <w:r w:rsidRPr="000A59AA">
              <w:rPr>
                <w:rFonts w:ascii="Arial (W1)" w:hAnsi="Arial (W1)" w:cs="Arial"/>
                <w:i/>
                <w:color w:val="000000"/>
                <w:sz w:val="20"/>
                <w:szCs w:val="20"/>
              </w:rPr>
              <w:t>Veritas</w:t>
            </w:r>
            <w:proofErr w:type="spellEnd"/>
          </w:p>
          <w:p w:rsidR="00952E9B" w:rsidRPr="000A59AA" w:rsidRDefault="00952E9B" w:rsidP="00952E9B">
            <w:pPr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Prefeitura de São Paulo</w:t>
            </w:r>
          </w:p>
          <w:p w:rsidR="007F7818" w:rsidRPr="000A59AA" w:rsidRDefault="00952E9B" w:rsidP="00952E9B">
            <w:pPr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Escola Superior de Direito Constitucional</w:t>
            </w:r>
          </w:p>
          <w:p w:rsidR="00952E9B" w:rsidRPr="000A59AA" w:rsidRDefault="00952E9B" w:rsidP="00952E9B">
            <w:pPr>
              <w:rPr>
                <w:rFonts w:ascii="Arial (W1)" w:hAnsi="Arial (W1)" w:cs="Arial"/>
                <w:b/>
                <w:color w:val="000000"/>
                <w:sz w:val="20"/>
                <w:szCs w:val="20"/>
              </w:rPr>
            </w:pPr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(fls. 22 a fls.31)</w:t>
            </w:r>
          </w:p>
        </w:tc>
      </w:tr>
      <w:tr w:rsidR="00952E9B" w:rsidRPr="000A59AA" w:rsidTr="00FC3A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9B" w:rsidRPr="000A59AA" w:rsidRDefault="00400286" w:rsidP="00374C40">
            <w:pPr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Projeto e Obra Sustentável</w:t>
            </w:r>
          </w:p>
          <w:p w:rsidR="003E613C" w:rsidRPr="000A59AA" w:rsidRDefault="003E613C" w:rsidP="003E613C">
            <w:pPr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(ementas, bibliografia e programação de fls. 37 a fls. a fls. 38)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9B" w:rsidRPr="000A59AA" w:rsidRDefault="00400286" w:rsidP="00D10649">
            <w:pPr>
              <w:jc w:val="center"/>
              <w:rPr>
                <w:rFonts w:ascii="Arial (W1)" w:hAnsi="Arial (W1)" w:cs="Arial"/>
                <w:b/>
                <w:color w:val="000000"/>
                <w:sz w:val="20"/>
                <w:szCs w:val="20"/>
              </w:rPr>
            </w:pPr>
            <w:r w:rsidRPr="000A59AA">
              <w:rPr>
                <w:rFonts w:ascii="Arial (W1)" w:hAnsi="Arial (W1)" w:cs="Arial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9B" w:rsidRPr="000A59AA" w:rsidRDefault="00952E9B" w:rsidP="00400286">
            <w:pPr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 xml:space="preserve">Marcos Vicente </w:t>
            </w:r>
            <w:proofErr w:type="spellStart"/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Arri</w:t>
            </w:r>
            <w:r w:rsidR="00D10649"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va</w:t>
            </w:r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bene</w:t>
            </w:r>
            <w:proofErr w:type="spellEnd"/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 xml:space="preserve"> Sanches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9B" w:rsidRPr="000A59AA" w:rsidRDefault="00952E9B" w:rsidP="00952E9B">
            <w:pPr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0A59AA">
              <w:rPr>
                <w:rFonts w:ascii="Arial (W1)" w:hAnsi="Arial (W1)" w:cs="Arial"/>
                <w:b/>
                <w:color w:val="000000"/>
                <w:sz w:val="20"/>
                <w:szCs w:val="20"/>
              </w:rPr>
              <w:t xml:space="preserve">Especialista </w:t>
            </w:r>
            <w:proofErr w:type="spellStart"/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USP-Gestão</w:t>
            </w:r>
            <w:proofErr w:type="spellEnd"/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 xml:space="preserve"> de Negócios Governamentais</w:t>
            </w:r>
          </w:p>
          <w:p w:rsidR="00952E9B" w:rsidRPr="000A59AA" w:rsidRDefault="00952E9B" w:rsidP="00952E9B">
            <w:pPr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Experiência: Coordenador Chefe da Coordenadoria VII da subsecretaria de Fiscalização e Controle</w:t>
            </w:r>
          </w:p>
          <w:p w:rsidR="00400286" w:rsidRPr="000A59AA" w:rsidRDefault="00400286" w:rsidP="00D56E1E">
            <w:pPr>
              <w:rPr>
                <w:rFonts w:ascii="Arial (W1)" w:hAnsi="Arial (W1)" w:cs="Arial"/>
                <w:b/>
                <w:color w:val="000000"/>
                <w:sz w:val="20"/>
                <w:szCs w:val="20"/>
              </w:rPr>
            </w:pPr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(fls. 34 a fls. 3</w:t>
            </w:r>
            <w:r w:rsidR="00D10649"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6</w:t>
            </w:r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)</w:t>
            </w:r>
          </w:p>
        </w:tc>
      </w:tr>
      <w:tr w:rsidR="0060081E" w:rsidRPr="000A59AA" w:rsidTr="00FC3A6E">
        <w:trPr>
          <w:cantSplit/>
          <w:trHeight w:val="6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1E" w:rsidRPr="000A59AA" w:rsidRDefault="00221514" w:rsidP="00221514">
            <w:pPr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bookmarkStart w:id="5" w:name="OLE_LINK8"/>
            <w:bookmarkStart w:id="6" w:name="OLE_LINK9"/>
            <w:bookmarkStart w:id="7" w:name="OLE_LINK13"/>
            <w:bookmarkStart w:id="8" w:name="OLE_LINK14"/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 xml:space="preserve">Gestão de Controle Externo </w:t>
            </w:r>
            <w:r w:rsidR="0060081E"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(ementa, bibliografia e programação de fls.</w:t>
            </w:r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 xml:space="preserve"> 44 a fls. 47</w:t>
            </w:r>
            <w:r w:rsidR="0060081E"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)</w:t>
            </w:r>
            <w:bookmarkEnd w:id="5"/>
            <w:bookmarkEnd w:id="6"/>
            <w:bookmarkEnd w:id="7"/>
            <w:bookmarkEnd w:id="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1E" w:rsidRPr="000A59AA" w:rsidRDefault="00221514" w:rsidP="00D10649">
            <w:pPr>
              <w:jc w:val="center"/>
              <w:rPr>
                <w:rFonts w:ascii="Arial (W1)" w:hAnsi="Arial (W1)" w:cs="Arial"/>
                <w:b/>
                <w:color w:val="000000"/>
                <w:sz w:val="20"/>
                <w:szCs w:val="20"/>
              </w:rPr>
            </w:pPr>
            <w:proofErr w:type="gramStart"/>
            <w:r w:rsidRPr="000A59AA">
              <w:rPr>
                <w:rFonts w:ascii="Arial (W1)" w:hAnsi="Arial (W1)" w:cs="Arial"/>
                <w:b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81E" w:rsidRPr="000A59AA" w:rsidRDefault="0060081E" w:rsidP="00FC3A6E">
            <w:pPr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Moacir Marques da Silva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81E" w:rsidRPr="000A59AA" w:rsidRDefault="0060081E" w:rsidP="00FC3A6E">
            <w:pPr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0A59AA">
              <w:rPr>
                <w:rFonts w:ascii="Arial (W1)" w:hAnsi="Arial (W1)" w:cs="Arial"/>
                <w:b/>
                <w:color w:val="000000"/>
                <w:sz w:val="20"/>
                <w:szCs w:val="20"/>
              </w:rPr>
              <w:t>Mestre</w:t>
            </w:r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 xml:space="preserve"> em Liderança pela Universidade de Santo Amaro, pós-graduado MBA – Controladoria na Gestão Pública (“lato </w:t>
            </w:r>
            <w:proofErr w:type="spellStart"/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sensu</w:t>
            </w:r>
            <w:proofErr w:type="spellEnd"/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”) pela FIPECAFI/USP, Bacharel em Ciências Contábeis e Administração pela UNIFAE</w:t>
            </w:r>
          </w:p>
          <w:p w:rsidR="0060081E" w:rsidRPr="000A59AA" w:rsidRDefault="0060081E" w:rsidP="00221514">
            <w:pPr>
              <w:rPr>
                <w:rFonts w:ascii="Arial (W1)" w:hAnsi="Arial (W1)" w:cs="Arial"/>
                <w:color w:val="000000"/>
                <w:sz w:val="20"/>
                <w:szCs w:val="20"/>
                <w:u w:val="single"/>
              </w:rPr>
            </w:pPr>
            <w:proofErr w:type="gramStart"/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fls.</w:t>
            </w:r>
            <w:proofErr w:type="gramEnd"/>
            <w:r w:rsidR="00221514"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39 a fls. 43</w:t>
            </w:r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)</w:t>
            </w:r>
          </w:p>
        </w:tc>
      </w:tr>
      <w:tr w:rsidR="0060081E" w:rsidRPr="000A59AA" w:rsidTr="00FC3A6E">
        <w:trPr>
          <w:trHeight w:val="2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1E" w:rsidRPr="000A59AA" w:rsidRDefault="00221514" w:rsidP="00FC3A6E">
            <w:pPr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Tópicos Especiais da Gestão Pública Ambiental</w:t>
            </w:r>
          </w:p>
          <w:p w:rsidR="0060081E" w:rsidRPr="000A59AA" w:rsidRDefault="0060081E" w:rsidP="00221514">
            <w:pPr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 xml:space="preserve">(ementa, bibliografia e programação de fls. </w:t>
            </w:r>
            <w:r w:rsidR="00221514"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48</w:t>
            </w:r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 xml:space="preserve"> a fls. </w:t>
            </w:r>
            <w:r w:rsidR="00221514"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49</w:t>
            </w:r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1E" w:rsidRPr="000A59AA" w:rsidRDefault="00221514" w:rsidP="00D10649">
            <w:pPr>
              <w:jc w:val="center"/>
              <w:rPr>
                <w:rFonts w:ascii="Arial (W1)" w:hAnsi="Arial (W1)" w:cs="Arial"/>
                <w:b/>
                <w:color w:val="000000"/>
                <w:sz w:val="20"/>
                <w:szCs w:val="20"/>
              </w:rPr>
            </w:pPr>
            <w:r w:rsidRPr="000A59AA">
              <w:rPr>
                <w:rFonts w:ascii="Arial (W1)" w:hAnsi="Arial (W1)" w:cs="Arial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1E" w:rsidRPr="000A59AA" w:rsidRDefault="0060081E" w:rsidP="00FC3A6E">
            <w:pPr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 xml:space="preserve">Ruth </w:t>
            </w:r>
            <w:proofErr w:type="spellStart"/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Jenn</w:t>
            </w:r>
            <w:proofErr w:type="spellEnd"/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Thai</w:t>
            </w:r>
            <w:proofErr w:type="spellEnd"/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Shu</w:t>
            </w:r>
            <w:proofErr w:type="spellEnd"/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Inoshita</w:t>
            </w:r>
            <w:proofErr w:type="spellEnd"/>
          </w:p>
          <w:p w:rsidR="0060081E" w:rsidRPr="000A59AA" w:rsidRDefault="0060081E" w:rsidP="00FC3A6E">
            <w:pPr>
              <w:rPr>
                <w:rFonts w:ascii="Arial (W1)" w:hAnsi="Arial (W1)" w:cs="Arial"/>
                <w:color w:val="000000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1E" w:rsidRPr="000A59AA" w:rsidRDefault="0060081E" w:rsidP="00FC3A6E">
            <w:pPr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0A59AA">
              <w:rPr>
                <w:rFonts w:ascii="Arial (W1)" w:hAnsi="Arial (W1)" w:cs="Arial"/>
                <w:b/>
                <w:color w:val="000000"/>
                <w:sz w:val="20"/>
                <w:szCs w:val="20"/>
              </w:rPr>
              <w:t>Mestre</w:t>
            </w:r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 xml:space="preserve"> em Contabilidade pela Pontifícia Universidade Católica</w:t>
            </w:r>
            <w:r w:rsidR="00221514"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 xml:space="preserve"> </w:t>
            </w:r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de São Paulo</w:t>
            </w:r>
            <w:r w:rsidR="00221514"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 xml:space="preserve"> </w:t>
            </w:r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e Bacharel em Ciências Contábeis pela USP</w:t>
            </w:r>
          </w:p>
          <w:p w:rsidR="0060081E" w:rsidRPr="000A59AA" w:rsidRDefault="0060081E" w:rsidP="00221514">
            <w:pPr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(fls.</w:t>
            </w:r>
            <w:r w:rsidR="00221514"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 xml:space="preserve"> 45 a fls. 47</w:t>
            </w:r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)</w:t>
            </w:r>
          </w:p>
        </w:tc>
      </w:tr>
      <w:tr w:rsidR="00DF7B8F" w:rsidRPr="000A59AA" w:rsidTr="00FC3A6E">
        <w:trPr>
          <w:trHeight w:val="2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F" w:rsidRPr="000A59AA" w:rsidRDefault="00E53BCD" w:rsidP="00FC3A6E">
            <w:pPr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Planejamento e Execução Orçamentária</w:t>
            </w:r>
          </w:p>
          <w:p w:rsidR="00E53BCD" w:rsidRPr="000A59AA" w:rsidRDefault="00E53BCD" w:rsidP="00E53BCD">
            <w:pPr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proofErr w:type="gramStart"/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Emen</w:t>
            </w:r>
            <w:r w:rsidR="00CA7D5D"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t</w:t>
            </w:r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a e bibliografia de fls. 55)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F" w:rsidRPr="000A59AA" w:rsidRDefault="00E53BCD" w:rsidP="00D10649">
            <w:pPr>
              <w:jc w:val="center"/>
              <w:rPr>
                <w:rFonts w:ascii="Arial (W1)" w:hAnsi="Arial (W1)" w:cs="Arial"/>
                <w:b/>
                <w:color w:val="000000"/>
                <w:sz w:val="20"/>
                <w:szCs w:val="20"/>
              </w:rPr>
            </w:pPr>
            <w:proofErr w:type="gramStart"/>
            <w:r w:rsidRPr="000A59AA">
              <w:rPr>
                <w:rFonts w:ascii="Arial (W1)" w:hAnsi="Arial (W1)" w:cs="Arial"/>
                <w:b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F" w:rsidRPr="000A59AA" w:rsidRDefault="00E53BCD" w:rsidP="00E53BCD">
            <w:pPr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Valmir Leôncio da Silva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F" w:rsidRPr="000A59AA" w:rsidRDefault="00E53BCD" w:rsidP="00E53BCD">
            <w:pPr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0A59AA">
              <w:rPr>
                <w:rFonts w:ascii="Arial (W1)" w:hAnsi="Arial (W1)" w:cs="Arial"/>
                <w:b/>
                <w:color w:val="000000"/>
                <w:sz w:val="20"/>
                <w:szCs w:val="20"/>
              </w:rPr>
              <w:t xml:space="preserve">Mestre </w:t>
            </w:r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 xml:space="preserve">em Administração com Ênfase em </w:t>
            </w:r>
            <w:proofErr w:type="spellStart"/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Liderança-UNISA</w:t>
            </w:r>
            <w:proofErr w:type="spellEnd"/>
          </w:p>
          <w:p w:rsidR="00E53BCD" w:rsidRPr="000A59AA" w:rsidRDefault="00E53BCD" w:rsidP="00E53BCD">
            <w:pPr>
              <w:rPr>
                <w:rFonts w:ascii="Arial (W1)" w:hAnsi="Arial (W1)" w:cs="Arial"/>
                <w:b/>
                <w:color w:val="000000"/>
                <w:sz w:val="20"/>
                <w:szCs w:val="20"/>
              </w:rPr>
            </w:pPr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(fls. 50 a fls. 54</w:t>
            </w:r>
            <w:r w:rsidR="003E613C"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)</w:t>
            </w:r>
          </w:p>
        </w:tc>
      </w:tr>
      <w:tr w:rsidR="00DF7B8F" w:rsidRPr="000A59AA" w:rsidTr="00FC3A6E">
        <w:trPr>
          <w:trHeight w:val="2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F" w:rsidRPr="000A59AA" w:rsidRDefault="00CA7D5D" w:rsidP="00FC3A6E">
            <w:pPr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Gestão dos Recursos na Área Pública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F" w:rsidRPr="000A59AA" w:rsidRDefault="00CA7D5D" w:rsidP="00D10649">
            <w:pPr>
              <w:jc w:val="center"/>
              <w:rPr>
                <w:rFonts w:ascii="Arial (W1)" w:hAnsi="Arial (W1)" w:cs="Arial"/>
                <w:b/>
                <w:color w:val="000000"/>
                <w:sz w:val="20"/>
                <w:szCs w:val="20"/>
              </w:rPr>
            </w:pPr>
            <w:proofErr w:type="gramStart"/>
            <w:r w:rsidRPr="000A59AA">
              <w:rPr>
                <w:rFonts w:ascii="Arial (W1)" w:hAnsi="Arial (W1)" w:cs="Arial"/>
                <w:b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F" w:rsidRPr="000A59AA" w:rsidRDefault="00E53BCD" w:rsidP="00FC3A6E">
            <w:pPr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 xml:space="preserve">Wagner </w:t>
            </w:r>
            <w:proofErr w:type="spellStart"/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Dal</w:t>
            </w:r>
            <w:proofErr w:type="spellEnd"/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 xml:space="preserve"> Medico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F" w:rsidRPr="000A59AA" w:rsidRDefault="00CA7D5D" w:rsidP="00FC3A6E">
            <w:pPr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0A59AA">
              <w:rPr>
                <w:rFonts w:ascii="Arial (W1)" w:hAnsi="Arial (W1)" w:cs="Arial"/>
                <w:b/>
                <w:color w:val="000000"/>
                <w:sz w:val="20"/>
                <w:szCs w:val="20"/>
              </w:rPr>
              <w:t xml:space="preserve">Mestre </w:t>
            </w:r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pelas Faculdades São Marcos</w:t>
            </w:r>
          </w:p>
          <w:p w:rsidR="00CA7D5D" w:rsidRPr="000A59AA" w:rsidRDefault="00CA7D5D" w:rsidP="00FC3A6E">
            <w:pPr>
              <w:rPr>
                <w:rFonts w:ascii="Arial (W1)" w:hAnsi="Arial (W1)" w:cs="Arial"/>
                <w:b/>
                <w:color w:val="000000"/>
                <w:sz w:val="20"/>
                <w:szCs w:val="20"/>
              </w:rPr>
            </w:pPr>
            <w:r w:rsidRPr="000A59AA">
              <w:rPr>
                <w:rFonts w:ascii="Arial (W1)" w:hAnsi="Arial (W1)" w:cs="Arial"/>
                <w:color w:val="000000"/>
                <w:sz w:val="20"/>
                <w:szCs w:val="20"/>
              </w:rPr>
              <w:t>(fls. 56 a fls. 61)</w:t>
            </w:r>
          </w:p>
        </w:tc>
      </w:tr>
      <w:tr w:rsidR="0060081E" w:rsidRPr="000A59AA" w:rsidTr="00FC3A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1E" w:rsidRPr="000A59AA" w:rsidRDefault="0060081E" w:rsidP="00FC3A6E">
            <w:pPr>
              <w:rPr>
                <w:rFonts w:ascii="Arial (W1)" w:hAnsi="Arial (W1)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1E" w:rsidRPr="000A59AA" w:rsidRDefault="0060081E" w:rsidP="00D10649">
            <w:pPr>
              <w:jc w:val="center"/>
              <w:rPr>
                <w:rFonts w:ascii="Arial (W1)" w:hAnsi="Arial (W1)" w:cs="Arial"/>
                <w:b/>
                <w:color w:val="000000"/>
                <w:sz w:val="20"/>
                <w:szCs w:val="20"/>
              </w:rPr>
            </w:pPr>
            <w:r w:rsidRPr="000A59AA">
              <w:rPr>
                <w:rFonts w:ascii="Arial (W1)" w:hAnsi="Arial (W1)" w:cs="Arial"/>
                <w:b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1E" w:rsidRPr="000A59AA" w:rsidRDefault="0060081E" w:rsidP="00FC3A6E">
            <w:pPr>
              <w:ind w:left="317" w:hanging="317"/>
              <w:rPr>
                <w:rFonts w:ascii="Arial (W1)" w:hAnsi="Arial (W1)" w:cs="Arial"/>
                <w:color w:val="000000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1E" w:rsidRPr="000A59AA" w:rsidRDefault="0060081E" w:rsidP="00FC3A6E">
            <w:pPr>
              <w:rPr>
                <w:rFonts w:ascii="Arial (W1)" w:hAnsi="Arial (W1)" w:cs="Arial"/>
                <w:color w:val="000000"/>
                <w:sz w:val="20"/>
                <w:szCs w:val="20"/>
              </w:rPr>
            </w:pPr>
          </w:p>
        </w:tc>
      </w:tr>
    </w:tbl>
    <w:p w:rsidR="0060081E" w:rsidRDefault="0060081E" w:rsidP="0060081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:rsidR="003E613C" w:rsidRDefault="0060081E" w:rsidP="0060081E">
      <w:pPr>
        <w:spacing w:line="360" w:lineRule="auto"/>
        <w:ind w:firstLine="2835"/>
        <w:jc w:val="both"/>
        <w:rPr>
          <w:rFonts w:ascii="Arial" w:hAnsi="Arial" w:cs="Arial"/>
        </w:rPr>
      </w:pPr>
      <w:r w:rsidRPr="00FE77D1">
        <w:rPr>
          <w:rFonts w:ascii="Arial" w:hAnsi="Arial" w:cs="Arial"/>
        </w:rPr>
        <w:lastRenderedPageBreak/>
        <w:t xml:space="preserve">O Corpo Docente do Curso é constituído por </w:t>
      </w:r>
      <w:proofErr w:type="gramStart"/>
      <w:r w:rsidR="003E613C">
        <w:rPr>
          <w:rFonts w:ascii="Arial" w:hAnsi="Arial" w:cs="Arial"/>
        </w:rPr>
        <w:t>8</w:t>
      </w:r>
      <w:proofErr w:type="gramEnd"/>
      <w:r w:rsidR="003E613C">
        <w:rPr>
          <w:rFonts w:ascii="Arial" w:hAnsi="Arial" w:cs="Arial"/>
        </w:rPr>
        <w:t xml:space="preserve"> docentes, sendo 1 Doutor, 5</w:t>
      </w:r>
      <w:r w:rsidRPr="00FE77D1">
        <w:rPr>
          <w:rFonts w:ascii="Arial" w:hAnsi="Arial" w:cs="Arial"/>
        </w:rPr>
        <w:t xml:space="preserve"> portadores dos títulos de Mestre</w:t>
      </w:r>
      <w:r w:rsidR="003E613C">
        <w:rPr>
          <w:rFonts w:ascii="Arial" w:hAnsi="Arial" w:cs="Arial"/>
        </w:rPr>
        <w:t xml:space="preserve"> e</w:t>
      </w:r>
      <w:r w:rsidRPr="00FE77D1">
        <w:rPr>
          <w:rFonts w:ascii="Arial" w:hAnsi="Arial" w:cs="Arial"/>
        </w:rPr>
        <w:t xml:space="preserve"> </w:t>
      </w:r>
      <w:r w:rsidR="003E613C">
        <w:rPr>
          <w:rFonts w:ascii="Arial" w:hAnsi="Arial" w:cs="Arial"/>
        </w:rPr>
        <w:t xml:space="preserve">2 </w:t>
      </w:r>
      <w:r w:rsidR="000A59AA">
        <w:rPr>
          <w:rFonts w:ascii="Arial" w:hAnsi="Arial" w:cs="Arial"/>
        </w:rPr>
        <w:t>docentes  Especialistas</w:t>
      </w:r>
      <w:r w:rsidR="003E613C">
        <w:rPr>
          <w:rFonts w:ascii="Arial" w:hAnsi="Arial" w:cs="Arial"/>
        </w:rPr>
        <w:t>.</w:t>
      </w:r>
    </w:p>
    <w:p w:rsidR="0060081E" w:rsidRDefault="00CE58D6" w:rsidP="0060081E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60081E" w:rsidRPr="00FE77D1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observou</w:t>
      </w:r>
      <w:r w:rsidR="0060081E" w:rsidRPr="00FE77D1">
        <w:rPr>
          <w:rFonts w:ascii="Arial" w:hAnsi="Arial" w:cs="Arial"/>
        </w:rPr>
        <w:t xml:space="preserve"> que o curso em questão possui excepcionalidade, vez que é expresso no inciso III, do art. 4º da Deliberação CEE nº 09/98, </w:t>
      </w:r>
      <w:r w:rsidR="0060081E" w:rsidRPr="00FE77D1">
        <w:rPr>
          <w:rFonts w:ascii="Arial" w:hAnsi="Arial" w:cs="Arial"/>
          <w:i/>
          <w:iCs/>
        </w:rPr>
        <w:t xml:space="preserve">in </w:t>
      </w:r>
      <w:proofErr w:type="spellStart"/>
      <w:r w:rsidR="0060081E" w:rsidRPr="00FE77D1">
        <w:rPr>
          <w:rFonts w:ascii="Arial" w:hAnsi="Arial" w:cs="Arial"/>
          <w:i/>
          <w:iCs/>
        </w:rPr>
        <w:t>verbis</w:t>
      </w:r>
      <w:proofErr w:type="spellEnd"/>
      <w:r w:rsidR="0060081E" w:rsidRPr="00FE77D1">
        <w:rPr>
          <w:rFonts w:ascii="Arial" w:hAnsi="Arial" w:cs="Arial"/>
        </w:rPr>
        <w:t>:</w:t>
      </w:r>
    </w:p>
    <w:p w:rsidR="0060081E" w:rsidRDefault="0060081E" w:rsidP="0060081E">
      <w:pPr>
        <w:spacing w:line="360" w:lineRule="auto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III – O Conselho Estadual de Educação poderá, excepcionalmente, aprovar docente não portador do título de Mestre, se sua experiência e qualificação forem julgadas suficientes para o referido curso e desde que não ultrapassem 1/3 (um terço) do total de docentes indicados pela Instituição.</w:t>
      </w:r>
    </w:p>
    <w:p w:rsidR="003E613C" w:rsidRDefault="0060081E" w:rsidP="000A59AA">
      <w:p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  <w:sz w:val="22"/>
        </w:rPr>
        <w:t xml:space="preserve">- </w:t>
      </w:r>
      <w:r w:rsidRPr="000C7694">
        <w:rPr>
          <w:rFonts w:ascii="Arial" w:hAnsi="Arial" w:cs="Arial"/>
          <w:iCs/>
        </w:rPr>
        <w:t>O Curso possui um Docente portador d</w:t>
      </w:r>
      <w:r w:rsidR="003E613C">
        <w:rPr>
          <w:rFonts w:ascii="Arial" w:hAnsi="Arial" w:cs="Arial"/>
          <w:iCs/>
        </w:rPr>
        <w:t>o título de</w:t>
      </w:r>
      <w:r w:rsidRPr="000C7694">
        <w:rPr>
          <w:rFonts w:ascii="Arial" w:hAnsi="Arial" w:cs="Arial"/>
          <w:iCs/>
        </w:rPr>
        <w:t xml:space="preserve"> </w:t>
      </w:r>
      <w:r w:rsidR="003E613C">
        <w:rPr>
          <w:rFonts w:ascii="Arial" w:hAnsi="Arial" w:cs="Arial"/>
          <w:iCs/>
        </w:rPr>
        <w:t>Especialista</w:t>
      </w:r>
      <w:r w:rsidRPr="000C7694">
        <w:rPr>
          <w:rFonts w:ascii="Arial" w:hAnsi="Arial" w:cs="Arial"/>
          <w:iCs/>
        </w:rPr>
        <w:t xml:space="preserve">, qual seja </w:t>
      </w:r>
      <w:r w:rsidR="003E613C" w:rsidRPr="000A59AA">
        <w:rPr>
          <w:rFonts w:ascii="Arial" w:hAnsi="Arial" w:cs="Arial"/>
          <w:b/>
          <w:iCs/>
        </w:rPr>
        <w:t>Marcos Tadeu Barros Oliveira</w:t>
      </w:r>
      <w:r w:rsidRPr="000C7694">
        <w:rPr>
          <w:rFonts w:ascii="Arial" w:hAnsi="Arial" w:cs="Arial"/>
          <w:iCs/>
        </w:rPr>
        <w:t xml:space="preserve"> </w:t>
      </w:r>
      <w:bookmarkStart w:id="9" w:name="OLE_LINK3"/>
      <w:bookmarkStart w:id="10" w:name="OLE_LINK4"/>
      <w:r w:rsidRPr="000C7694">
        <w:rPr>
          <w:rFonts w:ascii="Arial" w:hAnsi="Arial" w:cs="Arial"/>
          <w:iCs/>
        </w:rPr>
        <w:t xml:space="preserve">cuja experiência pode ser aferida através de seu </w:t>
      </w:r>
      <w:proofErr w:type="spellStart"/>
      <w:r w:rsidRPr="000C7694">
        <w:rPr>
          <w:rFonts w:ascii="Arial" w:hAnsi="Arial" w:cs="Arial"/>
          <w:i/>
          <w:iCs/>
        </w:rPr>
        <w:t>curriculum</w:t>
      </w:r>
      <w:proofErr w:type="spellEnd"/>
      <w:r w:rsidRPr="000C7694">
        <w:rPr>
          <w:rFonts w:ascii="Arial" w:hAnsi="Arial" w:cs="Arial"/>
          <w:i/>
          <w:iCs/>
        </w:rPr>
        <w:t xml:space="preserve"> </w:t>
      </w:r>
      <w:proofErr w:type="spellStart"/>
      <w:r w:rsidRPr="000C7694">
        <w:rPr>
          <w:rFonts w:ascii="Arial" w:hAnsi="Arial" w:cs="Arial"/>
          <w:i/>
          <w:iCs/>
        </w:rPr>
        <w:t>vitae</w:t>
      </w:r>
      <w:proofErr w:type="spellEnd"/>
      <w:proofErr w:type="gramStart"/>
      <w:r w:rsidRPr="000C7694">
        <w:rPr>
          <w:rFonts w:ascii="Arial" w:hAnsi="Arial" w:cs="Arial"/>
          <w:iCs/>
        </w:rPr>
        <w:t xml:space="preserve"> </w:t>
      </w:r>
      <w:bookmarkEnd w:id="9"/>
      <w:bookmarkEnd w:id="10"/>
      <w:r w:rsidR="003E613C">
        <w:rPr>
          <w:rFonts w:ascii="Arial" w:hAnsi="Arial" w:cs="Arial"/>
          <w:iCs/>
        </w:rPr>
        <w:t xml:space="preserve"> </w:t>
      </w:r>
      <w:proofErr w:type="gramEnd"/>
      <w:r w:rsidR="003E613C">
        <w:rPr>
          <w:rFonts w:ascii="Arial" w:hAnsi="Arial" w:cs="Arial"/>
          <w:iCs/>
        </w:rPr>
        <w:t>de fls. 22 a fls. 31.</w:t>
      </w:r>
    </w:p>
    <w:p w:rsidR="0060081E" w:rsidRDefault="003E613C" w:rsidP="000A59AA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Cs/>
        </w:rPr>
        <w:t xml:space="preserve">- </w:t>
      </w:r>
      <w:r w:rsidR="0060081E" w:rsidRPr="000C7694">
        <w:rPr>
          <w:rFonts w:ascii="Arial" w:hAnsi="Arial" w:cs="Arial"/>
          <w:iCs/>
        </w:rPr>
        <w:t>O Curso possui um Docente</w:t>
      </w:r>
      <w:r>
        <w:rPr>
          <w:rFonts w:ascii="Arial" w:hAnsi="Arial" w:cs="Arial"/>
          <w:iCs/>
        </w:rPr>
        <w:t xml:space="preserve"> portador do título de Especialista</w:t>
      </w:r>
      <w:r w:rsidR="0060081E" w:rsidRPr="000C7694">
        <w:rPr>
          <w:rFonts w:ascii="Arial" w:hAnsi="Arial" w:cs="Arial"/>
          <w:iCs/>
        </w:rPr>
        <w:t xml:space="preserve">, qual seja </w:t>
      </w:r>
      <w:r>
        <w:rPr>
          <w:rFonts w:ascii="Arial" w:hAnsi="Arial" w:cs="Arial"/>
          <w:b/>
          <w:iCs/>
        </w:rPr>
        <w:t>Marcos Vicente</w:t>
      </w:r>
      <w:r w:rsidR="000A59AA">
        <w:rPr>
          <w:rFonts w:ascii="Arial" w:hAnsi="Arial" w:cs="Arial"/>
          <w:b/>
          <w:iCs/>
        </w:rPr>
        <w:t xml:space="preserve"> </w:t>
      </w:r>
      <w:proofErr w:type="spellStart"/>
      <w:r w:rsidR="000A59AA">
        <w:rPr>
          <w:rFonts w:ascii="Arial" w:hAnsi="Arial" w:cs="Arial"/>
          <w:b/>
          <w:iCs/>
        </w:rPr>
        <w:t>A</w:t>
      </w:r>
      <w:r>
        <w:rPr>
          <w:rFonts w:ascii="Arial" w:hAnsi="Arial" w:cs="Arial"/>
          <w:b/>
          <w:iCs/>
        </w:rPr>
        <w:t>rrivabene</w:t>
      </w:r>
      <w:proofErr w:type="spellEnd"/>
      <w:r>
        <w:rPr>
          <w:rFonts w:ascii="Arial" w:hAnsi="Arial" w:cs="Arial"/>
          <w:b/>
          <w:iCs/>
        </w:rPr>
        <w:t xml:space="preserve"> Saches</w:t>
      </w:r>
      <w:r w:rsidR="0060081E" w:rsidRPr="000C7694">
        <w:rPr>
          <w:rFonts w:ascii="Arial" w:hAnsi="Arial" w:cs="Arial"/>
          <w:iCs/>
        </w:rPr>
        <w:t xml:space="preserve"> </w:t>
      </w:r>
      <w:proofErr w:type="spellStart"/>
      <w:r w:rsidR="0060081E" w:rsidRPr="000C7694">
        <w:rPr>
          <w:rFonts w:ascii="Arial" w:hAnsi="Arial" w:cs="Arial"/>
          <w:i/>
          <w:iCs/>
        </w:rPr>
        <w:t>curriculum</w:t>
      </w:r>
      <w:proofErr w:type="spellEnd"/>
      <w:r w:rsidR="0060081E" w:rsidRPr="000C7694">
        <w:rPr>
          <w:rFonts w:ascii="Arial" w:hAnsi="Arial" w:cs="Arial"/>
          <w:i/>
          <w:iCs/>
        </w:rPr>
        <w:t xml:space="preserve"> </w:t>
      </w:r>
      <w:proofErr w:type="spellStart"/>
      <w:r w:rsidR="0060081E" w:rsidRPr="000C7694">
        <w:rPr>
          <w:rFonts w:ascii="Arial" w:hAnsi="Arial" w:cs="Arial"/>
          <w:i/>
          <w:iCs/>
        </w:rPr>
        <w:t>vitae</w:t>
      </w:r>
      <w:proofErr w:type="spellEnd"/>
      <w:r w:rsidR="0060081E" w:rsidRPr="000C7694">
        <w:rPr>
          <w:rFonts w:ascii="Arial" w:hAnsi="Arial" w:cs="Arial"/>
          <w:iCs/>
        </w:rPr>
        <w:t xml:space="preserve"> de </w:t>
      </w:r>
      <w:r w:rsidR="0060081E" w:rsidRPr="000A59AA">
        <w:rPr>
          <w:rFonts w:ascii="Arial" w:hAnsi="Arial" w:cs="Arial"/>
          <w:iCs/>
        </w:rPr>
        <w:t xml:space="preserve">fls. </w:t>
      </w:r>
      <w:r w:rsidR="000A59AA" w:rsidRPr="000A59AA">
        <w:rPr>
          <w:rFonts w:ascii="Arial" w:hAnsi="Arial" w:cs="Arial"/>
          <w:color w:val="000000"/>
        </w:rPr>
        <w:t>34 a fls. 36.</w:t>
      </w:r>
    </w:p>
    <w:p w:rsidR="0060081E" w:rsidRPr="000C7694" w:rsidRDefault="0060081E" w:rsidP="00CE58D6">
      <w:pPr>
        <w:jc w:val="both"/>
        <w:rPr>
          <w:rFonts w:ascii="Arial" w:hAnsi="Arial" w:cs="Arial"/>
          <w:iCs/>
        </w:rPr>
      </w:pPr>
    </w:p>
    <w:p w:rsidR="0060081E" w:rsidRPr="000A59AA" w:rsidRDefault="0060081E" w:rsidP="00CE58D6">
      <w:pPr>
        <w:spacing w:line="360" w:lineRule="auto"/>
        <w:ind w:firstLine="2835"/>
        <w:jc w:val="both"/>
        <w:rPr>
          <w:rFonts w:ascii="Arial" w:hAnsi="Arial" w:cs="Arial"/>
          <w:sz w:val="20"/>
          <w:szCs w:val="20"/>
        </w:rPr>
      </w:pPr>
      <w:r w:rsidRPr="000C7694">
        <w:rPr>
          <w:rFonts w:ascii="Arial" w:hAnsi="Arial" w:cs="Arial"/>
          <w:b/>
        </w:rPr>
        <w:t xml:space="preserve">7. Avaliação </w:t>
      </w:r>
      <w:r w:rsidRPr="000A59AA">
        <w:rPr>
          <w:rFonts w:ascii="Arial" w:hAnsi="Arial" w:cs="Arial"/>
          <w:sz w:val="20"/>
          <w:szCs w:val="20"/>
        </w:rPr>
        <w:t>(fls.06)</w:t>
      </w:r>
    </w:p>
    <w:p w:rsidR="0060081E" w:rsidRPr="000C7694" w:rsidRDefault="0060081E" w:rsidP="0060081E">
      <w:pPr>
        <w:spacing w:line="360" w:lineRule="auto"/>
        <w:ind w:firstLine="2835"/>
        <w:jc w:val="both"/>
        <w:rPr>
          <w:rFonts w:ascii="Arial" w:hAnsi="Arial" w:cs="Arial"/>
        </w:rPr>
      </w:pPr>
      <w:r w:rsidRPr="000C7694">
        <w:rPr>
          <w:rFonts w:ascii="Arial" w:hAnsi="Arial" w:cs="Arial"/>
        </w:rPr>
        <w:t>São condições para aprovação:</w:t>
      </w:r>
    </w:p>
    <w:p w:rsidR="0060081E" w:rsidRPr="000C7694" w:rsidRDefault="0060081E" w:rsidP="0060081E">
      <w:pPr>
        <w:spacing w:line="360" w:lineRule="auto"/>
        <w:ind w:firstLine="2835"/>
        <w:jc w:val="both"/>
        <w:rPr>
          <w:rFonts w:ascii="Arial" w:hAnsi="Arial" w:cs="Arial"/>
        </w:rPr>
      </w:pPr>
      <w:r w:rsidRPr="000C7694">
        <w:rPr>
          <w:rFonts w:ascii="Arial" w:hAnsi="Arial" w:cs="Arial"/>
        </w:rPr>
        <w:t xml:space="preserve">- alcançar a </w:t>
      </w:r>
      <w:proofErr w:type="spellStart"/>
      <w:r w:rsidRPr="000C7694">
        <w:rPr>
          <w:rFonts w:ascii="Arial" w:hAnsi="Arial" w:cs="Arial"/>
        </w:rPr>
        <w:t>frequência</w:t>
      </w:r>
      <w:proofErr w:type="spellEnd"/>
      <w:r w:rsidRPr="000C7694">
        <w:rPr>
          <w:rFonts w:ascii="Arial" w:hAnsi="Arial" w:cs="Arial"/>
        </w:rPr>
        <w:t xml:space="preserve"> mínima (75%) das disciplinas ministradas, </w:t>
      </w:r>
      <w:proofErr w:type="gramStart"/>
      <w:r w:rsidRPr="000C7694">
        <w:rPr>
          <w:rFonts w:ascii="Arial" w:hAnsi="Arial" w:cs="Arial"/>
        </w:rPr>
        <w:t>obter</w:t>
      </w:r>
      <w:proofErr w:type="gramEnd"/>
      <w:r w:rsidRPr="000C7694">
        <w:rPr>
          <w:rFonts w:ascii="Arial" w:hAnsi="Arial" w:cs="Arial"/>
        </w:rPr>
        <w:t xml:space="preserve"> nota igual ou superior a 7,0 (sete) em todas as disciplinas e um artigo técnico a ser apresentado ao final do curso</w:t>
      </w:r>
      <w:r w:rsidR="000A59AA">
        <w:rPr>
          <w:rFonts w:ascii="Arial" w:hAnsi="Arial" w:cs="Arial"/>
        </w:rPr>
        <w:t>, com nota mínima de 7,0 (sete)</w:t>
      </w:r>
      <w:r w:rsidRPr="000C7694">
        <w:rPr>
          <w:rFonts w:ascii="Arial" w:hAnsi="Arial" w:cs="Arial"/>
        </w:rPr>
        <w:t>.</w:t>
      </w:r>
    </w:p>
    <w:p w:rsidR="0060081E" w:rsidRDefault="0060081E" w:rsidP="00CE58D6">
      <w:pPr>
        <w:ind w:firstLine="2880"/>
        <w:jc w:val="both"/>
        <w:rPr>
          <w:rFonts w:ascii="Arial" w:hAnsi="Arial" w:cs="Arial"/>
          <w:sz w:val="22"/>
        </w:rPr>
      </w:pPr>
    </w:p>
    <w:p w:rsidR="0060081E" w:rsidRPr="000A59AA" w:rsidRDefault="0060081E" w:rsidP="00CE58D6">
      <w:pPr>
        <w:spacing w:line="360" w:lineRule="auto"/>
        <w:ind w:firstLine="2835"/>
        <w:jc w:val="both"/>
        <w:rPr>
          <w:rFonts w:ascii="Arial" w:hAnsi="Arial" w:cs="Arial"/>
          <w:sz w:val="20"/>
          <w:szCs w:val="20"/>
        </w:rPr>
      </w:pPr>
      <w:r w:rsidRPr="00FE77D1">
        <w:rPr>
          <w:rFonts w:ascii="Arial" w:hAnsi="Arial" w:cs="Arial"/>
          <w:b/>
        </w:rPr>
        <w:t xml:space="preserve">8. Requisitos para obtenção do Certificado de Conclusão de Curso </w:t>
      </w:r>
      <w:r w:rsidRPr="000A59AA">
        <w:rPr>
          <w:rFonts w:ascii="Arial" w:hAnsi="Arial" w:cs="Arial"/>
          <w:sz w:val="20"/>
          <w:szCs w:val="20"/>
        </w:rPr>
        <w:t>(fls. 06</w:t>
      </w:r>
      <w:r w:rsidR="000A59AA" w:rsidRPr="000A59AA">
        <w:rPr>
          <w:rFonts w:ascii="Arial" w:hAnsi="Arial" w:cs="Arial"/>
          <w:sz w:val="20"/>
          <w:szCs w:val="20"/>
        </w:rPr>
        <w:t xml:space="preserve"> a fls. 07</w:t>
      </w:r>
      <w:r w:rsidRPr="000A59AA">
        <w:rPr>
          <w:rFonts w:ascii="Arial" w:hAnsi="Arial" w:cs="Arial"/>
          <w:sz w:val="20"/>
          <w:szCs w:val="20"/>
        </w:rPr>
        <w:t>)</w:t>
      </w:r>
    </w:p>
    <w:p w:rsidR="0060081E" w:rsidRDefault="0060081E" w:rsidP="0060081E">
      <w:pPr>
        <w:spacing w:line="360" w:lineRule="auto"/>
        <w:ind w:firstLine="2835"/>
        <w:jc w:val="both"/>
        <w:rPr>
          <w:rFonts w:ascii="Arial" w:hAnsi="Arial" w:cs="Arial"/>
        </w:rPr>
      </w:pPr>
      <w:r w:rsidRPr="00FE77D1">
        <w:rPr>
          <w:rFonts w:ascii="Arial" w:hAnsi="Arial" w:cs="Arial"/>
        </w:rPr>
        <w:t xml:space="preserve">Os concluintes e aprovados, com a freqüência mínima exigida, nota para aprovação e regularização de sua situação, no caso de reprovação em alguma disciplina (a reavaliação deverá ser de até no máximo 30 dias após o término das aulas da disciplina) farão jus ao Certificado de Conclusão do Curso de Aperfeiçoamento em </w:t>
      </w:r>
      <w:r w:rsidR="000A59AA">
        <w:rPr>
          <w:rFonts w:ascii="Arial" w:hAnsi="Arial" w:cs="Arial"/>
        </w:rPr>
        <w:t>Gestão Pública Ambiental</w:t>
      </w:r>
      <w:r w:rsidRPr="00FE77D1">
        <w:rPr>
          <w:rFonts w:ascii="Arial" w:hAnsi="Arial" w:cs="Arial"/>
        </w:rPr>
        <w:t>.</w:t>
      </w:r>
    </w:p>
    <w:p w:rsidR="000A59AA" w:rsidRDefault="000A59AA" w:rsidP="0060081E">
      <w:pPr>
        <w:spacing w:line="360" w:lineRule="auto"/>
        <w:ind w:firstLine="2835"/>
        <w:jc w:val="both"/>
        <w:rPr>
          <w:rFonts w:ascii="Arial" w:hAnsi="Arial" w:cs="Arial"/>
        </w:rPr>
      </w:pPr>
    </w:p>
    <w:p w:rsidR="008F4650" w:rsidRDefault="008F4650" w:rsidP="008F4650">
      <w:pPr>
        <w:pStyle w:val="P3"/>
        <w:spacing w:after="0" w:line="360" w:lineRule="auto"/>
        <w:ind w:firstLine="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2. CONCLUSÃO </w:t>
      </w:r>
    </w:p>
    <w:p w:rsidR="008F4650" w:rsidRDefault="008F4650" w:rsidP="008F4650">
      <w:pPr>
        <w:pStyle w:val="P3"/>
        <w:spacing w:after="0" w:line="360" w:lineRule="auto"/>
        <w:ind w:firstLine="2835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Aprova-se, </w:t>
      </w:r>
      <w:r w:rsidRPr="00412236">
        <w:rPr>
          <w:rFonts w:ascii="Arial" w:hAnsi="Arial"/>
          <w:szCs w:val="24"/>
        </w:rPr>
        <w:t xml:space="preserve">com fundamento na Deliberação CEE nº 9/98 </w:t>
      </w:r>
      <w:r>
        <w:rPr>
          <w:rFonts w:ascii="Arial" w:hAnsi="Arial"/>
          <w:szCs w:val="24"/>
        </w:rPr>
        <w:t>alterada</w:t>
      </w:r>
      <w:r w:rsidRPr="00412236">
        <w:rPr>
          <w:rFonts w:ascii="Arial" w:hAnsi="Arial"/>
          <w:szCs w:val="24"/>
        </w:rPr>
        <w:t xml:space="preserve"> pela Deliberação CEE nº 34/2003</w:t>
      </w:r>
      <w:r>
        <w:rPr>
          <w:rFonts w:ascii="Arial" w:hAnsi="Arial"/>
          <w:szCs w:val="24"/>
        </w:rPr>
        <w:t>,</w:t>
      </w:r>
      <w:r>
        <w:rPr>
          <w:rFonts w:ascii="Arial" w:hAnsi="Arial" w:cs="Arial"/>
          <w:color w:val="000000"/>
        </w:rPr>
        <w:t xml:space="preserve"> o Curso de Especialização em Aperfeiçoamento em Gestão Pública Ambiental, da Escola Superior de Gestão e Contas </w:t>
      </w:r>
      <w:proofErr w:type="gramStart"/>
      <w:r>
        <w:rPr>
          <w:rFonts w:ascii="Arial" w:hAnsi="Arial" w:cs="Arial"/>
          <w:color w:val="000000"/>
        </w:rPr>
        <w:t>Públicas Conselheiro</w:t>
      </w:r>
      <w:proofErr w:type="gramEnd"/>
      <w:r>
        <w:rPr>
          <w:rFonts w:ascii="Arial" w:hAnsi="Arial" w:cs="Arial"/>
          <w:color w:val="000000"/>
        </w:rPr>
        <w:t xml:space="preserve"> Eurípedes Sales, com um total de trinta vagas, a ser instalado </w:t>
      </w:r>
      <w:r w:rsidR="009E1D72">
        <w:rPr>
          <w:rFonts w:ascii="Arial" w:hAnsi="Arial" w:cs="Arial"/>
          <w:color w:val="000000"/>
        </w:rPr>
        <w:t xml:space="preserve">exclusivamente </w:t>
      </w:r>
      <w:r>
        <w:rPr>
          <w:rFonts w:ascii="Arial" w:hAnsi="Arial" w:cs="Arial"/>
          <w:color w:val="000000"/>
        </w:rPr>
        <w:t xml:space="preserve">na sede da IES, </w:t>
      </w:r>
      <w:r w:rsidR="009E1D72">
        <w:rPr>
          <w:rFonts w:ascii="Arial" w:hAnsi="Arial" w:cs="Arial"/>
          <w:color w:val="000000"/>
        </w:rPr>
        <w:t xml:space="preserve">na Avenida Prof. </w:t>
      </w:r>
      <w:proofErr w:type="spellStart"/>
      <w:r w:rsidR="009E1D72">
        <w:rPr>
          <w:rFonts w:ascii="Arial" w:hAnsi="Arial" w:cs="Arial"/>
          <w:color w:val="000000"/>
        </w:rPr>
        <w:t>Ascendino</w:t>
      </w:r>
      <w:proofErr w:type="spellEnd"/>
      <w:r w:rsidR="009E1D72">
        <w:rPr>
          <w:rFonts w:ascii="Arial" w:hAnsi="Arial" w:cs="Arial"/>
          <w:color w:val="000000"/>
        </w:rPr>
        <w:t xml:space="preserve"> Reis, 1130 </w:t>
      </w:r>
      <w:r>
        <w:rPr>
          <w:rFonts w:ascii="Arial" w:hAnsi="Arial" w:cs="Arial"/>
          <w:color w:val="000000"/>
        </w:rPr>
        <w:t>no Município de São Paulo</w:t>
      </w:r>
      <w:r>
        <w:rPr>
          <w:rFonts w:ascii="Arial" w:hAnsi="Arial" w:cs="Arial"/>
        </w:rPr>
        <w:t xml:space="preserve">. O curso iniciará </w:t>
      </w:r>
      <w:r w:rsidR="00CA7284">
        <w:rPr>
          <w:rFonts w:ascii="Arial" w:hAnsi="Arial" w:cs="Arial"/>
        </w:rPr>
        <w:t>no segundo semestre</w:t>
      </w:r>
      <w:r>
        <w:rPr>
          <w:rFonts w:ascii="Arial" w:hAnsi="Arial" w:cs="Arial"/>
          <w:color w:val="000000"/>
          <w:szCs w:val="24"/>
        </w:rPr>
        <w:t xml:space="preserve"> de 2011.</w:t>
      </w:r>
    </w:p>
    <w:p w:rsidR="008F4650" w:rsidRPr="00797336" w:rsidRDefault="008F4650" w:rsidP="008F4650">
      <w:pPr>
        <w:pStyle w:val="Recuodecorpodetexto2"/>
        <w:spacing w:line="336" w:lineRule="auto"/>
        <w:ind w:firstLine="3118"/>
      </w:pPr>
      <w:r w:rsidRPr="00797336">
        <w:t>A Instituição deverá elaborar Relatório Final circunstanciado sobre o curso, mantendo-o em seus arquivos para efeito de futura avaliação deste Conselho.</w:t>
      </w:r>
    </w:p>
    <w:p w:rsidR="008F4650" w:rsidRDefault="008F4650" w:rsidP="0060081E">
      <w:pPr>
        <w:spacing w:line="360" w:lineRule="auto"/>
        <w:ind w:firstLine="2835"/>
        <w:jc w:val="both"/>
        <w:rPr>
          <w:rFonts w:ascii="Arial" w:hAnsi="Arial" w:cs="Arial"/>
        </w:rPr>
      </w:pPr>
    </w:p>
    <w:p w:rsidR="00CA7284" w:rsidRPr="00CA7284" w:rsidRDefault="00CA7284" w:rsidP="00CA7284">
      <w:pPr>
        <w:pStyle w:val="Ttulo9"/>
        <w:ind w:firstLine="2835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CA7284">
        <w:rPr>
          <w:rFonts w:ascii="Arial" w:hAnsi="Arial" w:cs="Arial"/>
          <w:i w:val="0"/>
          <w:iCs w:val="0"/>
          <w:color w:val="auto"/>
          <w:sz w:val="24"/>
          <w:szCs w:val="24"/>
        </w:rPr>
        <w:t>São Paulo, 13 de dezembro de 2010</w:t>
      </w:r>
    </w:p>
    <w:p w:rsidR="00CA7284" w:rsidRDefault="00CA7284" w:rsidP="00CA7284"/>
    <w:p w:rsidR="00CA7284" w:rsidRDefault="00CA7284" w:rsidP="00CA7284"/>
    <w:p w:rsidR="00CA7284" w:rsidRDefault="00CA7284" w:rsidP="00CA7284"/>
    <w:p w:rsidR="00CA7284" w:rsidRPr="00CA7284" w:rsidRDefault="00CA7284" w:rsidP="00CA7284">
      <w:pPr>
        <w:pStyle w:val="PargrafodaLista"/>
        <w:numPr>
          <w:ilvl w:val="0"/>
          <w:numId w:val="6"/>
        </w:numPr>
        <w:spacing w:line="360" w:lineRule="auto"/>
        <w:rPr>
          <w:rFonts w:ascii="Arial" w:hAnsi="Arial"/>
          <w:b/>
        </w:rPr>
      </w:pPr>
      <w:proofErr w:type="spellStart"/>
      <w:r w:rsidRPr="00CA7284">
        <w:rPr>
          <w:rFonts w:ascii="Arial" w:hAnsi="Arial"/>
          <w:b/>
        </w:rPr>
        <w:t>Consº</w:t>
      </w:r>
      <w:proofErr w:type="spellEnd"/>
      <w:r w:rsidRPr="00CA7284">
        <w:rPr>
          <w:rFonts w:ascii="Arial" w:hAnsi="Arial"/>
          <w:b/>
        </w:rPr>
        <w:t xml:space="preserve"> Custódio Filipe de Jesus Pereira</w:t>
      </w:r>
    </w:p>
    <w:p w:rsidR="00CA7284" w:rsidRDefault="00CA7284" w:rsidP="00CA7284">
      <w:pPr>
        <w:spacing w:line="360" w:lineRule="auto"/>
        <w:ind w:firstLine="288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Relator</w:t>
      </w:r>
    </w:p>
    <w:p w:rsidR="00CA7284" w:rsidRDefault="00CA7284" w:rsidP="0060081E">
      <w:pPr>
        <w:spacing w:line="360" w:lineRule="auto"/>
        <w:ind w:firstLine="2835"/>
        <w:jc w:val="both"/>
        <w:rPr>
          <w:rFonts w:ascii="Arial" w:hAnsi="Arial" w:cs="Arial"/>
        </w:rPr>
      </w:pPr>
    </w:p>
    <w:p w:rsidR="009E1D72" w:rsidRDefault="009E1D72" w:rsidP="009E1D72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3. DECISÃO DA CÂMARA</w:t>
      </w:r>
    </w:p>
    <w:p w:rsidR="009E1D72" w:rsidRDefault="009E1D72" w:rsidP="009E1D72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do Relator.</w:t>
      </w:r>
    </w:p>
    <w:p w:rsidR="009E1D72" w:rsidRDefault="009E1D72" w:rsidP="009E1D72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Presentes os Conselheiros: Custódio Filipe de Jesus Pereira, 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Machado, Eunice Ribeiro </w:t>
      </w:r>
      <w:proofErr w:type="spellStart"/>
      <w:r>
        <w:rPr>
          <w:rFonts w:ascii="Arial" w:hAnsi="Arial"/>
        </w:rPr>
        <w:t>Durham</w:t>
      </w:r>
      <w:proofErr w:type="spellEnd"/>
      <w:r>
        <w:rPr>
          <w:rFonts w:ascii="Arial" w:hAnsi="Arial"/>
        </w:rPr>
        <w:t xml:space="preserve">, João Cardoso Palma Filho, Joaquim Pedro Villaça de Souza Campos, Maria Lúcia Marcondes Carvalho Vasconcelos, Mário </w:t>
      </w:r>
      <w:proofErr w:type="spellStart"/>
      <w:r>
        <w:rPr>
          <w:rFonts w:ascii="Arial" w:hAnsi="Arial"/>
        </w:rPr>
        <w:t>Vedovello</w:t>
      </w:r>
      <w:proofErr w:type="spellEnd"/>
      <w:r>
        <w:rPr>
          <w:rFonts w:ascii="Arial" w:hAnsi="Arial"/>
        </w:rPr>
        <w:t xml:space="preserve"> Filho, Milton Linhares, Nina Beatriz </w:t>
      </w:r>
      <w:proofErr w:type="spellStart"/>
      <w:r>
        <w:rPr>
          <w:rFonts w:ascii="Arial" w:hAnsi="Arial"/>
        </w:rPr>
        <w:t>Stocco</w:t>
      </w:r>
      <w:proofErr w:type="spellEnd"/>
      <w:r>
        <w:rPr>
          <w:rFonts w:ascii="Arial" w:hAnsi="Arial"/>
        </w:rPr>
        <w:t xml:space="preserve"> Ranieri, Roque </w:t>
      </w:r>
      <w:proofErr w:type="spellStart"/>
      <w:r>
        <w:rPr>
          <w:rFonts w:ascii="Arial" w:hAnsi="Arial"/>
        </w:rPr>
        <w:t>Theóphilo</w:t>
      </w:r>
      <w:proofErr w:type="spellEnd"/>
      <w:r>
        <w:rPr>
          <w:rFonts w:ascii="Arial" w:hAnsi="Arial"/>
        </w:rPr>
        <w:t xml:space="preserve"> Júnior e Teresa </w:t>
      </w:r>
      <w:proofErr w:type="spellStart"/>
      <w:r>
        <w:rPr>
          <w:rFonts w:ascii="Arial" w:hAnsi="Arial"/>
        </w:rPr>
        <w:t>Roserley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Neubauer</w:t>
      </w:r>
      <w:proofErr w:type="spellEnd"/>
      <w:r>
        <w:rPr>
          <w:rFonts w:ascii="Arial" w:hAnsi="Arial"/>
        </w:rPr>
        <w:t xml:space="preserve"> da Silva. </w:t>
      </w:r>
    </w:p>
    <w:p w:rsidR="009E1D72" w:rsidRDefault="009E1D72" w:rsidP="009E1D72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15 de dezembro de 2010.</w:t>
      </w:r>
    </w:p>
    <w:p w:rsidR="009E1D72" w:rsidRDefault="009E1D72" w:rsidP="009E1D72">
      <w:pPr>
        <w:pStyle w:val="P3"/>
        <w:spacing w:after="0" w:line="288" w:lineRule="auto"/>
        <w:ind w:firstLine="2835"/>
        <w:rPr>
          <w:rFonts w:ascii="Arial" w:hAnsi="Arial"/>
        </w:rPr>
      </w:pPr>
    </w:p>
    <w:p w:rsidR="009E1D72" w:rsidRDefault="009E1D72" w:rsidP="009E1D72">
      <w:pPr>
        <w:spacing w:line="288" w:lineRule="auto"/>
        <w:ind w:firstLine="2880"/>
        <w:rPr>
          <w:rFonts w:ascii="Arial" w:hAnsi="Arial"/>
          <w:b/>
        </w:rPr>
      </w:pPr>
      <w:r>
        <w:rPr>
          <w:rFonts w:ascii="Arial" w:hAnsi="Arial"/>
          <w:b/>
        </w:rPr>
        <w:t>a) Cons. João Cardoso Palma Filho</w:t>
      </w:r>
    </w:p>
    <w:p w:rsidR="009E1D72" w:rsidRDefault="009E1D72" w:rsidP="009E1D72">
      <w:pPr>
        <w:pStyle w:val="Cabealho"/>
        <w:tabs>
          <w:tab w:val="left" w:pos="708"/>
        </w:tabs>
        <w:ind w:firstLine="2835"/>
        <w:rPr>
          <w:rFonts w:ascii="Arial" w:hAnsi="Arial"/>
        </w:rPr>
      </w:pPr>
      <w:r>
        <w:rPr>
          <w:rFonts w:ascii="Arial" w:hAnsi="Arial"/>
        </w:rPr>
        <w:t xml:space="preserve">                      Presidente</w:t>
      </w:r>
      <w:r>
        <w:rPr>
          <w:rFonts w:ascii="Arial" w:hAnsi="Arial"/>
          <w:position w:val="10"/>
        </w:rPr>
        <w:t xml:space="preserve"> </w:t>
      </w:r>
      <w:r>
        <w:rPr>
          <w:rFonts w:ascii="Arial" w:hAnsi="Arial"/>
        </w:rPr>
        <w:t xml:space="preserve">   </w:t>
      </w:r>
    </w:p>
    <w:p w:rsidR="00630990" w:rsidRPr="00630990" w:rsidRDefault="00630990" w:rsidP="00630990">
      <w:pPr>
        <w:pStyle w:val="Ttulo5"/>
        <w:rPr>
          <w:rFonts w:ascii="Arial" w:hAnsi="Arial" w:cs="Arial"/>
          <w:b/>
        </w:rPr>
      </w:pPr>
      <w:r w:rsidRPr="00630990">
        <w:rPr>
          <w:rFonts w:ascii="Arial" w:hAnsi="Arial" w:cs="Arial"/>
          <w:b/>
        </w:rPr>
        <w:lastRenderedPageBreak/>
        <w:t>DELIBERAÇÃO PLENÁRIA</w:t>
      </w:r>
    </w:p>
    <w:p w:rsidR="00630990" w:rsidRDefault="00630990" w:rsidP="00630990">
      <w:pPr>
        <w:pStyle w:val="P2"/>
      </w:pPr>
      <w:r>
        <w:t>O CONSELHO ESTADUAL DE EDUCAÇÃO toma conhecimento da decisão da Câmara de Educação Superior, nos termos do Voto do Relator.</w:t>
      </w:r>
    </w:p>
    <w:p w:rsidR="00630990" w:rsidRDefault="00630990" w:rsidP="00630990">
      <w:pPr>
        <w:pStyle w:val="P2"/>
        <w:spacing w:line="240" w:lineRule="auto"/>
        <w:ind w:left="2736" w:firstLine="144"/>
      </w:pPr>
      <w:r>
        <w:t>Sala “Carlos Pasquale”, em 15 de dezembro de 2010.</w:t>
      </w:r>
    </w:p>
    <w:p w:rsidR="00630990" w:rsidRDefault="00630990" w:rsidP="00630990">
      <w:pPr>
        <w:ind w:firstLine="2880"/>
        <w:rPr>
          <w:rFonts w:ascii="Arial" w:hAnsi="Arial"/>
        </w:rPr>
      </w:pPr>
    </w:p>
    <w:p w:rsidR="006522C4" w:rsidRDefault="006522C4" w:rsidP="00630990">
      <w:pPr>
        <w:ind w:firstLine="2880"/>
        <w:rPr>
          <w:rFonts w:ascii="Arial" w:hAnsi="Arial" w:cs="Arial"/>
          <w:b/>
        </w:rPr>
      </w:pPr>
    </w:p>
    <w:p w:rsidR="006522C4" w:rsidRDefault="006522C4" w:rsidP="00630990">
      <w:pPr>
        <w:ind w:firstLine="2880"/>
        <w:rPr>
          <w:rFonts w:ascii="Arial" w:hAnsi="Arial" w:cs="Arial"/>
          <w:b/>
        </w:rPr>
      </w:pPr>
    </w:p>
    <w:p w:rsidR="00630990" w:rsidRDefault="00630990" w:rsidP="00630990">
      <w:pPr>
        <w:ind w:firstLine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HUBERT ALQUÉRES</w:t>
      </w:r>
    </w:p>
    <w:p w:rsidR="00630990" w:rsidRDefault="00630990" w:rsidP="00630990">
      <w:pPr>
        <w:ind w:firstLine="28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Presidente </w:t>
      </w:r>
    </w:p>
    <w:p w:rsidR="00630990" w:rsidRDefault="00630990" w:rsidP="00630990">
      <w:pPr>
        <w:pStyle w:val="Cabealho"/>
        <w:tabs>
          <w:tab w:val="left" w:pos="708"/>
        </w:tabs>
        <w:rPr>
          <w:rFonts w:ascii="Arial" w:hAnsi="Arial" w:cs="Arial"/>
        </w:rPr>
      </w:pPr>
    </w:p>
    <w:p w:rsidR="006522C4" w:rsidRDefault="006522C4" w:rsidP="00630990">
      <w:pPr>
        <w:pStyle w:val="Cabealho"/>
        <w:tabs>
          <w:tab w:val="left" w:pos="708"/>
        </w:tabs>
        <w:rPr>
          <w:rFonts w:ascii="Arial" w:hAnsi="Arial" w:cs="Arial"/>
        </w:rPr>
      </w:pPr>
    </w:p>
    <w:p w:rsidR="006522C4" w:rsidRDefault="006522C4" w:rsidP="00630990">
      <w:pPr>
        <w:pStyle w:val="Cabealho"/>
        <w:tabs>
          <w:tab w:val="left" w:pos="708"/>
        </w:tabs>
        <w:rPr>
          <w:rFonts w:ascii="Arial" w:hAnsi="Arial" w:cs="Arial"/>
        </w:rPr>
      </w:pPr>
    </w:p>
    <w:p w:rsidR="006522C4" w:rsidRDefault="006522C4" w:rsidP="00630990">
      <w:pPr>
        <w:pStyle w:val="Cabealho"/>
        <w:tabs>
          <w:tab w:val="left" w:pos="708"/>
        </w:tabs>
        <w:rPr>
          <w:rFonts w:ascii="Arial" w:hAnsi="Arial" w:cs="Arial"/>
        </w:rPr>
      </w:pPr>
    </w:p>
    <w:p w:rsidR="006522C4" w:rsidRDefault="006522C4" w:rsidP="00630990">
      <w:pPr>
        <w:pStyle w:val="Cabealho"/>
        <w:tabs>
          <w:tab w:val="left" w:pos="708"/>
        </w:tabs>
        <w:rPr>
          <w:rFonts w:ascii="Arial" w:hAnsi="Arial" w:cs="Arial"/>
        </w:rPr>
      </w:pPr>
    </w:p>
    <w:p w:rsidR="006522C4" w:rsidRDefault="006522C4" w:rsidP="00630990">
      <w:pPr>
        <w:pStyle w:val="Cabealho"/>
        <w:tabs>
          <w:tab w:val="left" w:pos="708"/>
        </w:tabs>
        <w:rPr>
          <w:rFonts w:ascii="Arial" w:hAnsi="Arial" w:cs="Arial"/>
        </w:rPr>
      </w:pPr>
    </w:p>
    <w:p w:rsidR="006522C4" w:rsidRDefault="006522C4" w:rsidP="00630990">
      <w:pPr>
        <w:pStyle w:val="Cabealho"/>
        <w:tabs>
          <w:tab w:val="left" w:pos="708"/>
        </w:tabs>
        <w:rPr>
          <w:rFonts w:ascii="Arial" w:hAnsi="Arial" w:cs="Arial"/>
        </w:rPr>
      </w:pPr>
    </w:p>
    <w:p w:rsidR="006522C4" w:rsidRDefault="006522C4" w:rsidP="00630990">
      <w:pPr>
        <w:pStyle w:val="Cabealho"/>
        <w:tabs>
          <w:tab w:val="left" w:pos="708"/>
        </w:tabs>
        <w:rPr>
          <w:rFonts w:ascii="Arial" w:hAnsi="Arial" w:cs="Arial"/>
        </w:rPr>
      </w:pPr>
    </w:p>
    <w:p w:rsidR="006522C4" w:rsidRDefault="006522C4" w:rsidP="00630990">
      <w:pPr>
        <w:pStyle w:val="Cabealho"/>
        <w:tabs>
          <w:tab w:val="left" w:pos="708"/>
        </w:tabs>
        <w:rPr>
          <w:rFonts w:ascii="Arial" w:hAnsi="Arial" w:cs="Arial"/>
        </w:rPr>
      </w:pPr>
    </w:p>
    <w:p w:rsidR="006522C4" w:rsidRDefault="006522C4" w:rsidP="00630990">
      <w:pPr>
        <w:pStyle w:val="Cabealho"/>
        <w:tabs>
          <w:tab w:val="left" w:pos="708"/>
        </w:tabs>
        <w:rPr>
          <w:rFonts w:ascii="Arial" w:hAnsi="Arial" w:cs="Arial"/>
        </w:rPr>
      </w:pPr>
    </w:p>
    <w:p w:rsidR="006522C4" w:rsidRDefault="006522C4" w:rsidP="00630990">
      <w:pPr>
        <w:pStyle w:val="Cabealho"/>
        <w:tabs>
          <w:tab w:val="left" w:pos="708"/>
        </w:tabs>
        <w:rPr>
          <w:rFonts w:ascii="Arial" w:hAnsi="Arial" w:cs="Arial"/>
        </w:rPr>
      </w:pPr>
    </w:p>
    <w:p w:rsidR="006522C4" w:rsidRDefault="006522C4" w:rsidP="00630990">
      <w:pPr>
        <w:pStyle w:val="Cabealho"/>
        <w:tabs>
          <w:tab w:val="left" w:pos="708"/>
        </w:tabs>
        <w:rPr>
          <w:rFonts w:ascii="Arial" w:hAnsi="Arial" w:cs="Arial"/>
        </w:rPr>
      </w:pPr>
    </w:p>
    <w:p w:rsidR="006522C4" w:rsidRDefault="006522C4" w:rsidP="00630990">
      <w:pPr>
        <w:pStyle w:val="Cabealho"/>
        <w:tabs>
          <w:tab w:val="left" w:pos="708"/>
        </w:tabs>
        <w:rPr>
          <w:rFonts w:ascii="Arial" w:hAnsi="Arial" w:cs="Arial"/>
        </w:rPr>
      </w:pPr>
    </w:p>
    <w:p w:rsidR="006522C4" w:rsidRDefault="006522C4" w:rsidP="00630990">
      <w:pPr>
        <w:pStyle w:val="Cabealho"/>
        <w:tabs>
          <w:tab w:val="left" w:pos="708"/>
        </w:tabs>
        <w:rPr>
          <w:rFonts w:ascii="Arial" w:hAnsi="Arial" w:cs="Arial"/>
        </w:rPr>
      </w:pPr>
    </w:p>
    <w:p w:rsidR="006522C4" w:rsidRDefault="006522C4" w:rsidP="00630990">
      <w:pPr>
        <w:pStyle w:val="Cabealho"/>
        <w:tabs>
          <w:tab w:val="left" w:pos="708"/>
        </w:tabs>
        <w:rPr>
          <w:rFonts w:ascii="Arial" w:hAnsi="Arial" w:cs="Arial"/>
        </w:rPr>
      </w:pPr>
    </w:p>
    <w:p w:rsidR="006522C4" w:rsidRDefault="006522C4" w:rsidP="00630990">
      <w:pPr>
        <w:pStyle w:val="Cabealho"/>
        <w:tabs>
          <w:tab w:val="left" w:pos="708"/>
        </w:tabs>
        <w:rPr>
          <w:rFonts w:ascii="Arial" w:hAnsi="Arial" w:cs="Arial"/>
        </w:rPr>
      </w:pPr>
    </w:p>
    <w:p w:rsidR="006522C4" w:rsidRDefault="006522C4" w:rsidP="00630990">
      <w:pPr>
        <w:pStyle w:val="Cabealho"/>
        <w:tabs>
          <w:tab w:val="left" w:pos="708"/>
        </w:tabs>
        <w:rPr>
          <w:rFonts w:ascii="Arial" w:hAnsi="Arial" w:cs="Arial"/>
        </w:rPr>
      </w:pPr>
    </w:p>
    <w:p w:rsidR="006522C4" w:rsidRDefault="006522C4" w:rsidP="00630990">
      <w:pPr>
        <w:pStyle w:val="Cabealho"/>
        <w:tabs>
          <w:tab w:val="left" w:pos="708"/>
        </w:tabs>
        <w:rPr>
          <w:rFonts w:ascii="Arial" w:hAnsi="Arial" w:cs="Arial"/>
        </w:rPr>
      </w:pPr>
    </w:p>
    <w:p w:rsidR="006522C4" w:rsidRDefault="006522C4" w:rsidP="00630990">
      <w:pPr>
        <w:pStyle w:val="Cabealho"/>
        <w:tabs>
          <w:tab w:val="left" w:pos="708"/>
        </w:tabs>
        <w:rPr>
          <w:rFonts w:ascii="Arial" w:hAnsi="Arial" w:cs="Arial"/>
        </w:rPr>
      </w:pPr>
    </w:p>
    <w:p w:rsidR="006522C4" w:rsidRDefault="006522C4" w:rsidP="00630990">
      <w:pPr>
        <w:pStyle w:val="Cabealho"/>
        <w:tabs>
          <w:tab w:val="left" w:pos="708"/>
        </w:tabs>
        <w:rPr>
          <w:rFonts w:ascii="Arial" w:hAnsi="Arial" w:cs="Arial"/>
        </w:rPr>
      </w:pPr>
    </w:p>
    <w:p w:rsidR="006522C4" w:rsidRDefault="006522C4" w:rsidP="00630990">
      <w:pPr>
        <w:pStyle w:val="Cabealho"/>
        <w:tabs>
          <w:tab w:val="left" w:pos="708"/>
        </w:tabs>
        <w:rPr>
          <w:rFonts w:ascii="Arial" w:hAnsi="Arial" w:cs="Arial"/>
        </w:rPr>
      </w:pPr>
    </w:p>
    <w:p w:rsidR="006522C4" w:rsidRDefault="006522C4" w:rsidP="00630990">
      <w:pPr>
        <w:pStyle w:val="Cabealho"/>
        <w:tabs>
          <w:tab w:val="left" w:pos="708"/>
        </w:tabs>
        <w:rPr>
          <w:rFonts w:ascii="Arial" w:hAnsi="Arial" w:cs="Arial"/>
        </w:rPr>
      </w:pPr>
    </w:p>
    <w:p w:rsidR="006522C4" w:rsidRDefault="006522C4" w:rsidP="00630990">
      <w:pPr>
        <w:pStyle w:val="Cabealho"/>
        <w:tabs>
          <w:tab w:val="left" w:pos="708"/>
        </w:tabs>
        <w:rPr>
          <w:rFonts w:ascii="Arial" w:hAnsi="Arial" w:cs="Arial"/>
        </w:rPr>
      </w:pPr>
    </w:p>
    <w:p w:rsidR="006522C4" w:rsidRDefault="006522C4" w:rsidP="00630990">
      <w:pPr>
        <w:pStyle w:val="Cabealho"/>
        <w:tabs>
          <w:tab w:val="left" w:pos="708"/>
        </w:tabs>
        <w:rPr>
          <w:rFonts w:ascii="Arial" w:hAnsi="Arial" w:cs="Arial"/>
        </w:rPr>
      </w:pPr>
    </w:p>
    <w:p w:rsidR="006522C4" w:rsidRDefault="006522C4" w:rsidP="00630990">
      <w:pPr>
        <w:pStyle w:val="Cabealho"/>
        <w:tabs>
          <w:tab w:val="left" w:pos="708"/>
        </w:tabs>
        <w:rPr>
          <w:rFonts w:ascii="Arial" w:hAnsi="Arial" w:cs="Arial"/>
        </w:rPr>
      </w:pPr>
    </w:p>
    <w:p w:rsidR="006522C4" w:rsidRDefault="006522C4" w:rsidP="00630990">
      <w:pPr>
        <w:pStyle w:val="Cabealho"/>
        <w:tabs>
          <w:tab w:val="left" w:pos="708"/>
        </w:tabs>
        <w:rPr>
          <w:rFonts w:ascii="Arial" w:hAnsi="Arial" w:cs="Arial"/>
        </w:rPr>
      </w:pPr>
    </w:p>
    <w:p w:rsidR="006522C4" w:rsidRDefault="006522C4" w:rsidP="00630990">
      <w:pPr>
        <w:pStyle w:val="Cabealho"/>
        <w:tabs>
          <w:tab w:val="left" w:pos="708"/>
        </w:tabs>
        <w:rPr>
          <w:rFonts w:ascii="Arial" w:hAnsi="Arial" w:cs="Arial"/>
        </w:rPr>
      </w:pPr>
    </w:p>
    <w:p w:rsidR="006522C4" w:rsidRDefault="006522C4" w:rsidP="00630990">
      <w:pPr>
        <w:pStyle w:val="Cabealho"/>
        <w:tabs>
          <w:tab w:val="left" w:pos="708"/>
        </w:tabs>
        <w:rPr>
          <w:rFonts w:ascii="Arial" w:hAnsi="Arial" w:cs="Arial"/>
        </w:rPr>
      </w:pPr>
    </w:p>
    <w:p w:rsidR="006522C4" w:rsidRDefault="006522C4" w:rsidP="00630990">
      <w:pPr>
        <w:pStyle w:val="Cabealho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>Publicado no DOE 18/12/2010                     Seção I                        Páginas 57/59</w:t>
      </w:r>
    </w:p>
    <w:p w:rsidR="006522C4" w:rsidRDefault="006522C4" w:rsidP="00630990">
      <w:pPr>
        <w:pStyle w:val="Cabealho"/>
        <w:tabs>
          <w:tab w:val="left" w:pos="708"/>
        </w:tabs>
        <w:rPr>
          <w:rFonts w:ascii="Arial" w:hAnsi="Arial" w:cs="Arial"/>
        </w:rPr>
      </w:pPr>
    </w:p>
    <w:sectPr w:rsidR="006522C4" w:rsidSect="0050710A">
      <w:headerReference w:type="default" r:id="rId9"/>
      <w:type w:val="continuous"/>
      <w:pgSz w:w="11907" w:h="16840" w:code="9"/>
      <w:pgMar w:top="1531" w:right="1588" w:bottom="1327" w:left="1588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FEB" w:rsidRDefault="00873FEB" w:rsidP="00504C12">
      <w:r>
        <w:separator/>
      </w:r>
    </w:p>
  </w:endnote>
  <w:endnote w:type="continuationSeparator" w:id="0">
    <w:p w:rsidR="00873FEB" w:rsidRDefault="00873FEB" w:rsidP="00504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(W1)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FEB" w:rsidRDefault="00873FEB" w:rsidP="00504C12">
      <w:r>
        <w:separator/>
      </w:r>
    </w:p>
  </w:footnote>
  <w:footnote w:type="continuationSeparator" w:id="0">
    <w:p w:rsidR="00873FEB" w:rsidRDefault="00873FEB" w:rsidP="00504C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50" w:rsidRDefault="00362ABB">
    <w:pPr>
      <w:pStyle w:val="Cabealho"/>
      <w:jc w:val="right"/>
    </w:pPr>
    <w:fldSimple w:instr=" PAGE   \* MERGEFORMAT ">
      <w:r w:rsidR="006522C4">
        <w:rPr>
          <w:noProof/>
        </w:rPr>
        <w:t>7</w:t>
      </w:r>
    </w:fldSimple>
  </w:p>
  <w:p w:rsidR="008F4650" w:rsidRDefault="008F4650">
    <w:pPr>
      <w:pStyle w:val="Cabealho"/>
      <w:jc w:val="right"/>
    </w:pPr>
  </w:p>
  <w:p w:rsidR="008F4650" w:rsidRDefault="008F4650" w:rsidP="00FC3A6E">
    <w:pPr>
      <w:tabs>
        <w:tab w:val="left" w:pos="2410"/>
      </w:tabs>
      <w:spacing w:line="360" w:lineRule="auto"/>
      <w:jc w:val="both"/>
      <w:rPr>
        <w:rFonts w:ascii="Arial" w:hAnsi="Arial"/>
        <w:color w:val="000000"/>
        <w:sz w:val="22"/>
        <w:szCs w:val="20"/>
      </w:rPr>
    </w:pPr>
    <w:r w:rsidRPr="0055710E">
      <w:rPr>
        <w:rFonts w:ascii="Arial" w:hAnsi="Arial"/>
        <w:sz w:val="22"/>
      </w:rPr>
      <w:object w:dxaOrig="715" w:dyaOrig="10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.1pt;height:75.35pt" o:ole="" fillcolor="window">
          <v:imagedata r:id="rId1" o:title=""/>
        </v:shape>
        <o:OLEObject Type="Embed" ProgID="Word.Picture.8" ShapeID="_x0000_i1026" DrawAspect="Content" ObjectID="_1354358741" r:id="rId2"/>
      </w:object>
    </w:r>
    <w:r w:rsidRPr="0003103E">
      <w:rPr>
        <w:rFonts w:ascii="Arial" w:hAnsi="Arial"/>
        <w:color w:val="000000"/>
        <w:sz w:val="22"/>
      </w:rPr>
      <w:t xml:space="preserve"> </w:t>
    </w:r>
    <w:r w:rsidRPr="0050710A">
      <w:rPr>
        <w:rFonts w:ascii="Arial" w:hAnsi="Arial"/>
        <w:color w:val="000000"/>
      </w:rPr>
      <w:t>PROCESSO CEE Nº 332/2010</w:t>
    </w:r>
    <w:r>
      <w:rPr>
        <w:rFonts w:ascii="Arial" w:hAnsi="Arial"/>
        <w:color w:val="000000"/>
      </w:rPr>
      <w:t xml:space="preserve">            PARECER CEE Nº</w:t>
    </w:r>
    <w:r w:rsidR="00630990">
      <w:rPr>
        <w:rFonts w:ascii="Arial" w:hAnsi="Arial"/>
        <w:color w:val="000000"/>
      </w:rPr>
      <w:t xml:space="preserve"> 547/10</w:t>
    </w:r>
  </w:p>
  <w:p w:rsidR="008F4650" w:rsidRDefault="008F465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54F04"/>
    <w:multiLevelType w:val="hybridMultilevel"/>
    <w:tmpl w:val="6602DA0A"/>
    <w:lvl w:ilvl="0" w:tplc="E17C0BB4">
      <w:start w:val="1"/>
      <w:numFmt w:val="upperRoman"/>
      <w:lvlText w:val="%1."/>
      <w:lvlJc w:val="left"/>
      <w:pPr>
        <w:tabs>
          <w:tab w:val="num" w:pos="5985"/>
        </w:tabs>
        <w:ind w:left="5985" w:hanging="31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>
    <w:nsid w:val="3429541E"/>
    <w:multiLevelType w:val="hybridMultilevel"/>
    <w:tmpl w:val="9C7CAE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2C599A"/>
    <w:multiLevelType w:val="hybridMultilevel"/>
    <w:tmpl w:val="7F56A816"/>
    <w:lvl w:ilvl="0" w:tplc="9940D21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E3882"/>
    <w:multiLevelType w:val="hybridMultilevel"/>
    <w:tmpl w:val="313E9D38"/>
    <w:lvl w:ilvl="0" w:tplc="AE2C69FA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463A5661"/>
    <w:multiLevelType w:val="hybridMultilevel"/>
    <w:tmpl w:val="62305832"/>
    <w:lvl w:ilvl="0" w:tplc="FC5A943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45013"/>
    <w:multiLevelType w:val="hybridMultilevel"/>
    <w:tmpl w:val="894A8480"/>
    <w:lvl w:ilvl="0" w:tplc="CECCF48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60081E"/>
    <w:rsid w:val="00007FAA"/>
    <w:rsid w:val="00013230"/>
    <w:rsid w:val="00013C99"/>
    <w:rsid w:val="000304A7"/>
    <w:rsid w:val="0003642F"/>
    <w:rsid w:val="00037C56"/>
    <w:rsid w:val="0004005C"/>
    <w:rsid w:val="000423F4"/>
    <w:rsid w:val="00050088"/>
    <w:rsid w:val="000509B7"/>
    <w:rsid w:val="00054ACA"/>
    <w:rsid w:val="00056DF7"/>
    <w:rsid w:val="0005724A"/>
    <w:rsid w:val="00061D9B"/>
    <w:rsid w:val="00063FFB"/>
    <w:rsid w:val="00067BA6"/>
    <w:rsid w:val="000711A3"/>
    <w:rsid w:val="0007184A"/>
    <w:rsid w:val="00074906"/>
    <w:rsid w:val="0008384B"/>
    <w:rsid w:val="00086257"/>
    <w:rsid w:val="00087752"/>
    <w:rsid w:val="00090096"/>
    <w:rsid w:val="00091706"/>
    <w:rsid w:val="000967DD"/>
    <w:rsid w:val="000973C0"/>
    <w:rsid w:val="000A2B8D"/>
    <w:rsid w:val="000A58B2"/>
    <w:rsid w:val="000A59AA"/>
    <w:rsid w:val="000B0C90"/>
    <w:rsid w:val="000B1B26"/>
    <w:rsid w:val="000B7ABC"/>
    <w:rsid w:val="000C1AA5"/>
    <w:rsid w:val="000C1B78"/>
    <w:rsid w:val="000C3E2D"/>
    <w:rsid w:val="000C600D"/>
    <w:rsid w:val="000E1F6D"/>
    <w:rsid w:val="000E3F13"/>
    <w:rsid w:val="000E528A"/>
    <w:rsid w:val="000F1B1C"/>
    <w:rsid w:val="000F1E1D"/>
    <w:rsid w:val="00100FA0"/>
    <w:rsid w:val="00112CB8"/>
    <w:rsid w:val="00113FEF"/>
    <w:rsid w:val="0011432C"/>
    <w:rsid w:val="00114AB4"/>
    <w:rsid w:val="00122D1D"/>
    <w:rsid w:val="00123673"/>
    <w:rsid w:val="00132C45"/>
    <w:rsid w:val="001348D1"/>
    <w:rsid w:val="001359C5"/>
    <w:rsid w:val="00141B43"/>
    <w:rsid w:val="0014704F"/>
    <w:rsid w:val="001603E9"/>
    <w:rsid w:val="00165F31"/>
    <w:rsid w:val="00167EDB"/>
    <w:rsid w:val="00171A05"/>
    <w:rsid w:val="00173EF8"/>
    <w:rsid w:val="00175D3F"/>
    <w:rsid w:val="0018250C"/>
    <w:rsid w:val="001837C3"/>
    <w:rsid w:val="001856F4"/>
    <w:rsid w:val="0018592A"/>
    <w:rsid w:val="00190B4D"/>
    <w:rsid w:val="001966F0"/>
    <w:rsid w:val="001A0430"/>
    <w:rsid w:val="001A3D9C"/>
    <w:rsid w:val="001B1F20"/>
    <w:rsid w:val="001B40A1"/>
    <w:rsid w:val="001B43E8"/>
    <w:rsid w:val="001B56DF"/>
    <w:rsid w:val="001C1189"/>
    <w:rsid w:val="001C320D"/>
    <w:rsid w:val="001C39D6"/>
    <w:rsid w:val="001D620B"/>
    <w:rsid w:val="001D62A8"/>
    <w:rsid w:val="001D76D9"/>
    <w:rsid w:val="001E1A91"/>
    <w:rsid w:val="001E1EA7"/>
    <w:rsid w:val="001E3BD8"/>
    <w:rsid w:val="00203048"/>
    <w:rsid w:val="002059B7"/>
    <w:rsid w:val="00221514"/>
    <w:rsid w:val="00222083"/>
    <w:rsid w:val="00224F98"/>
    <w:rsid w:val="00230A68"/>
    <w:rsid w:val="002341B8"/>
    <w:rsid w:val="00234202"/>
    <w:rsid w:val="0023435F"/>
    <w:rsid w:val="00240719"/>
    <w:rsid w:val="00243145"/>
    <w:rsid w:val="002506D1"/>
    <w:rsid w:val="00251B80"/>
    <w:rsid w:val="002521A4"/>
    <w:rsid w:val="00254422"/>
    <w:rsid w:val="0025497C"/>
    <w:rsid w:val="00254F1A"/>
    <w:rsid w:val="002550D4"/>
    <w:rsid w:val="002555E3"/>
    <w:rsid w:val="00255BCE"/>
    <w:rsid w:val="00263318"/>
    <w:rsid w:val="00263C46"/>
    <w:rsid w:val="0026614F"/>
    <w:rsid w:val="002706A4"/>
    <w:rsid w:val="00282B89"/>
    <w:rsid w:val="00295463"/>
    <w:rsid w:val="00297205"/>
    <w:rsid w:val="002A5579"/>
    <w:rsid w:val="002A6F9E"/>
    <w:rsid w:val="002B0688"/>
    <w:rsid w:val="002C53FC"/>
    <w:rsid w:val="002C55C2"/>
    <w:rsid w:val="002C57F6"/>
    <w:rsid w:val="002C72B7"/>
    <w:rsid w:val="002D519D"/>
    <w:rsid w:val="002D7DDC"/>
    <w:rsid w:val="002E430C"/>
    <w:rsid w:val="002E5F65"/>
    <w:rsid w:val="002E7126"/>
    <w:rsid w:val="002F0315"/>
    <w:rsid w:val="002F0532"/>
    <w:rsid w:val="002F107A"/>
    <w:rsid w:val="002F12EA"/>
    <w:rsid w:val="00301696"/>
    <w:rsid w:val="00301F3E"/>
    <w:rsid w:val="00302B1F"/>
    <w:rsid w:val="003047AB"/>
    <w:rsid w:val="003048AB"/>
    <w:rsid w:val="0030756F"/>
    <w:rsid w:val="003115ED"/>
    <w:rsid w:val="00312910"/>
    <w:rsid w:val="00313BD8"/>
    <w:rsid w:val="00325B12"/>
    <w:rsid w:val="00326056"/>
    <w:rsid w:val="00326582"/>
    <w:rsid w:val="00326C6C"/>
    <w:rsid w:val="00334B5F"/>
    <w:rsid w:val="00341A2E"/>
    <w:rsid w:val="0034517B"/>
    <w:rsid w:val="0035035C"/>
    <w:rsid w:val="003557E7"/>
    <w:rsid w:val="00355DC4"/>
    <w:rsid w:val="0035664F"/>
    <w:rsid w:val="00356D62"/>
    <w:rsid w:val="0035754E"/>
    <w:rsid w:val="00360B4B"/>
    <w:rsid w:val="00362ABB"/>
    <w:rsid w:val="0036362E"/>
    <w:rsid w:val="003651B3"/>
    <w:rsid w:val="0036765C"/>
    <w:rsid w:val="00367B11"/>
    <w:rsid w:val="00370582"/>
    <w:rsid w:val="00374833"/>
    <w:rsid w:val="00374C40"/>
    <w:rsid w:val="00377058"/>
    <w:rsid w:val="00380B1A"/>
    <w:rsid w:val="003817AE"/>
    <w:rsid w:val="0038327A"/>
    <w:rsid w:val="0038495B"/>
    <w:rsid w:val="00392620"/>
    <w:rsid w:val="003964BA"/>
    <w:rsid w:val="003A080B"/>
    <w:rsid w:val="003A1FED"/>
    <w:rsid w:val="003A6266"/>
    <w:rsid w:val="003B129E"/>
    <w:rsid w:val="003B676E"/>
    <w:rsid w:val="003B75AC"/>
    <w:rsid w:val="003D49A2"/>
    <w:rsid w:val="003D56D0"/>
    <w:rsid w:val="003E28EB"/>
    <w:rsid w:val="003E44A7"/>
    <w:rsid w:val="003E613C"/>
    <w:rsid w:val="003F041E"/>
    <w:rsid w:val="003F5A90"/>
    <w:rsid w:val="003F5EA4"/>
    <w:rsid w:val="00400286"/>
    <w:rsid w:val="004034D4"/>
    <w:rsid w:val="0041326E"/>
    <w:rsid w:val="00413321"/>
    <w:rsid w:val="00414644"/>
    <w:rsid w:val="00424FD9"/>
    <w:rsid w:val="00432DD0"/>
    <w:rsid w:val="004330B3"/>
    <w:rsid w:val="004341F0"/>
    <w:rsid w:val="004343FD"/>
    <w:rsid w:val="004376DB"/>
    <w:rsid w:val="00442F32"/>
    <w:rsid w:val="00443166"/>
    <w:rsid w:val="004455B3"/>
    <w:rsid w:val="00452FEC"/>
    <w:rsid w:val="00454AB1"/>
    <w:rsid w:val="004713A8"/>
    <w:rsid w:val="00475269"/>
    <w:rsid w:val="00480749"/>
    <w:rsid w:val="0048248A"/>
    <w:rsid w:val="00483739"/>
    <w:rsid w:val="0048393C"/>
    <w:rsid w:val="004850F6"/>
    <w:rsid w:val="0048567A"/>
    <w:rsid w:val="00491FD9"/>
    <w:rsid w:val="00494310"/>
    <w:rsid w:val="00495F3A"/>
    <w:rsid w:val="00497D64"/>
    <w:rsid w:val="004A1EE8"/>
    <w:rsid w:val="004C189C"/>
    <w:rsid w:val="004D0EEE"/>
    <w:rsid w:val="004D302D"/>
    <w:rsid w:val="004D7F63"/>
    <w:rsid w:val="004E1CE7"/>
    <w:rsid w:val="004E493F"/>
    <w:rsid w:val="004E59B5"/>
    <w:rsid w:val="00501AB9"/>
    <w:rsid w:val="005020A9"/>
    <w:rsid w:val="00504C12"/>
    <w:rsid w:val="0050546C"/>
    <w:rsid w:val="00505FC8"/>
    <w:rsid w:val="0050710A"/>
    <w:rsid w:val="00507B19"/>
    <w:rsid w:val="005158B7"/>
    <w:rsid w:val="00530F4E"/>
    <w:rsid w:val="00533A41"/>
    <w:rsid w:val="00535DBE"/>
    <w:rsid w:val="00537CD1"/>
    <w:rsid w:val="0054407E"/>
    <w:rsid w:val="005468EF"/>
    <w:rsid w:val="00547058"/>
    <w:rsid w:val="00551687"/>
    <w:rsid w:val="0055710E"/>
    <w:rsid w:val="00557B8D"/>
    <w:rsid w:val="0056387C"/>
    <w:rsid w:val="00563E73"/>
    <w:rsid w:val="005668A2"/>
    <w:rsid w:val="00567242"/>
    <w:rsid w:val="00573E0C"/>
    <w:rsid w:val="005849B6"/>
    <w:rsid w:val="005865FE"/>
    <w:rsid w:val="00594E54"/>
    <w:rsid w:val="005A155B"/>
    <w:rsid w:val="005A6780"/>
    <w:rsid w:val="005C023D"/>
    <w:rsid w:val="005C1206"/>
    <w:rsid w:val="005C3BCF"/>
    <w:rsid w:val="005C7CA6"/>
    <w:rsid w:val="005D26DC"/>
    <w:rsid w:val="005E1056"/>
    <w:rsid w:val="005E1108"/>
    <w:rsid w:val="005E7F31"/>
    <w:rsid w:val="0060081E"/>
    <w:rsid w:val="006104F0"/>
    <w:rsid w:val="0061634B"/>
    <w:rsid w:val="00617E5D"/>
    <w:rsid w:val="00621259"/>
    <w:rsid w:val="006217C5"/>
    <w:rsid w:val="006266EC"/>
    <w:rsid w:val="0063016F"/>
    <w:rsid w:val="00630748"/>
    <w:rsid w:val="00630990"/>
    <w:rsid w:val="006367AF"/>
    <w:rsid w:val="00636890"/>
    <w:rsid w:val="0064104E"/>
    <w:rsid w:val="006457A8"/>
    <w:rsid w:val="006466E6"/>
    <w:rsid w:val="00647501"/>
    <w:rsid w:val="006522C4"/>
    <w:rsid w:val="0065638B"/>
    <w:rsid w:val="006611F7"/>
    <w:rsid w:val="00662E6B"/>
    <w:rsid w:val="00666466"/>
    <w:rsid w:val="006717A9"/>
    <w:rsid w:val="006717E7"/>
    <w:rsid w:val="006727BE"/>
    <w:rsid w:val="0068071C"/>
    <w:rsid w:val="0068185B"/>
    <w:rsid w:val="00694383"/>
    <w:rsid w:val="0069726D"/>
    <w:rsid w:val="006B010F"/>
    <w:rsid w:val="006B0388"/>
    <w:rsid w:val="006B3A6B"/>
    <w:rsid w:val="006B7D59"/>
    <w:rsid w:val="006C1968"/>
    <w:rsid w:val="006C25A2"/>
    <w:rsid w:val="006C44DF"/>
    <w:rsid w:val="006C61BF"/>
    <w:rsid w:val="006D2482"/>
    <w:rsid w:val="006D4412"/>
    <w:rsid w:val="006D6A7B"/>
    <w:rsid w:val="006E19D8"/>
    <w:rsid w:val="006E2BCB"/>
    <w:rsid w:val="006F08CB"/>
    <w:rsid w:val="006F6695"/>
    <w:rsid w:val="006F6C01"/>
    <w:rsid w:val="00700A16"/>
    <w:rsid w:val="007111B3"/>
    <w:rsid w:val="0071274E"/>
    <w:rsid w:val="00712C50"/>
    <w:rsid w:val="00713652"/>
    <w:rsid w:val="0072293E"/>
    <w:rsid w:val="00722E77"/>
    <w:rsid w:val="00730CA0"/>
    <w:rsid w:val="00734C44"/>
    <w:rsid w:val="00750314"/>
    <w:rsid w:val="00763802"/>
    <w:rsid w:val="007721A1"/>
    <w:rsid w:val="00774E3B"/>
    <w:rsid w:val="0077624A"/>
    <w:rsid w:val="00781E2D"/>
    <w:rsid w:val="00793A1A"/>
    <w:rsid w:val="007961DC"/>
    <w:rsid w:val="007A00D7"/>
    <w:rsid w:val="007A0364"/>
    <w:rsid w:val="007A14F3"/>
    <w:rsid w:val="007A47F7"/>
    <w:rsid w:val="007A4E8E"/>
    <w:rsid w:val="007A4F95"/>
    <w:rsid w:val="007A5BA6"/>
    <w:rsid w:val="007A6ABA"/>
    <w:rsid w:val="007B5B98"/>
    <w:rsid w:val="007B6E18"/>
    <w:rsid w:val="007C1401"/>
    <w:rsid w:val="007C36C2"/>
    <w:rsid w:val="007C5450"/>
    <w:rsid w:val="007C657E"/>
    <w:rsid w:val="007E5977"/>
    <w:rsid w:val="007F18A9"/>
    <w:rsid w:val="007F3068"/>
    <w:rsid w:val="007F4E68"/>
    <w:rsid w:val="007F6C84"/>
    <w:rsid w:val="007F7818"/>
    <w:rsid w:val="008001E0"/>
    <w:rsid w:val="00802506"/>
    <w:rsid w:val="00803CCA"/>
    <w:rsid w:val="00805AB1"/>
    <w:rsid w:val="008060CE"/>
    <w:rsid w:val="0080633A"/>
    <w:rsid w:val="00806BE6"/>
    <w:rsid w:val="00811469"/>
    <w:rsid w:val="00812307"/>
    <w:rsid w:val="00815F69"/>
    <w:rsid w:val="0081749F"/>
    <w:rsid w:val="00824CF2"/>
    <w:rsid w:val="00824F6A"/>
    <w:rsid w:val="00833DA2"/>
    <w:rsid w:val="00835C03"/>
    <w:rsid w:val="00836BD4"/>
    <w:rsid w:val="00837B5A"/>
    <w:rsid w:val="00845480"/>
    <w:rsid w:val="00846D7A"/>
    <w:rsid w:val="00855DD0"/>
    <w:rsid w:val="008601E0"/>
    <w:rsid w:val="00864063"/>
    <w:rsid w:val="00873E8D"/>
    <w:rsid w:val="00873FEB"/>
    <w:rsid w:val="00876A1E"/>
    <w:rsid w:val="008826F4"/>
    <w:rsid w:val="00882ACE"/>
    <w:rsid w:val="008925A9"/>
    <w:rsid w:val="00892629"/>
    <w:rsid w:val="00895DBA"/>
    <w:rsid w:val="008B1B03"/>
    <w:rsid w:val="008B7B20"/>
    <w:rsid w:val="008C2CFD"/>
    <w:rsid w:val="008C527A"/>
    <w:rsid w:val="008F4650"/>
    <w:rsid w:val="008F5477"/>
    <w:rsid w:val="0090743B"/>
    <w:rsid w:val="00907582"/>
    <w:rsid w:val="00912196"/>
    <w:rsid w:val="009128DE"/>
    <w:rsid w:val="00914E4B"/>
    <w:rsid w:val="009163A3"/>
    <w:rsid w:val="0092353B"/>
    <w:rsid w:val="00925BB7"/>
    <w:rsid w:val="009270C9"/>
    <w:rsid w:val="009305B6"/>
    <w:rsid w:val="00931EC7"/>
    <w:rsid w:val="00941D4A"/>
    <w:rsid w:val="00942139"/>
    <w:rsid w:val="00942C4E"/>
    <w:rsid w:val="00942F3E"/>
    <w:rsid w:val="0095064B"/>
    <w:rsid w:val="00950BE7"/>
    <w:rsid w:val="009510A4"/>
    <w:rsid w:val="00952E9B"/>
    <w:rsid w:val="00954EB5"/>
    <w:rsid w:val="009559AA"/>
    <w:rsid w:val="00957797"/>
    <w:rsid w:val="0096088E"/>
    <w:rsid w:val="009614D7"/>
    <w:rsid w:val="00963B56"/>
    <w:rsid w:val="00964197"/>
    <w:rsid w:val="00964ED4"/>
    <w:rsid w:val="009654F2"/>
    <w:rsid w:val="00966C2B"/>
    <w:rsid w:val="00972225"/>
    <w:rsid w:val="00972972"/>
    <w:rsid w:val="009751BF"/>
    <w:rsid w:val="00977993"/>
    <w:rsid w:val="00977E0D"/>
    <w:rsid w:val="00980D4B"/>
    <w:rsid w:val="009810A3"/>
    <w:rsid w:val="0098163C"/>
    <w:rsid w:val="009818C2"/>
    <w:rsid w:val="00982FC9"/>
    <w:rsid w:val="009862D5"/>
    <w:rsid w:val="0099067A"/>
    <w:rsid w:val="00990A41"/>
    <w:rsid w:val="00990C58"/>
    <w:rsid w:val="00993F99"/>
    <w:rsid w:val="009A2FAD"/>
    <w:rsid w:val="009A3E5D"/>
    <w:rsid w:val="009A6572"/>
    <w:rsid w:val="009B0476"/>
    <w:rsid w:val="009B2BD9"/>
    <w:rsid w:val="009B309B"/>
    <w:rsid w:val="009B52AD"/>
    <w:rsid w:val="009C0CFD"/>
    <w:rsid w:val="009C10C9"/>
    <w:rsid w:val="009C13CB"/>
    <w:rsid w:val="009C3A94"/>
    <w:rsid w:val="009D3CE8"/>
    <w:rsid w:val="009E1D72"/>
    <w:rsid w:val="009E4337"/>
    <w:rsid w:val="009F4F4B"/>
    <w:rsid w:val="009F7810"/>
    <w:rsid w:val="00A048ED"/>
    <w:rsid w:val="00A10603"/>
    <w:rsid w:val="00A13388"/>
    <w:rsid w:val="00A21D93"/>
    <w:rsid w:val="00A27FBA"/>
    <w:rsid w:val="00A33984"/>
    <w:rsid w:val="00A35B51"/>
    <w:rsid w:val="00A37496"/>
    <w:rsid w:val="00A40D77"/>
    <w:rsid w:val="00A416F3"/>
    <w:rsid w:val="00A422D7"/>
    <w:rsid w:val="00A42346"/>
    <w:rsid w:val="00A447DE"/>
    <w:rsid w:val="00A459A9"/>
    <w:rsid w:val="00A5154C"/>
    <w:rsid w:val="00A51647"/>
    <w:rsid w:val="00A67ACF"/>
    <w:rsid w:val="00A739CA"/>
    <w:rsid w:val="00A83FF1"/>
    <w:rsid w:val="00A854EE"/>
    <w:rsid w:val="00A85B76"/>
    <w:rsid w:val="00A86025"/>
    <w:rsid w:val="00A86D53"/>
    <w:rsid w:val="00A937AD"/>
    <w:rsid w:val="00A9421A"/>
    <w:rsid w:val="00A95BA6"/>
    <w:rsid w:val="00A96436"/>
    <w:rsid w:val="00AA5A6E"/>
    <w:rsid w:val="00AB6EE7"/>
    <w:rsid w:val="00AC1340"/>
    <w:rsid w:val="00AC1A21"/>
    <w:rsid w:val="00AC4DB7"/>
    <w:rsid w:val="00AD790F"/>
    <w:rsid w:val="00AE2C57"/>
    <w:rsid w:val="00AE45FB"/>
    <w:rsid w:val="00AF4B99"/>
    <w:rsid w:val="00AF5CD9"/>
    <w:rsid w:val="00AF5D98"/>
    <w:rsid w:val="00B01CC0"/>
    <w:rsid w:val="00B03010"/>
    <w:rsid w:val="00B1035D"/>
    <w:rsid w:val="00B10955"/>
    <w:rsid w:val="00B120EF"/>
    <w:rsid w:val="00B14D3F"/>
    <w:rsid w:val="00B179F1"/>
    <w:rsid w:val="00B24532"/>
    <w:rsid w:val="00B25121"/>
    <w:rsid w:val="00B31EBC"/>
    <w:rsid w:val="00B33AF5"/>
    <w:rsid w:val="00B441AA"/>
    <w:rsid w:val="00B53348"/>
    <w:rsid w:val="00B555B3"/>
    <w:rsid w:val="00B56FC8"/>
    <w:rsid w:val="00B63D3A"/>
    <w:rsid w:val="00B65D60"/>
    <w:rsid w:val="00B742BE"/>
    <w:rsid w:val="00B76899"/>
    <w:rsid w:val="00B82453"/>
    <w:rsid w:val="00B83D1E"/>
    <w:rsid w:val="00B84BEC"/>
    <w:rsid w:val="00B94105"/>
    <w:rsid w:val="00B97A64"/>
    <w:rsid w:val="00BA2D09"/>
    <w:rsid w:val="00BA4A11"/>
    <w:rsid w:val="00BA75D0"/>
    <w:rsid w:val="00BB4C8A"/>
    <w:rsid w:val="00BB77F9"/>
    <w:rsid w:val="00BC344F"/>
    <w:rsid w:val="00BC38E5"/>
    <w:rsid w:val="00BC6E04"/>
    <w:rsid w:val="00BC7B78"/>
    <w:rsid w:val="00BD0348"/>
    <w:rsid w:val="00BD0E73"/>
    <w:rsid w:val="00BD2599"/>
    <w:rsid w:val="00BD2D5B"/>
    <w:rsid w:val="00BD6B6E"/>
    <w:rsid w:val="00BE350C"/>
    <w:rsid w:val="00BE74A1"/>
    <w:rsid w:val="00BF0EC2"/>
    <w:rsid w:val="00BF527C"/>
    <w:rsid w:val="00BF58FC"/>
    <w:rsid w:val="00C00C6F"/>
    <w:rsid w:val="00C05B31"/>
    <w:rsid w:val="00C1006B"/>
    <w:rsid w:val="00C1713F"/>
    <w:rsid w:val="00C25998"/>
    <w:rsid w:val="00C310AE"/>
    <w:rsid w:val="00C35896"/>
    <w:rsid w:val="00C41CC9"/>
    <w:rsid w:val="00C4204F"/>
    <w:rsid w:val="00C459C3"/>
    <w:rsid w:val="00C47156"/>
    <w:rsid w:val="00C50D35"/>
    <w:rsid w:val="00C6682C"/>
    <w:rsid w:val="00C735E5"/>
    <w:rsid w:val="00C77F0B"/>
    <w:rsid w:val="00C8202E"/>
    <w:rsid w:val="00C856C3"/>
    <w:rsid w:val="00C90F61"/>
    <w:rsid w:val="00C91933"/>
    <w:rsid w:val="00C94C3D"/>
    <w:rsid w:val="00C94F6A"/>
    <w:rsid w:val="00C95AE6"/>
    <w:rsid w:val="00CA34A5"/>
    <w:rsid w:val="00CA38A0"/>
    <w:rsid w:val="00CA3950"/>
    <w:rsid w:val="00CA4A4C"/>
    <w:rsid w:val="00CA5391"/>
    <w:rsid w:val="00CA639F"/>
    <w:rsid w:val="00CA7284"/>
    <w:rsid w:val="00CA7D5D"/>
    <w:rsid w:val="00CB043F"/>
    <w:rsid w:val="00CB1416"/>
    <w:rsid w:val="00CB3249"/>
    <w:rsid w:val="00CB3F7B"/>
    <w:rsid w:val="00CB5B15"/>
    <w:rsid w:val="00CB7C71"/>
    <w:rsid w:val="00CC15C5"/>
    <w:rsid w:val="00CC387C"/>
    <w:rsid w:val="00CD5E2B"/>
    <w:rsid w:val="00CE28E9"/>
    <w:rsid w:val="00CE3AA7"/>
    <w:rsid w:val="00CE58D6"/>
    <w:rsid w:val="00CF2658"/>
    <w:rsid w:val="00CF333E"/>
    <w:rsid w:val="00CF45F9"/>
    <w:rsid w:val="00CF781C"/>
    <w:rsid w:val="00D000A4"/>
    <w:rsid w:val="00D10649"/>
    <w:rsid w:val="00D119BE"/>
    <w:rsid w:val="00D15E2E"/>
    <w:rsid w:val="00D2060B"/>
    <w:rsid w:val="00D216B9"/>
    <w:rsid w:val="00D3309A"/>
    <w:rsid w:val="00D3330D"/>
    <w:rsid w:val="00D34106"/>
    <w:rsid w:val="00D44099"/>
    <w:rsid w:val="00D4428A"/>
    <w:rsid w:val="00D44F8C"/>
    <w:rsid w:val="00D45D3E"/>
    <w:rsid w:val="00D50D69"/>
    <w:rsid w:val="00D510B6"/>
    <w:rsid w:val="00D52DE2"/>
    <w:rsid w:val="00D5465B"/>
    <w:rsid w:val="00D55673"/>
    <w:rsid w:val="00D55E4E"/>
    <w:rsid w:val="00D56E1E"/>
    <w:rsid w:val="00D62761"/>
    <w:rsid w:val="00D67152"/>
    <w:rsid w:val="00D70A7C"/>
    <w:rsid w:val="00D754D0"/>
    <w:rsid w:val="00D92FE5"/>
    <w:rsid w:val="00D932C7"/>
    <w:rsid w:val="00DA04A0"/>
    <w:rsid w:val="00DA05BE"/>
    <w:rsid w:val="00DA3207"/>
    <w:rsid w:val="00DA3B26"/>
    <w:rsid w:val="00DA45DC"/>
    <w:rsid w:val="00DA7CDE"/>
    <w:rsid w:val="00DB123A"/>
    <w:rsid w:val="00DB1B45"/>
    <w:rsid w:val="00DB35F3"/>
    <w:rsid w:val="00DB4FBF"/>
    <w:rsid w:val="00DB7362"/>
    <w:rsid w:val="00DC346C"/>
    <w:rsid w:val="00DC5CAF"/>
    <w:rsid w:val="00DD0B08"/>
    <w:rsid w:val="00DD2339"/>
    <w:rsid w:val="00DD300C"/>
    <w:rsid w:val="00DE131F"/>
    <w:rsid w:val="00DE1F4D"/>
    <w:rsid w:val="00DE7F68"/>
    <w:rsid w:val="00DF0DAB"/>
    <w:rsid w:val="00DF1CCB"/>
    <w:rsid w:val="00DF38D2"/>
    <w:rsid w:val="00DF7B8F"/>
    <w:rsid w:val="00E00349"/>
    <w:rsid w:val="00E02083"/>
    <w:rsid w:val="00E05002"/>
    <w:rsid w:val="00E13064"/>
    <w:rsid w:val="00E161B9"/>
    <w:rsid w:val="00E169D1"/>
    <w:rsid w:val="00E17617"/>
    <w:rsid w:val="00E26940"/>
    <w:rsid w:val="00E26B70"/>
    <w:rsid w:val="00E344E4"/>
    <w:rsid w:val="00E41615"/>
    <w:rsid w:val="00E42D59"/>
    <w:rsid w:val="00E4458D"/>
    <w:rsid w:val="00E527A7"/>
    <w:rsid w:val="00E53BCD"/>
    <w:rsid w:val="00E6061F"/>
    <w:rsid w:val="00E61F6E"/>
    <w:rsid w:val="00E62253"/>
    <w:rsid w:val="00E62770"/>
    <w:rsid w:val="00E6446B"/>
    <w:rsid w:val="00E77F0B"/>
    <w:rsid w:val="00E8215A"/>
    <w:rsid w:val="00E82A36"/>
    <w:rsid w:val="00E83D83"/>
    <w:rsid w:val="00E90990"/>
    <w:rsid w:val="00EA14DD"/>
    <w:rsid w:val="00EA328F"/>
    <w:rsid w:val="00EB4F42"/>
    <w:rsid w:val="00EC2082"/>
    <w:rsid w:val="00EC3743"/>
    <w:rsid w:val="00ED149E"/>
    <w:rsid w:val="00ED5F20"/>
    <w:rsid w:val="00EE0233"/>
    <w:rsid w:val="00EE0485"/>
    <w:rsid w:val="00EE47B7"/>
    <w:rsid w:val="00EE615F"/>
    <w:rsid w:val="00EE7252"/>
    <w:rsid w:val="00EF03C5"/>
    <w:rsid w:val="00EF0DFF"/>
    <w:rsid w:val="00F03DF1"/>
    <w:rsid w:val="00F04B42"/>
    <w:rsid w:val="00F05E72"/>
    <w:rsid w:val="00F06133"/>
    <w:rsid w:val="00F07777"/>
    <w:rsid w:val="00F0796B"/>
    <w:rsid w:val="00F17492"/>
    <w:rsid w:val="00F22238"/>
    <w:rsid w:val="00F31335"/>
    <w:rsid w:val="00F33045"/>
    <w:rsid w:val="00F35490"/>
    <w:rsid w:val="00F37C08"/>
    <w:rsid w:val="00F405F2"/>
    <w:rsid w:val="00F45E7B"/>
    <w:rsid w:val="00F5239C"/>
    <w:rsid w:val="00F547EA"/>
    <w:rsid w:val="00F5751A"/>
    <w:rsid w:val="00F577FB"/>
    <w:rsid w:val="00F62A0D"/>
    <w:rsid w:val="00F62BC7"/>
    <w:rsid w:val="00F7619F"/>
    <w:rsid w:val="00F84A68"/>
    <w:rsid w:val="00F85BE4"/>
    <w:rsid w:val="00F90160"/>
    <w:rsid w:val="00F91AB9"/>
    <w:rsid w:val="00F95057"/>
    <w:rsid w:val="00FA10B1"/>
    <w:rsid w:val="00FA1B7F"/>
    <w:rsid w:val="00FA28C2"/>
    <w:rsid w:val="00FA54BB"/>
    <w:rsid w:val="00FA7D31"/>
    <w:rsid w:val="00FB2300"/>
    <w:rsid w:val="00FC124C"/>
    <w:rsid w:val="00FC3A6E"/>
    <w:rsid w:val="00FC428C"/>
    <w:rsid w:val="00FD52BB"/>
    <w:rsid w:val="00FD6A71"/>
    <w:rsid w:val="00FE2B78"/>
    <w:rsid w:val="00FF04C2"/>
    <w:rsid w:val="00FF43BD"/>
    <w:rsid w:val="00FF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(W1)" w:eastAsiaTheme="minorHAnsi" w:hAnsi="Times New (W1)" w:cs="Times New Roman"/>
        <w:b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81E"/>
    <w:pPr>
      <w:spacing w:line="240" w:lineRule="auto"/>
      <w:jc w:val="left"/>
    </w:pPr>
    <w:rPr>
      <w:rFonts w:ascii="Times New Roman" w:eastAsia="Times New Roman" w:hAnsi="Times New Roman"/>
      <w:b w:val="0"/>
      <w:sz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0081E"/>
    <w:pPr>
      <w:keepNext/>
      <w:tabs>
        <w:tab w:val="left" w:pos="2552"/>
      </w:tabs>
      <w:spacing w:line="360" w:lineRule="auto"/>
      <w:ind w:left="2410" w:hanging="2410"/>
      <w:jc w:val="both"/>
      <w:outlineLvl w:val="0"/>
    </w:pPr>
    <w:rPr>
      <w:rFonts w:ascii="Arial" w:hAnsi="Arial"/>
      <w:b/>
      <w:bCs/>
      <w:color w:val="000000"/>
    </w:rPr>
  </w:style>
  <w:style w:type="paragraph" w:styleId="Ttulo2">
    <w:name w:val="heading 2"/>
    <w:basedOn w:val="Normal"/>
    <w:next w:val="Normal"/>
    <w:link w:val="Ttulo2Char"/>
    <w:qFormat/>
    <w:rsid w:val="0060081E"/>
    <w:pPr>
      <w:keepNext/>
      <w:spacing w:line="360" w:lineRule="auto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qFormat/>
    <w:rsid w:val="0060081E"/>
    <w:pPr>
      <w:keepNext/>
      <w:jc w:val="both"/>
      <w:outlineLvl w:val="2"/>
    </w:pPr>
    <w:rPr>
      <w:rFonts w:ascii="Arial" w:hAnsi="Arial" w:cs="Arial"/>
      <w:b/>
      <w:bCs/>
      <w:sz w:val="16"/>
      <w:lang w:val="es-ES_tradnl"/>
    </w:rPr>
  </w:style>
  <w:style w:type="paragraph" w:styleId="Ttulo4">
    <w:name w:val="heading 4"/>
    <w:basedOn w:val="Normal"/>
    <w:next w:val="Normal"/>
    <w:link w:val="Ttulo4Char"/>
    <w:qFormat/>
    <w:rsid w:val="0060081E"/>
    <w:pPr>
      <w:keepNext/>
      <w:tabs>
        <w:tab w:val="left" w:pos="2552"/>
      </w:tabs>
      <w:spacing w:line="360" w:lineRule="auto"/>
      <w:ind w:left="2410" w:hanging="2410"/>
      <w:jc w:val="center"/>
      <w:outlineLvl w:val="3"/>
    </w:pPr>
    <w:rPr>
      <w:rFonts w:ascii="Arial" w:hAnsi="Arial"/>
      <w:b/>
      <w:bCs/>
      <w:color w:val="000000"/>
      <w:sz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09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728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0081E"/>
    <w:rPr>
      <w:rFonts w:ascii="Arial" w:eastAsia="Times New Roman" w:hAnsi="Arial"/>
      <w:bCs/>
      <w:color w:val="000000"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60081E"/>
    <w:rPr>
      <w:rFonts w:ascii="Arial" w:eastAsia="Times New Roman" w:hAnsi="Arial" w:cs="Arial"/>
      <w:bCs/>
      <w:sz w:val="24"/>
      <w:lang w:eastAsia="pt-BR"/>
    </w:rPr>
  </w:style>
  <w:style w:type="character" w:customStyle="1" w:styleId="Ttulo3Char">
    <w:name w:val="Título 3 Char"/>
    <w:basedOn w:val="Fontepargpadro"/>
    <w:link w:val="Ttulo3"/>
    <w:rsid w:val="0060081E"/>
    <w:rPr>
      <w:rFonts w:ascii="Arial" w:eastAsia="Times New Roman" w:hAnsi="Arial" w:cs="Arial"/>
      <w:bCs/>
      <w:sz w:val="16"/>
      <w:lang w:val="es-ES_tradnl" w:eastAsia="pt-BR"/>
    </w:rPr>
  </w:style>
  <w:style w:type="character" w:customStyle="1" w:styleId="Ttulo4Char">
    <w:name w:val="Título 4 Char"/>
    <w:basedOn w:val="Fontepargpadro"/>
    <w:link w:val="Ttulo4"/>
    <w:rsid w:val="0060081E"/>
    <w:rPr>
      <w:rFonts w:ascii="Arial" w:eastAsia="Times New Roman" w:hAnsi="Arial"/>
      <w:bCs/>
      <w:color w:val="000000"/>
      <w:sz w:val="22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60081E"/>
    <w:pPr>
      <w:tabs>
        <w:tab w:val="left" w:pos="2410"/>
      </w:tabs>
      <w:spacing w:line="360" w:lineRule="auto"/>
      <w:ind w:left="2520" w:hanging="2520"/>
      <w:jc w:val="both"/>
    </w:pPr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0081E"/>
    <w:rPr>
      <w:rFonts w:ascii="Arial" w:eastAsia="Times New Roman" w:hAnsi="Arial"/>
      <w:b w:val="0"/>
      <w:color w:val="000000"/>
      <w:sz w:val="22"/>
      <w:lang w:eastAsia="pt-BR"/>
    </w:rPr>
  </w:style>
  <w:style w:type="paragraph" w:styleId="Corpodetexto3">
    <w:name w:val="Body Text 3"/>
    <w:basedOn w:val="Normal"/>
    <w:link w:val="Corpodetexto3Char"/>
    <w:semiHidden/>
    <w:rsid w:val="0060081E"/>
    <w:pPr>
      <w:spacing w:line="360" w:lineRule="auto"/>
      <w:jc w:val="both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semiHidden/>
    <w:rsid w:val="0060081E"/>
    <w:rPr>
      <w:rFonts w:ascii="Arial" w:eastAsia="Times New Roman" w:hAnsi="Arial" w:cs="Arial"/>
      <w:b w:val="0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60081E"/>
    <w:pPr>
      <w:ind w:firstLine="252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0081E"/>
    <w:rPr>
      <w:rFonts w:ascii="Arial" w:eastAsia="Times New Roman" w:hAnsi="Arial" w:cs="Arial"/>
      <w:b w:val="0"/>
      <w:sz w:val="24"/>
      <w:lang w:eastAsia="pt-BR"/>
    </w:rPr>
  </w:style>
  <w:style w:type="paragraph" w:styleId="Corpodetexto">
    <w:name w:val="Body Text"/>
    <w:basedOn w:val="Normal"/>
    <w:link w:val="CorpodetextoChar"/>
    <w:semiHidden/>
    <w:rsid w:val="0060081E"/>
    <w:pPr>
      <w:tabs>
        <w:tab w:val="left" w:pos="2552"/>
      </w:tabs>
      <w:spacing w:line="360" w:lineRule="auto"/>
      <w:jc w:val="center"/>
    </w:pPr>
    <w:rPr>
      <w:rFonts w:ascii="Arial" w:hAnsi="Arial" w:cs="Arial"/>
      <w:bCs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60081E"/>
    <w:rPr>
      <w:rFonts w:ascii="Arial" w:eastAsia="Times New Roman" w:hAnsi="Arial" w:cs="Arial"/>
      <w:b w:val="0"/>
      <w:bCs/>
      <w:color w:val="000000"/>
      <w:sz w:val="22"/>
      <w:lang w:eastAsia="pt-BR"/>
    </w:rPr>
  </w:style>
  <w:style w:type="paragraph" w:styleId="Cabealho">
    <w:name w:val="header"/>
    <w:aliases w:val="UNIBERO"/>
    <w:basedOn w:val="Normal"/>
    <w:link w:val="CabealhoChar"/>
    <w:uiPriority w:val="99"/>
    <w:unhideWhenUsed/>
    <w:rsid w:val="006008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60081E"/>
    <w:rPr>
      <w:rFonts w:ascii="Times New Roman" w:eastAsia="Times New Roman" w:hAnsi="Times New Roman"/>
      <w:b w:val="0"/>
      <w:sz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04C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4C12"/>
    <w:rPr>
      <w:rFonts w:ascii="Times New Roman" w:eastAsia="Times New Roman" w:hAnsi="Times New Roman"/>
      <w:b w:val="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067BA6"/>
    <w:pPr>
      <w:ind w:left="720"/>
      <w:contextualSpacing/>
    </w:pPr>
  </w:style>
  <w:style w:type="paragraph" w:customStyle="1" w:styleId="P6">
    <w:name w:val="P6"/>
    <w:rsid w:val="0050710A"/>
    <w:pPr>
      <w:spacing w:after="360" w:line="360" w:lineRule="exact"/>
    </w:pPr>
    <w:rPr>
      <w:rFonts w:ascii="Courier" w:eastAsia="Times New Roman" w:hAnsi="Courier"/>
      <w:b w:val="0"/>
      <w:sz w:val="24"/>
      <w:szCs w:val="20"/>
      <w:lang w:eastAsia="pt-BR"/>
    </w:rPr>
  </w:style>
  <w:style w:type="paragraph" w:customStyle="1" w:styleId="P3">
    <w:name w:val="P3"/>
    <w:rsid w:val="008F4650"/>
    <w:pPr>
      <w:spacing w:after="240" w:line="360" w:lineRule="exact"/>
      <w:ind w:firstLine="2880"/>
    </w:pPr>
    <w:rPr>
      <w:rFonts w:ascii="Courier" w:eastAsia="Times New Roman" w:hAnsi="Courier"/>
      <w:b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A7284"/>
    <w:rPr>
      <w:rFonts w:asciiTheme="majorHAnsi" w:eastAsiaTheme="majorEastAsia" w:hAnsiTheme="majorHAnsi" w:cstheme="majorBidi"/>
      <w:b w:val="0"/>
      <w:i/>
      <w:iCs/>
      <w:color w:val="404040" w:themeColor="text1" w:themeTint="BF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30990"/>
    <w:rPr>
      <w:rFonts w:asciiTheme="majorHAnsi" w:eastAsiaTheme="majorEastAsia" w:hAnsiTheme="majorHAnsi" w:cstheme="majorBidi"/>
      <w:b w:val="0"/>
      <w:color w:val="243F60" w:themeColor="accent1" w:themeShade="7F"/>
      <w:sz w:val="24"/>
      <w:lang w:eastAsia="pt-BR"/>
    </w:rPr>
  </w:style>
  <w:style w:type="paragraph" w:customStyle="1" w:styleId="P2">
    <w:name w:val="P2"/>
    <w:rsid w:val="00630990"/>
    <w:pPr>
      <w:ind w:firstLine="2880"/>
    </w:pPr>
    <w:rPr>
      <w:rFonts w:ascii="Arial" w:eastAsia="Times New Roman" w:hAnsi="Arial"/>
      <w:b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1550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liana.iralla</dc:creator>
  <cp:keywords/>
  <dc:description/>
  <cp:lastModifiedBy>silvia.ribeiro</cp:lastModifiedBy>
  <cp:revision>9</cp:revision>
  <dcterms:created xsi:type="dcterms:W3CDTF">2010-12-02T16:35:00Z</dcterms:created>
  <dcterms:modified xsi:type="dcterms:W3CDTF">2010-12-20T15:57:00Z</dcterms:modified>
</cp:coreProperties>
</file>