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5" w:rsidRDefault="00780115" w:rsidP="00780115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8" o:title=""/>
          </v:shape>
          <o:OLEObject Type="Embed" ProgID="Word.Picture.8" ShapeID="_x0000_i1025" DrawAspect="Content" ObjectID="_1369637994" r:id="rId9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780115" w:rsidRPr="00780115" w:rsidRDefault="00780115" w:rsidP="00780115">
      <w:pPr>
        <w:jc w:val="center"/>
        <w:rPr>
          <w:rFonts w:ascii="Arial" w:hAnsi="Arial"/>
          <w:sz w:val="20"/>
          <w:szCs w:val="20"/>
        </w:rPr>
      </w:pPr>
      <w:r w:rsidRPr="00780115">
        <w:rPr>
          <w:rFonts w:ascii="Arial" w:hAnsi="Arial"/>
          <w:sz w:val="20"/>
          <w:szCs w:val="20"/>
        </w:rPr>
        <w:t>PRAÇA DA REPÚBLICA, 53 - FONE: 3255-2044</w:t>
      </w:r>
    </w:p>
    <w:p w:rsidR="00780115" w:rsidRPr="00780115" w:rsidRDefault="00780115" w:rsidP="00780115">
      <w:pPr>
        <w:jc w:val="center"/>
        <w:rPr>
          <w:rFonts w:ascii="Arial" w:hAnsi="Arial"/>
          <w:sz w:val="20"/>
          <w:szCs w:val="20"/>
        </w:rPr>
      </w:pPr>
      <w:r w:rsidRPr="00780115">
        <w:rPr>
          <w:rFonts w:ascii="Arial" w:hAnsi="Arial"/>
          <w:sz w:val="20"/>
          <w:szCs w:val="20"/>
        </w:rPr>
        <w:t>CEP: 01045-903 - FAX: Nº 3231-1518</w:t>
      </w:r>
    </w:p>
    <w:p w:rsidR="00780115" w:rsidRDefault="00780115" w:rsidP="00780115">
      <w:pPr>
        <w:rPr>
          <w:rFonts w:ascii="Arial" w:hAnsi="Arial"/>
          <w:b/>
        </w:rPr>
      </w:pPr>
    </w:p>
    <w:p w:rsidR="00780115" w:rsidRDefault="00780115" w:rsidP="00780115">
      <w:pPr>
        <w:rPr>
          <w:rFonts w:ascii="Arial" w:hAnsi="Arial"/>
          <w:b/>
        </w:rPr>
      </w:pPr>
    </w:p>
    <w:p w:rsidR="00780115" w:rsidRDefault="00780115" w:rsidP="00780115">
      <w:pPr>
        <w:rPr>
          <w:rFonts w:ascii="Arial" w:hAnsi="Arial"/>
          <w:b/>
        </w:rPr>
      </w:pPr>
    </w:p>
    <w:p w:rsidR="00780115" w:rsidRDefault="00E87BA2" w:rsidP="00780115">
      <w:pPr>
        <w:rPr>
          <w:rFonts w:ascii="Arial" w:hAnsi="Arial"/>
        </w:rPr>
      </w:pPr>
      <w:r>
        <w:rPr>
          <w:rFonts w:ascii="Arial" w:hAnsi="Arial"/>
        </w:rPr>
        <w:t>PROCESSO CEE Nº</w:t>
      </w:r>
      <w:proofErr w:type="gramStart"/>
      <w:r>
        <w:rPr>
          <w:rFonts w:ascii="Arial" w:hAnsi="Arial"/>
        </w:rPr>
        <w:t xml:space="preserve"> </w:t>
      </w:r>
      <w:r w:rsidR="00780115">
        <w:rPr>
          <w:rFonts w:ascii="Arial" w:hAnsi="Arial"/>
        </w:rPr>
        <w:t xml:space="preserve"> </w:t>
      </w:r>
      <w:proofErr w:type="gramEnd"/>
      <w:r w:rsidR="00780115">
        <w:rPr>
          <w:rFonts w:ascii="Arial" w:hAnsi="Arial"/>
        </w:rPr>
        <w:t>350/2010</w:t>
      </w:r>
    </w:p>
    <w:p w:rsidR="00780115" w:rsidRDefault="00780115" w:rsidP="00780115">
      <w:pPr>
        <w:rPr>
          <w:rFonts w:ascii="Arial" w:hAnsi="Arial"/>
        </w:rPr>
      </w:pPr>
      <w:r>
        <w:rPr>
          <w:rFonts w:ascii="Arial" w:hAnsi="Arial"/>
        </w:rPr>
        <w:t>INTERESSADA</w:t>
      </w:r>
      <w:r w:rsidR="00E87BA2">
        <w:rPr>
          <w:rFonts w:ascii="Arial" w:hAnsi="Arial"/>
        </w:rPr>
        <w:t>:</w:t>
      </w:r>
      <w:r>
        <w:rPr>
          <w:rFonts w:ascii="Arial" w:hAnsi="Arial"/>
        </w:rPr>
        <w:t xml:space="preserve">         USP / Escola de Artes, Ciências e Humanidades</w:t>
      </w:r>
    </w:p>
    <w:p w:rsidR="00780115" w:rsidRDefault="00780115" w:rsidP="00780115">
      <w:pPr>
        <w:ind w:left="2340" w:hanging="2340"/>
        <w:rPr>
          <w:rFonts w:ascii="Arial" w:hAnsi="Arial"/>
        </w:rPr>
      </w:pPr>
      <w:r>
        <w:rPr>
          <w:rFonts w:ascii="Arial" w:hAnsi="Arial"/>
        </w:rPr>
        <w:t>ASSUNTO</w:t>
      </w:r>
      <w:r w:rsidR="00E87BA2">
        <w:rPr>
          <w:rFonts w:ascii="Arial" w:hAnsi="Arial"/>
        </w:rPr>
        <w:t>:</w:t>
      </w:r>
      <w:r>
        <w:rPr>
          <w:rFonts w:ascii="Arial" w:hAnsi="Arial"/>
        </w:rPr>
        <w:t xml:space="preserve">                 Renovação do Reconhecimento do Curso de Marketing</w:t>
      </w:r>
    </w:p>
    <w:p w:rsidR="00780115" w:rsidRDefault="00E87BA2" w:rsidP="00780115">
      <w:pPr>
        <w:rPr>
          <w:rFonts w:ascii="Arial" w:hAnsi="Arial"/>
        </w:rPr>
      </w:pPr>
      <w:r>
        <w:rPr>
          <w:rFonts w:ascii="Arial" w:hAnsi="Arial"/>
        </w:rPr>
        <w:t>RELATORA</w:t>
      </w:r>
      <w:r w:rsidR="00780115">
        <w:rPr>
          <w:rFonts w:ascii="Arial" w:hAnsi="Arial"/>
        </w:rPr>
        <w:t xml:space="preserve">: </w:t>
      </w:r>
      <w:r>
        <w:rPr>
          <w:rFonts w:ascii="Arial" w:hAnsi="Arial"/>
        </w:rPr>
        <w:t xml:space="preserve">              </w:t>
      </w:r>
      <w:r w:rsidR="00780115">
        <w:rPr>
          <w:rFonts w:ascii="Arial" w:hAnsi="Arial"/>
        </w:rPr>
        <w:t>Consª Maria Lúcia Marcondes Carvalho Vasconcelos</w:t>
      </w:r>
    </w:p>
    <w:p w:rsidR="00780115" w:rsidRDefault="00780115" w:rsidP="00780115">
      <w:pPr>
        <w:rPr>
          <w:rFonts w:ascii="Arial" w:hAnsi="Arial"/>
        </w:rPr>
      </w:pPr>
      <w:r>
        <w:rPr>
          <w:rFonts w:ascii="Arial" w:hAnsi="Arial"/>
        </w:rPr>
        <w:t xml:space="preserve">PARECER CEE Nº     </w:t>
      </w:r>
      <w:r w:rsidR="00D054A8">
        <w:rPr>
          <w:rFonts w:ascii="Arial" w:hAnsi="Arial"/>
        </w:rPr>
        <w:t>168</w:t>
      </w:r>
      <w:r>
        <w:rPr>
          <w:rFonts w:ascii="Arial" w:hAnsi="Arial"/>
        </w:rPr>
        <w:t xml:space="preserve">/2011  </w:t>
      </w:r>
      <w:r w:rsidR="00B05A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B05A6A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CES “D”  </w:t>
      </w:r>
      <w:r w:rsidR="00B05A6A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Aprovado em</w:t>
      </w:r>
      <w:r w:rsidR="00B05A6A">
        <w:rPr>
          <w:rFonts w:ascii="Arial" w:hAnsi="Arial"/>
        </w:rPr>
        <w:t xml:space="preserve"> 18-05-2011</w:t>
      </w:r>
    </w:p>
    <w:p w:rsidR="00780115" w:rsidRDefault="00780115" w:rsidP="00780115">
      <w:pPr>
        <w:pStyle w:val="P6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 w:rsidR="00B05A6A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Comunicado ao Pleno em</w:t>
      </w:r>
      <w:r w:rsidR="00B05A6A">
        <w:rPr>
          <w:rFonts w:ascii="Arial" w:hAnsi="Arial"/>
        </w:rPr>
        <w:t xml:space="preserve"> 25-05-2011</w:t>
      </w:r>
    </w:p>
    <w:p w:rsidR="00780115" w:rsidRDefault="00780115" w:rsidP="00B05A6A">
      <w:pPr>
        <w:rPr>
          <w:rFonts w:ascii="Arial" w:hAnsi="Arial"/>
        </w:rPr>
      </w:pPr>
    </w:p>
    <w:p w:rsidR="00B05A6A" w:rsidRPr="00B05A6A" w:rsidRDefault="00B05A6A" w:rsidP="00B05A6A">
      <w:pPr>
        <w:jc w:val="center"/>
        <w:rPr>
          <w:rFonts w:ascii="Arial" w:hAnsi="Arial"/>
          <w:b/>
          <w:i/>
        </w:rPr>
      </w:pPr>
      <w:r w:rsidRPr="00B05A6A">
        <w:rPr>
          <w:rFonts w:ascii="Arial" w:hAnsi="Arial"/>
          <w:b/>
          <w:i/>
        </w:rPr>
        <w:t>CONSELHO PLENO</w:t>
      </w:r>
    </w:p>
    <w:p w:rsidR="00B05A6A" w:rsidRDefault="00B05A6A" w:rsidP="00B05A6A">
      <w:pPr>
        <w:rPr>
          <w:rFonts w:ascii="Arial" w:hAnsi="Arial"/>
        </w:rPr>
      </w:pPr>
    </w:p>
    <w:p w:rsidR="00780115" w:rsidRDefault="00780115" w:rsidP="00780115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780115" w:rsidRDefault="00780115" w:rsidP="00780115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p w:rsidR="009A7D64" w:rsidRDefault="009A7D64" w:rsidP="00780115">
      <w:pPr>
        <w:pStyle w:val="Recuodecorpodetexto2"/>
        <w:spacing w:line="360" w:lineRule="auto"/>
        <w:ind w:firstLine="2835"/>
      </w:pPr>
      <w:r>
        <w:t xml:space="preserve">O Pró-Reitor Adjunto de Graduação da Universidade de São Paulo solicita a </w:t>
      </w:r>
      <w:r w:rsidR="00780115">
        <w:t>R</w:t>
      </w:r>
      <w:r>
        <w:t>enovação d</w:t>
      </w:r>
      <w:r w:rsidR="00780115">
        <w:t>o</w:t>
      </w:r>
      <w:r>
        <w:t xml:space="preserve"> </w:t>
      </w:r>
      <w:r w:rsidR="00780115">
        <w:t>R</w:t>
      </w:r>
      <w:r>
        <w:t>econhecimento do Curso de Marketing junto a</w:t>
      </w:r>
      <w:r w:rsidR="004134C0">
        <w:t xml:space="preserve"> este</w:t>
      </w:r>
      <w:r>
        <w:t xml:space="preserve"> Conselho, nos termos da atual Deliberação CEE nº 99/2010.</w:t>
      </w:r>
    </w:p>
    <w:p w:rsidR="009A7D64" w:rsidRDefault="009A7D64" w:rsidP="00780115">
      <w:pPr>
        <w:autoSpaceDE w:val="0"/>
        <w:autoSpaceDN w:val="0"/>
        <w:adjustRightInd w:val="0"/>
        <w:spacing w:line="360" w:lineRule="auto"/>
        <w:ind w:firstLine="2835"/>
        <w:jc w:val="both"/>
      </w:pPr>
      <w:r w:rsidRPr="00BE583A">
        <w:rPr>
          <w:rFonts w:ascii="Arial (W1)" w:hAnsi="Arial (W1)"/>
        </w:rPr>
        <w:t xml:space="preserve">O citado curso teve sua </w:t>
      </w:r>
      <w:r w:rsidR="00780115">
        <w:rPr>
          <w:rFonts w:ascii="Arial (W1)" w:hAnsi="Arial (W1)"/>
        </w:rPr>
        <w:t>R</w:t>
      </w:r>
      <w:r w:rsidRPr="00BE583A">
        <w:rPr>
          <w:rFonts w:ascii="Arial (W1)" w:hAnsi="Arial (W1)"/>
        </w:rPr>
        <w:t>enovação d</w:t>
      </w:r>
      <w:r w:rsidR="00780115">
        <w:rPr>
          <w:rFonts w:ascii="Arial (W1)" w:hAnsi="Arial (W1)"/>
        </w:rPr>
        <w:t>o</w:t>
      </w:r>
      <w:r w:rsidRPr="00BE583A">
        <w:rPr>
          <w:rFonts w:ascii="Arial (W1)" w:hAnsi="Arial (W1)"/>
        </w:rPr>
        <w:t xml:space="preserve"> </w:t>
      </w:r>
      <w:r w:rsidR="00780115">
        <w:rPr>
          <w:rFonts w:ascii="Arial (W1)" w:hAnsi="Arial (W1)"/>
        </w:rPr>
        <w:t>R</w:t>
      </w:r>
      <w:r w:rsidRPr="00BE583A">
        <w:rPr>
          <w:rFonts w:ascii="Arial (W1)" w:hAnsi="Arial (W1)"/>
        </w:rPr>
        <w:t>econhecimento</w:t>
      </w:r>
      <w:r w:rsidR="00BE583A" w:rsidRPr="00BE583A">
        <w:rPr>
          <w:rFonts w:ascii="Arial (W1)" w:hAnsi="Arial (W1)"/>
        </w:rPr>
        <w:t xml:space="preserve"> aprovad</w:t>
      </w:r>
      <w:r w:rsidR="00BE583A">
        <w:rPr>
          <w:rFonts w:ascii="Arial (W1)" w:hAnsi="Arial (W1)"/>
        </w:rPr>
        <w:t xml:space="preserve">o pela Portaria </w:t>
      </w:r>
      <w:r w:rsidR="00BE583A" w:rsidRPr="00BE583A">
        <w:rPr>
          <w:rFonts w:ascii="Arial (W1)" w:hAnsi="Arial (W1)"/>
        </w:rPr>
        <w:t>CEE</w:t>
      </w:r>
      <w:r w:rsidR="00BE583A">
        <w:rPr>
          <w:rFonts w:ascii="Arial (W1)" w:hAnsi="Arial (W1)"/>
        </w:rPr>
        <w:t>-</w:t>
      </w:r>
      <w:r w:rsidR="00BE583A" w:rsidRPr="00BE583A">
        <w:rPr>
          <w:rFonts w:ascii="Arial (W1)" w:eastAsiaTheme="minorHAnsi" w:hAnsi="Arial (W1)" w:cs="Arial"/>
          <w:lang w:eastAsia="en-US"/>
        </w:rPr>
        <w:t>GP 381/2008 – publicada no Diário Oficial do</w:t>
      </w:r>
      <w:r w:rsidR="00BE583A">
        <w:rPr>
          <w:rFonts w:ascii="Arial (W1)" w:eastAsiaTheme="minorHAnsi" w:hAnsi="Arial (W1)" w:cs="Arial"/>
          <w:lang w:eastAsia="en-US"/>
        </w:rPr>
        <w:t xml:space="preserve"> </w:t>
      </w:r>
      <w:r w:rsidR="00BE583A" w:rsidRPr="00BE583A">
        <w:rPr>
          <w:rFonts w:ascii="Arial (W1)" w:eastAsiaTheme="minorHAnsi" w:hAnsi="Arial (W1)" w:cs="Arial"/>
          <w:lang w:eastAsia="en-US"/>
        </w:rPr>
        <w:t>Estado de 0</w:t>
      </w:r>
      <w:r w:rsidR="00BE583A">
        <w:rPr>
          <w:rFonts w:ascii="Arial (W1)" w:eastAsiaTheme="minorHAnsi" w:hAnsi="Arial (W1)" w:cs="Arial"/>
          <w:lang w:eastAsia="en-US"/>
        </w:rPr>
        <w:t xml:space="preserve">3.07.2008 – Seção I – página 27, </w:t>
      </w:r>
      <w:r w:rsidR="00BE583A" w:rsidRPr="00BE583A">
        <w:rPr>
          <w:rFonts w:ascii="Arial (W1)" w:eastAsiaTheme="minorHAnsi" w:hAnsi="Arial (W1)" w:cs="Arial"/>
          <w:lang w:eastAsia="en-US"/>
        </w:rPr>
        <w:t xml:space="preserve">por </w:t>
      </w:r>
      <w:proofErr w:type="gramStart"/>
      <w:r w:rsidR="00BE583A" w:rsidRPr="00BE583A">
        <w:rPr>
          <w:rFonts w:ascii="Arial (W1)" w:eastAsiaTheme="minorHAnsi" w:hAnsi="Arial (W1)" w:cs="Arial"/>
          <w:lang w:eastAsia="en-US"/>
        </w:rPr>
        <w:t>3</w:t>
      </w:r>
      <w:proofErr w:type="gramEnd"/>
      <w:r w:rsidR="00BE583A" w:rsidRPr="00BE583A">
        <w:rPr>
          <w:rFonts w:ascii="Arial (W1)" w:eastAsiaTheme="minorHAnsi" w:hAnsi="Arial (W1)" w:cs="Arial"/>
          <w:lang w:eastAsia="en-US"/>
        </w:rPr>
        <w:t xml:space="preserve"> anos</w:t>
      </w:r>
      <w:r w:rsidR="00BE583A">
        <w:rPr>
          <w:rFonts w:ascii="Arial (W1)" w:eastAsiaTheme="minorHAnsi" w:hAnsi="Arial (W1)" w:cs="Arial"/>
          <w:lang w:eastAsia="en-US"/>
        </w:rPr>
        <w:t>.</w:t>
      </w:r>
    </w:p>
    <w:p w:rsidR="009A7D64" w:rsidRDefault="00426BAA" w:rsidP="00780115">
      <w:pPr>
        <w:pStyle w:val="Recuodecorpodetexto2"/>
        <w:spacing w:line="360" w:lineRule="auto"/>
        <w:ind w:firstLine="2835"/>
      </w:pPr>
      <w:r>
        <w:t>Para emissão de Parecer T</w:t>
      </w:r>
      <w:r w:rsidR="009A7D64">
        <w:t>écnico fo</w:t>
      </w:r>
      <w:r>
        <w:t>ram indicada</w:t>
      </w:r>
      <w:r w:rsidR="004134C0">
        <w:t xml:space="preserve">s </w:t>
      </w:r>
      <w:r>
        <w:t>a</w:t>
      </w:r>
      <w:r w:rsidR="004134C0">
        <w:t xml:space="preserve">s </w:t>
      </w:r>
      <w:r w:rsidR="002844E3">
        <w:t>E</w:t>
      </w:r>
      <w:r w:rsidR="00FB40E8">
        <w:t>specialistas</w:t>
      </w:r>
      <w:r w:rsidR="00780115">
        <w:t xml:space="preserve"> </w:t>
      </w:r>
      <w:proofErr w:type="spellStart"/>
      <w:r w:rsidR="00780115">
        <w:t>Profª</w:t>
      </w:r>
      <w:proofErr w:type="spellEnd"/>
      <w:r w:rsidR="00FB40E8">
        <w:t xml:space="preserve"> </w:t>
      </w:r>
      <w:proofErr w:type="spellStart"/>
      <w:r w:rsidR="00507381">
        <w:t>Dr</w:t>
      </w:r>
      <w:r w:rsidR="00780115">
        <w:t>ª</w:t>
      </w:r>
      <w:proofErr w:type="spellEnd"/>
      <w:r w:rsidR="00507381">
        <w:t xml:space="preserve"> </w:t>
      </w:r>
      <w:r w:rsidR="00FB40E8">
        <w:t xml:space="preserve">Adriana Aparecida </w:t>
      </w:r>
      <w:proofErr w:type="spellStart"/>
      <w:r w:rsidR="00FB40E8">
        <w:t>Pessate</w:t>
      </w:r>
      <w:proofErr w:type="spellEnd"/>
      <w:r w:rsidR="00FB40E8">
        <w:t xml:space="preserve"> </w:t>
      </w:r>
      <w:proofErr w:type="spellStart"/>
      <w:r w:rsidR="00FB40E8">
        <w:t>Azzolino</w:t>
      </w:r>
      <w:proofErr w:type="spellEnd"/>
      <w:r w:rsidR="00FB40E8">
        <w:t xml:space="preserve"> e</w:t>
      </w:r>
      <w:r w:rsidR="00780115">
        <w:t xml:space="preserve"> </w:t>
      </w:r>
      <w:proofErr w:type="spellStart"/>
      <w:r w:rsidR="00780115">
        <w:t>Profª</w:t>
      </w:r>
      <w:proofErr w:type="spellEnd"/>
      <w:r w:rsidR="00FB40E8">
        <w:t xml:space="preserve"> </w:t>
      </w:r>
      <w:proofErr w:type="spellStart"/>
      <w:r w:rsidR="00507381">
        <w:t>D</w:t>
      </w:r>
      <w:r w:rsidR="00780115">
        <w:t>rª</w:t>
      </w:r>
      <w:proofErr w:type="spellEnd"/>
      <w:r w:rsidR="00507381">
        <w:t xml:space="preserve"> </w:t>
      </w:r>
      <w:r w:rsidR="00FB40E8">
        <w:t xml:space="preserve">Maria Regina </w:t>
      </w:r>
      <w:proofErr w:type="spellStart"/>
      <w:r w:rsidR="00FB40E8">
        <w:t>Adoglio</w:t>
      </w:r>
      <w:proofErr w:type="spellEnd"/>
      <w:r w:rsidR="00FB40E8">
        <w:t xml:space="preserve"> </w:t>
      </w:r>
      <w:proofErr w:type="spellStart"/>
      <w:r w:rsidR="00FB40E8">
        <w:t>Netto</w:t>
      </w:r>
      <w:proofErr w:type="spellEnd"/>
      <w:r w:rsidR="009A7D64">
        <w:t>, conforme Portaria CEE/GP nº.</w:t>
      </w:r>
      <w:r w:rsidR="00FB40E8">
        <w:t xml:space="preserve"> 59, de 27-01-2011, </w:t>
      </w:r>
      <w:proofErr w:type="gramStart"/>
      <w:r w:rsidR="009A7D64">
        <w:t>DOE</w:t>
      </w:r>
      <w:proofErr w:type="gramEnd"/>
      <w:r w:rsidR="009A7D64">
        <w:t xml:space="preserve"> de</w:t>
      </w:r>
      <w:r w:rsidR="00FB40E8">
        <w:t xml:space="preserve"> 27-01-2011 </w:t>
      </w:r>
      <w:r w:rsidR="009A7D64" w:rsidRPr="00A80DB3">
        <w:rPr>
          <w:sz w:val="20"/>
          <w:szCs w:val="20"/>
        </w:rPr>
        <w:t>(fls</w:t>
      </w:r>
      <w:r w:rsidR="00FB40E8" w:rsidRPr="00A80DB3">
        <w:rPr>
          <w:sz w:val="20"/>
          <w:szCs w:val="20"/>
        </w:rPr>
        <w:t>. 06</w:t>
      </w:r>
      <w:r w:rsidR="009A7D64" w:rsidRPr="00A80DB3">
        <w:rPr>
          <w:sz w:val="20"/>
          <w:szCs w:val="20"/>
        </w:rPr>
        <w:t>),</w:t>
      </w:r>
      <w:r w:rsidR="009A7D64">
        <w:t xml:space="preserve"> manifestando-se nos autos nos termos de </w:t>
      </w:r>
      <w:r w:rsidR="00A2436F">
        <w:t>R</w:t>
      </w:r>
      <w:r w:rsidR="009A7D64">
        <w:t>elatório circunstanciado</w:t>
      </w:r>
      <w:r w:rsidR="00A2436F">
        <w:t>,</w:t>
      </w:r>
      <w:r w:rsidR="009A7D64">
        <w:t xml:space="preserve"> anexado aos autos de fls</w:t>
      </w:r>
      <w:r w:rsidR="00A80DB3">
        <w:t xml:space="preserve">. 08 </w:t>
      </w:r>
      <w:r w:rsidR="00A2436F">
        <w:t xml:space="preserve">a </w:t>
      </w:r>
      <w:r w:rsidR="00A80DB3">
        <w:t>20.</w:t>
      </w:r>
    </w:p>
    <w:p w:rsidR="00A216BA" w:rsidRDefault="00A216BA" w:rsidP="00780115">
      <w:pPr>
        <w:pStyle w:val="Ttulo2"/>
        <w:spacing w:line="240" w:lineRule="auto"/>
      </w:pPr>
    </w:p>
    <w:p w:rsidR="00780115" w:rsidRDefault="00780115" w:rsidP="00780115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 APRECIAÇÃO</w:t>
      </w:r>
    </w:p>
    <w:p w:rsidR="009A7D64" w:rsidRPr="005E50D1" w:rsidRDefault="009A7D64" w:rsidP="00780115">
      <w:pPr>
        <w:spacing w:line="360" w:lineRule="auto"/>
        <w:ind w:firstLine="2835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/>
          <w:bCs/>
        </w:rPr>
        <w:t>Nos termos da norma legal</w:t>
      </w:r>
      <w:r w:rsidR="00B27067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em epígrafe,</w:t>
      </w:r>
      <w:r w:rsidR="00A216BA">
        <w:rPr>
          <w:rFonts w:ascii="Arial" w:hAnsi="Arial"/>
          <w:bCs/>
        </w:rPr>
        <w:t xml:space="preserve"> o</w:t>
      </w:r>
      <w:r w:rsidR="00037A9E">
        <w:rPr>
          <w:rFonts w:ascii="Arial" w:hAnsi="Arial"/>
          <w:bCs/>
        </w:rPr>
        <w:t xml:space="preserve"> pedido de renovação do</w:t>
      </w:r>
      <w:r>
        <w:rPr>
          <w:rFonts w:ascii="Arial" w:hAnsi="Arial"/>
          <w:bCs/>
        </w:rPr>
        <w:t xml:space="preserve"> reconhecimento deve ser acompanhado de</w:t>
      </w:r>
      <w:r>
        <w:rPr>
          <w:rFonts w:ascii="Arial" w:hAnsi="Arial"/>
          <w:b/>
        </w:rPr>
        <w:t xml:space="preserve"> </w:t>
      </w:r>
      <w:r w:rsidR="00B27067">
        <w:rPr>
          <w:rFonts w:ascii="Arial" w:hAnsi="Arial"/>
        </w:rPr>
        <w:t>R</w:t>
      </w:r>
      <w:r>
        <w:rPr>
          <w:rFonts w:ascii="Arial" w:hAnsi="Arial"/>
        </w:rPr>
        <w:t>elatório síntese</w:t>
      </w:r>
      <w:r w:rsidR="00B27067">
        <w:rPr>
          <w:rFonts w:ascii="Arial" w:hAnsi="Arial"/>
        </w:rPr>
        <w:t>,</w:t>
      </w:r>
      <w:r>
        <w:rPr>
          <w:rFonts w:ascii="Arial" w:hAnsi="Arial"/>
        </w:rPr>
        <w:t xml:space="preserve"> conforme anexo na Deliberação CEE nº </w:t>
      </w:r>
      <w:r w:rsidR="00A216BA">
        <w:rPr>
          <w:rFonts w:ascii="Arial" w:hAnsi="Arial"/>
        </w:rPr>
        <w:t>99/2010.</w:t>
      </w:r>
    </w:p>
    <w:p w:rsidR="009A7D64" w:rsidRDefault="009A7D64" w:rsidP="00780115">
      <w:pPr>
        <w:pStyle w:val="Corpodetexto"/>
        <w:ind w:firstLine="2835"/>
      </w:pPr>
      <w:r>
        <w:t>Considerando a norma legal acima, passamos a informar os autos como segue:</w:t>
      </w:r>
    </w:p>
    <w:p w:rsidR="00780115" w:rsidRDefault="00780115" w:rsidP="00780115">
      <w:pPr>
        <w:pStyle w:val="Corpodetexto"/>
        <w:spacing w:line="240" w:lineRule="auto"/>
        <w:ind w:firstLine="2835"/>
      </w:pPr>
    </w:p>
    <w:p w:rsidR="00780115" w:rsidRDefault="00780115" w:rsidP="00780115">
      <w:pPr>
        <w:pStyle w:val="Corpodetexto"/>
        <w:spacing w:line="240" w:lineRule="auto"/>
        <w:ind w:firstLine="2835"/>
      </w:pPr>
    </w:p>
    <w:p w:rsidR="00A216BA" w:rsidRPr="00780115" w:rsidRDefault="00B27067" w:rsidP="00780115">
      <w:pPr>
        <w:pStyle w:val="PargrafodaLista"/>
        <w:autoSpaceDE w:val="0"/>
        <w:autoSpaceDN w:val="0"/>
        <w:adjustRightInd w:val="0"/>
        <w:spacing w:line="360" w:lineRule="auto"/>
        <w:ind w:left="0" w:firstLine="2835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lastRenderedPageBreak/>
        <w:t>1.</w:t>
      </w:r>
      <w:r w:rsidR="0032425D">
        <w:rPr>
          <w:rFonts w:ascii="Arial" w:eastAsiaTheme="minorHAnsi" w:hAnsi="Arial" w:cs="Arial"/>
          <w:b/>
          <w:bCs/>
          <w:lang w:eastAsia="en-US"/>
        </w:rPr>
        <w:t>2.</w:t>
      </w:r>
      <w:r w:rsidR="00A216BA" w:rsidRPr="0032425D">
        <w:rPr>
          <w:rFonts w:ascii="Arial" w:eastAsiaTheme="minorHAnsi" w:hAnsi="Arial" w:cs="Arial"/>
          <w:b/>
          <w:bCs/>
          <w:lang w:eastAsia="en-US"/>
        </w:rPr>
        <w:t>1</w:t>
      </w:r>
      <w:r w:rsidR="00A216BA" w:rsidRPr="00780115">
        <w:rPr>
          <w:rFonts w:ascii="Arial" w:eastAsiaTheme="minorHAnsi" w:hAnsi="Arial" w:cs="Arial"/>
          <w:b/>
          <w:bCs/>
          <w:lang w:eastAsia="en-US"/>
        </w:rPr>
        <w:t xml:space="preserve"> Atos legais referentes ao curso</w:t>
      </w:r>
    </w:p>
    <w:p w:rsidR="00A216BA" w:rsidRPr="00716DF5" w:rsidRDefault="00A216BA" w:rsidP="00716D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16DF5">
        <w:rPr>
          <w:rFonts w:ascii="Arial" w:eastAsiaTheme="minorHAnsi" w:hAnsi="Arial" w:cs="Arial"/>
          <w:i/>
          <w:iCs/>
          <w:lang w:eastAsia="en-US"/>
        </w:rPr>
        <w:t>Criação do Curso</w:t>
      </w:r>
      <w:r w:rsidRPr="00716DF5">
        <w:rPr>
          <w:rFonts w:ascii="Arial" w:eastAsiaTheme="minorHAnsi" w:hAnsi="Arial" w:cs="Arial"/>
          <w:lang w:eastAsia="en-US"/>
        </w:rPr>
        <w:t>: Aprovado na 890ª Sessão do Conselho Universitário da USP,</w:t>
      </w:r>
      <w:r w:rsidR="00BE43C6">
        <w:rPr>
          <w:rFonts w:ascii="Arial" w:eastAsiaTheme="minorHAnsi" w:hAnsi="Arial" w:cs="Arial"/>
          <w:lang w:eastAsia="en-US"/>
        </w:rPr>
        <w:t xml:space="preserve"> </w:t>
      </w:r>
      <w:r w:rsidRPr="00716DF5">
        <w:rPr>
          <w:rFonts w:ascii="Arial" w:eastAsiaTheme="minorHAnsi" w:hAnsi="Arial" w:cs="Arial"/>
          <w:lang w:eastAsia="en-US"/>
        </w:rPr>
        <w:t>realizada em 18.05.2004</w:t>
      </w:r>
    </w:p>
    <w:p w:rsidR="00A216BA" w:rsidRPr="00716DF5" w:rsidRDefault="00A216BA" w:rsidP="00716D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16DF5">
        <w:rPr>
          <w:rFonts w:ascii="Arial" w:eastAsiaTheme="minorHAnsi" w:hAnsi="Arial" w:cs="Arial"/>
          <w:i/>
          <w:iCs/>
          <w:lang w:eastAsia="en-US"/>
        </w:rPr>
        <w:t>Funcionamento</w:t>
      </w:r>
      <w:r w:rsidRPr="00716DF5">
        <w:rPr>
          <w:rFonts w:ascii="Arial" w:eastAsiaTheme="minorHAnsi" w:hAnsi="Arial" w:cs="Arial"/>
          <w:lang w:eastAsia="en-US"/>
        </w:rPr>
        <w:t xml:space="preserve">: </w:t>
      </w:r>
      <w:r w:rsidR="004134C0">
        <w:rPr>
          <w:rFonts w:ascii="Arial" w:eastAsiaTheme="minorHAnsi" w:hAnsi="Arial" w:cs="Arial"/>
          <w:lang w:eastAsia="en-US"/>
        </w:rPr>
        <w:t xml:space="preserve">desde </w:t>
      </w:r>
      <w:r w:rsidRPr="00716DF5">
        <w:rPr>
          <w:rFonts w:ascii="Arial" w:eastAsiaTheme="minorHAnsi" w:hAnsi="Arial" w:cs="Arial"/>
          <w:lang w:eastAsia="en-US"/>
        </w:rPr>
        <w:t>2005</w:t>
      </w:r>
    </w:p>
    <w:p w:rsidR="00A216BA" w:rsidRDefault="00A216BA" w:rsidP="00716D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16DF5">
        <w:rPr>
          <w:rFonts w:ascii="Arial" w:eastAsiaTheme="minorHAnsi" w:hAnsi="Arial" w:cs="Arial"/>
          <w:i/>
          <w:iCs/>
          <w:lang w:eastAsia="en-US"/>
        </w:rPr>
        <w:t>Reconhecimento do Curso</w:t>
      </w:r>
      <w:r w:rsidRPr="00716DF5">
        <w:rPr>
          <w:rFonts w:ascii="Arial" w:eastAsiaTheme="minorHAnsi" w:hAnsi="Arial" w:cs="Arial"/>
          <w:lang w:eastAsia="en-US"/>
        </w:rPr>
        <w:t>: Portaria CEE-GP 381/2008 – publicada no Diário Oficial do</w:t>
      </w:r>
      <w:r w:rsidR="00BE43C6">
        <w:rPr>
          <w:rFonts w:ascii="Arial" w:eastAsiaTheme="minorHAnsi" w:hAnsi="Arial" w:cs="Arial"/>
          <w:lang w:eastAsia="en-US"/>
        </w:rPr>
        <w:t xml:space="preserve"> </w:t>
      </w:r>
      <w:r w:rsidRPr="00716DF5">
        <w:rPr>
          <w:rFonts w:ascii="Arial" w:eastAsiaTheme="minorHAnsi" w:hAnsi="Arial" w:cs="Arial"/>
          <w:lang w:eastAsia="en-US"/>
        </w:rPr>
        <w:t xml:space="preserve">Estado de 03.07.2008 – Seção I – página 27 (por </w:t>
      </w:r>
      <w:proofErr w:type="gramStart"/>
      <w:r w:rsidRPr="00716DF5">
        <w:rPr>
          <w:rFonts w:ascii="Arial" w:eastAsiaTheme="minorHAnsi" w:hAnsi="Arial" w:cs="Arial"/>
          <w:lang w:eastAsia="en-US"/>
        </w:rPr>
        <w:t>3</w:t>
      </w:r>
      <w:proofErr w:type="gramEnd"/>
      <w:r w:rsidRPr="00716DF5">
        <w:rPr>
          <w:rFonts w:ascii="Arial" w:eastAsiaTheme="minorHAnsi" w:hAnsi="Arial" w:cs="Arial"/>
          <w:lang w:eastAsia="en-US"/>
        </w:rPr>
        <w:t xml:space="preserve"> anos).</w:t>
      </w:r>
    </w:p>
    <w:p w:rsidR="00A216BA" w:rsidRPr="00507381" w:rsidRDefault="00A216BA" w:rsidP="00716D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9148AF">
        <w:rPr>
          <w:rFonts w:ascii="Arial" w:eastAsiaTheme="minorHAnsi" w:hAnsi="Arial" w:cs="Arial"/>
          <w:bCs/>
          <w:i/>
          <w:lang w:eastAsia="en-US"/>
        </w:rPr>
        <w:t>Responsável pelo Curso</w:t>
      </w:r>
      <w:r w:rsidR="00507381">
        <w:rPr>
          <w:rFonts w:ascii="Arial" w:eastAsiaTheme="minorHAnsi" w:hAnsi="Arial" w:cs="Arial"/>
          <w:bCs/>
          <w:lang w:eastAsia="en-US"/>
        </w:rPr>
        <w:t xml:space="preserve">: </w:t>
      </w:r>
      <w:r w:rsidR="00507381" w:rsidRPr="00507381">
        <w:rPr>
          <w:rFonts w:ascii="Arial" w:eastAsiaTheme="minorHAnsi" w:hAnsi="Arial" w:cs="Arial"/>
          <w:bCs/>
          <w:lang w:eastAsia="en-US"/>
        </w:rPr>
        <w:t>Dra.</w:t>
      </w:r>
      <w:r w:rsidR="0050738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716DF5">
        <w:rPr>
          <w:rFonts w:ascii="Arial" w:eastAsiaTheme="minorHAnsi" w:hAnsi="Arial" w:cs="Arial"/>
          <w:lang w:eastAsia="en-US"/>
        </w:rPr>
        <w:t>Maria Schuler</w:t>
      </w:r>
      <w:r w:rsidR="00507381">
        <w:rPr>
          <w:rFonts w:ascii="Arial" w:eastAsiaTheme="minorHAnsi" w:hAnsi="Arial" w:cs="Arial"/>
          <w:bCs/>
          <w:lang w:eastAsia="en-US"/>
        </w:rPr>
        <w:t xml:space="preserve"> - </w:t>
      </w:r>
      <w:r w:rsidRPr="00716DF5">
        <w:rPr>
          <w:rFonts w:ascii="Arial" w:eastAsiaTheme="minorHAnsi" w:hAnsi="Arial" w:cs="Arial"/>
          <w:lang w:eastAsia="en-US"/>
        </w:rPr>
        <w:t>Professor Associado</w:t>
      </w:r>
    </w:p>
    <w:p w:rsidR="00A216BA" w:rsidRPr="00716DF5" w:rsidRDefault="00780115" w:rsidP="00716DF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                                 </w:t>
      </w:r>
      <w:r w:rsidR="00507381">
        <w:rPr>
          <w:rFonts w:ascii="Arial" w:eastAsiaTheme="minorHAnsi" w:hAnsi="Arial" w:cs="Arial"/>
          <w:bCs/>
          <w:lang w:eastAsia="en-US"/>
        </w:rPr>
        <w:t xml:space="preserve">      </w:t>
      </w:r>
      <w:r w:rsidR="00A216BA" w:rsidRPr="00BE43C6">
        <w:rPr>
          <w:rFonts w:ascii="Arial" w:eastAsiaTheme="minorHAnsi" w:hAnsi="Arial" w:cs="Arial"/>
          <w:bCs/>
          <w:lang w:eastAsia="en-US"/>
        </w:rPr>
        <w:t>Cargo ocupado na Instituição:</w:t>
      </w:r>
      <w:r w:rsidR="00A216BA" w:rsidRPr="00716DF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216BA" w:rsidRPr="00716DF5">
        <w:rPr>
          <w:rFonts w:ascii="Arial" w:eastAsiaTheme="minorHAnsi" w:hAnsi="Arial" w:cs="Arial"/>
          <w:lang w:eastAsia="en-US"/>
        </w:rPr>
        <w:t>Coordenador</w:t>
      </w:r>
    </w:p>
    <w:p w:rsidR="00780115" w:rsidRDefault="00780115" w:rsidP="0078011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A216BA" w:rsidRPr="00780115" w:rsidRDefault="00C13C1B" w:rsidP="00780115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1.</w:t>
      </w:r>
      <w:r w:rsidR="0032425D" w:rsidRPr="00780115">
        <w:rPr>
          <w:rFonts w:ascii="Arial" w:eastAsiaTheme="minorHAnsi" w:hAnsi="Arial" w:cs="Arial"/>
          <w:b/>
          <w:bCs/>
          <w:lang w:eastAsia="en-US"/>
        </w:rPr>
        <w:t>2.</w:t>
      </w:r>
      <w:r>
        <w:rPr>
          <w:rFonts w:ascii="Arial" w:eastAsiaTheme="minorHAnsi" w:hAnsi="Arial" w:cs="Arial"/>
          <w:b/>
          <w:bCs/>
          <w:lang w:eastAsia="en-US"/>
        </w:rPr>
        <w:t>2</w:t>
      </w:r>
      <w:r w:rsidR="00A216BA" w:rsidRPr="00780115">
        <w:rPr>
          <w:rFonts w:ascii="Arial" w:eastAsiaTheme="minorHAnsi" w:hAnsi="Arial" w:cs="Arial"/>
          <w:b/>
          <w:bCs/>
          <w:lang w:eastAsia="en-US"/>
        </w:rPr>
        <w:t xml:space="preserve"> Dados gerais</w:t>
      </w:r>
    </w:p>
    <w:p w:rsidR="00A216BA" w:rsidRPr="00716DF5" w:rsidRDefault="00A216BA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16DF5">
        <w:rPr>
          <w:rFonts w:ascii="Arial" w:eastAsiaTheme="minorHAnsi" w:hAnsi="Arial" w:cs="Arial"/>
          <w:lang w:eastAsia="en-US"/>
        </w:rPr>
        <w:t>Horário de Funcionamento:</w:t>
      </w:r>
    </w:p>
    <w:p w:rsidR="00A216BA" w:rsidRPr="00716DF5" w:rsidRDefault="00A216BA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16DF5">
        <w:rPr>
          <w:rFonts w:ascii="Arial" w:eastAsiaTheme="minorHAnsi" w:hAnsi="Arial" w:cs="Arial"/>
          <w:lang w:eastAsia="en-US"/>
        </w:rPr>
        <w:t>Man</w:t>
      </w:r>
      <w:r w:rsidR="00C13C1B">
        <w:rPr>
          <w:rFonts w:ascii="Arial" w:eastAsiaTheme="minorHAnsi" w:hAnsi="Arial" w:cs="Arial"/>
          <w:lang w:eastAsia="en-US"/>
        </w:rPr>
        <w:t>hã: d</w:t>
      </w:r>
      <w:r w:rsidR="004134C0">
        <w:rPr>
          <w:rFonts w:ascii="Arial" w:eastAsiaTheme="minorHAnsi" w:hAnsi="Arial" w:cs="Arial"/>
          <w:lang w:eastAsia="en-US"/>
        </w:rPr>
        <w:t>as 08h às 12h, de segunda à</w:t>
      </w:r>
      <w:r w:rsidRPr="00716DF5">
        <w:rPr>
          <w:rFonts w:ascii="Arial" w:eastAsiaTheme="minorHAnsi" w:hAnsi="Arial" w:cs="Arial"/>
          <w:lang w:eastAsia="en-US"/>
        </w:rPr>
        <w:t xml:space="preserve"> sexta</w:t>
      </w:r>
    </w:p>
    <w:p w:rsidR="00A216BA" w:rsidRPr="00716DF5" w:rsidRDefault="00A216BA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16DF5">
        <w:rPr>
          <w:rFonts w:ascii="Arial" w:eastAsiaTheme="minorHAnsi" w:hAnsi="Arial" w:cs="Arial"/>
          <w:lang w:eastAsia="en-US"/>
        </w:rPr>
        <w:t>Noite</w:t>
      </w:r>
      <w:r w:rsidR="00C13C1B">
        <w:rPr>
          <w:rFonts w:ascii="Arial" w:eastAsiaTheme="minorHAnsi" w:hAnsi="Arial" w:cs="Arial"/>
          <w:lang w:eastAsia="en-US"/>
        </w:rPr>
        <w:t>: d</w:t>
      </w:r>
      <w:r w:rsidR="004134C0">
        <w:rPr>
          <w:rFonts w:ascii="Arial" w:eastAsiaTheme="minorHAnsi" w:hAnsi="Arial" w:cs="Arial"/>
          <w:lang w:eastAsia="en-US"/>
        </w:rPr>
        <w:t>as 19h às 22h45, de segunda à</w:t>
      </w:r>
      <w:r w:rsidRPr="00716DF5">
        <w:rPr>
          <w:rFonts w:ascii="Arial" w:eastAsiaTheme="minorHAnsi" w:hAnsi="Arial" w:cs="Arial"/>
          <w:lang w:eastAsia="en-US"/>
        </w:rPr>
        <w:t xml:space="preserve"> sexta</w:t>
      </w:r>
    </w:p>
    <w:p w:rsidR="00A216BA" w:rsidRPr="00716DF5" w:rsidRDefault="00507381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Duração da </w:t>
      </w:r>
      <w:r w:rsidR="00A216BA" w:rsidRPr="00716DF5">
        <w:rPr>
          <w:rFonts w:ascii="Arial" w:eastAsiaTheme="minorHAnsi" w:hAnsi="Arial" w:cs="Arial"/>
          <w:lang w:eastAsia="en-US"/>
        </w:rPr>
        <w:t>aula: 60 minutos</w:t>
      </w:r>
    </w:p>
    <w:p w:rsidR="00A216BA" w:rsidRPr="00BE43C6" w:rsidRDefault="00A216BA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716DF5">
        <w:rPr>
          <w:rFonts w:ascii="Arial" w:eastAsiaTheme="minorHAnsi" w:hAnsi="Arial" w:cs="Arial"/>
          <w:lang w:eastAsia="en-US"/>
        </w:rPr>
        <w:t xml:space="preserve">Carga horária total do Curso: </w:t>
      </w:r>
      <w:r w:rsidRPr="00BE43C6">
        <w:rPr>
          <w:rFonts w:ascii="Arial" w:eastAsiaTheme="minorHAnsi" w:hAnsi="Arial" w:cs="Arial"/>
          <w:bCs/>
          <w:lang w:eastAsia="en-US"/>
        </w:rPr>
        <w:t>3060 horas</w:t>
      </w:r>
    </w:p>
    <w:p w:rsidR="00A216BA" w:rsidRPr="00507381" w:rsidRDefault="00A216BA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BE43C6">
        <w:rPr>
          <w:rFonts w:ascii="Arial" w:eastAsiaTheme="minorHAnsi" w:hAnsi="Arial" w:cs="Arial"/>
          <w:bCs/>
          <w:lang w:eastAsia="en-US"/>
        </w:rPr>
        <w:t>Número de vagas oferecidas, por período</w:t>
      </w:r>
      <w:r w:rsidR="00507381" w:rsidRPr="00507381">
        <w:rPr>
          <w:rFonts w:ascii="Arial" w:eastAsiaTheme="minorHAnsi" w:hAnsi="Arial" w:cs="Arial"/>
          <w:bCs/>
          <w:lang w:eastAsia="en-US"/>
        </w:rPr>
        <w:t>:</w:t>
      </w:r>
      <w:r w:rsidR="0050738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716DF5">
        <w:rPr>
          <w:rFonts w:ascii="Arial" w:eastAsiaTheme="minorHAnsi" w:hAnsi="Arial" w:cs="Arial"/>
          <w:lang w:eastAsia="en-US"/>
        </w:rPr>
        <w:t>60 vagas, por ano</w:t>
      </w:r>
    </w:p>
    <w:p w:rsidR="0038317E" w:rsidRPr="00507381" w:rsidRDefault="0038317E" w:rsidP="00780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07381">
        <w:rPr>
          <w:rFonts w:ascii="Arial" w:eastAsiaTheme="minorHAnsi" w:hAnsi="Arial" w:cs="Arial"/>
          <w:bCs/>
          <w:lang w:eastAsia="en-US"/>
        </w:rPr>
        <w:t>Tempo mínimo</w:t>
      </w:r>
      <w:r w:rsidR="00507381" w:rsidRPr="00507381">
        <w:rPr>
          <w:rFonts w:ascii="Arial" w:eastAsiaTheme="minorHAnsi" w:hAnsi="Arial" w:cs="Arial"/>
          <w:bCs/>
          <w:lang w:eastAsia="en-US"/>
        </w:rPr>
        <w:t xml:space="preserve"> e máximo</w:t>
      </w:r>
      <w:r w:rsidRPr="00507381">
        <w:rPr>
          <w:rFonts w:ascii="Arial" w:eastAsiaTheme="minorHAnsi" w:hAnsi="Arial" w:cs="Arial"/>
          <w:bCs/>
          <w:lang w:eastAsia="en-US"/>
        </w:rPr>
        <w:t xml:space="preserve"> para integralização</w:t>
      </w:r>
      <w:r w:rsidR="00507381" w:rsidRPr="00507381">
        <w:rPr>
          <w:rFonts w:ascii="Arial" w:eastAsiaTheme="minorHAnsi" w:hAnsi="Arial" w:cs="Arial"/>
          <w:lang w:eastAsia="en-US"/>
        </w:rPr>
        <w:t xml:space="preserve">: </w:t>
      </w:r>
      <w:proofErr w:type="gramStart"/>
      <w:r w:rsidR="00507381" w:rsidRPr="00507381">
        <w:rPr>
          <w:rFonts w:ascii="Arial" w:eastAsiaTheme="minorHAnsi" w:hAnsi="Arial" w:cs="Arial"/>
          <w:lang w:eastAsia="en-US"/>
        </w:rPr>
        <w:t>8</w:t>
      </w:r>
      <w:proofErr w:type="gramEnd"/>
      <w:r w:rsidR="00507381" w:rsidRPr="00507381">
        <w:rPr>
          <w:rFonts w:ascii="Arial" w:eastAsiaTheme="minorHAnsi" w:hAnsi="Arial" w:cs="Arial"/>
          <w:lang w:eastAsia="en-US"/>
        </w:rPr>
        <w:t xml:space="preserve"> semestres e 12 semestres, respectivamente.</w:t>
      </w:r>
    </w:p>
    <w:p w:rsidR="009A7D64" w:rsidRPr="00780115" w:rsidRDefault="005833FA" w:rsidP="00780115">
      <w:pPr>
        <w:pStyle w:val="Ttulo9"/>
        <w:spacing w:before="0" w:beforeAutospacing="0" w:after="0" w:afterAutospacing="0" w:line="360" w:lineRule="auto"/>
        <w:ind w:firstLine="2835"/>
        <w:jc w:val="both"/>
        <w:rPr>
          <w:rFonts w:ascii="Arial (W1)" w:hAnsi="Arial (W1)"/>
          <w:b/>
        </w:rPr>
      </w:pPr>
      <w:r>
        <w:rPr>
          <w:rStyle w:val="Forte"/>
          <w:rFonts w:ascii="Arial (W1)" w:hAnsi="Arial (W1)"/>
        </w:rPr>
        <w:t>1.</w:t>
      </w:r>
      <w:r w:rsidR="0032425D">
        <w:rPr>
          <w:rStyle w:val="Forte"/>
          <w:rFonts w:ascii="Arial (W1)" w:hAnsi="Arial (W1)"/>
        </w:rPr>
        <w:t>2.</w:t>
      </w:r>
      <w:r w:rsidR="002406C5" w:rsidRPr="005E50D1">
        <w:rPr>
          <w:rStyle w:val="Forte"/>
          <w:rFonts w:ascii="Arial (W1)" w:hAnsi="Arial (W1)"/>
        </w:rPr>
        <w:t>3</w:t>
      </w:r>
      <w:r w:rsidR="002406C5">
        <w:rPr>
          <w:rFonts w:ascii="Arial (W1)" w:hAnsi="Arial (W1)"/>
        </w:rPr>
        <w:t xml:space="preserve"> </w:t>
      </w:r>
      <w:r w:rsidR="00D93B38">
        <w:rPr>
          <w:rFonts w:ascii="Arial (W1)" w:hAnsi="Arial (W1)"/>
          <w:b/>
        </w:rPr>
        <w:t>Caracterização da infra</w:t>
      </w:r>
      <w:r w:rsidR="009A7D64" w:rsidRPr="00780115">
        <w:rPr>
          <w:rFonts w:ascii="Arial (W1)" w:hAnsi="Arial (W1)"/>
          <w:b/>
        </w:rPr>
        <w:t>estrutura física da Instituição reservada para o Curso:</w:t>
      </w:r>
    </w:p>
    <w:p w:rsidR="0038317E" w:rsidRDefault="0038317E" w:rsidP="009A7D64">
      <w:pPr>
        <w:pStyle w:val="Ttulo9"/>
        <w:tabs>
          <w:tab w:val="num" w:pos="765"/>
        </w:tabs>
        <w:jc w:val="both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noProof/>
          <w:sz w:val="20"/>
          <w:szCs w:val="22"/>
        </w:rPr>
        <w:drawing>
          <wp:inline distT="0" distB="0" distL="0" distR="0">
            <wp:extent cx="5400040" cy="2780219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64" w:rsidRPr="00BE43C6" w:rsidRDefault="009A7D64" w:rsidP="002406C5">
      <w:pPr>
        <w:pStyle w:val="Ttulo9"/>
        <w:jc w:val="both"/>
        <w:rPr>
          <w:rFonts w:ascii="Arial (W1)" w:hAnsi="Arial (W1)"/>
        </w:rPr>
      </w:pPr>
      <w:r w:rsidRPr="00BE43C6">
        <w:rPr>
          <w:rFonts w:ascii="Arial (W1)" w:hAnsi="Arial (W1)"/>
        </w:rPr>
        <w:t>Biblioteca:</w:t>
      </w:r>
      <w:r w:rsidR="00507381" w:rsidRPr="00507381">
        <w:rPr>
          <w:noProof/>
        </w:rPr>
        <w:t xml:space="preserve"> </w:t>
      </w:r>
    </w:p>
    <w:p w:rsidR="00A43EDC" w:rsidRDefault="00437987" w:rsidP="00780115">
      <w:pPr>
        <w:pStyle w:val="Ttulo9"/>
        <w:tabs>
          <w:tab w:val="num" w:pos="765"/>
        </w:tabs>
        <w:spacing w:before="0" w:beforeAutospacing="0" w:after="0" w:afterAutospacing="0" w:line="360" w:lineRule="auto"/>
        <w:ind w:firstLine="2835"/>
        <w:jc w:val="both"/>
        <w:rPr>
          <w:rStyle w:val="Forte"/>
          <w:rFonts w:ascii="Arial (W1)" w:hAnsi="Arial (W1)"/>
          <w:b w:val="0"/>
          <w:bCs w:val="0"/>
        </w:rPr>
      </w:pPr>
      <w:r w:rsidRPr="00A43EDC">
        <w:rPr>
          <w:rStyle w:val="Forte"/>
          <w:rFonts w:ascii="Arial (W1)" w:hAnsi="Arial (W1)"/>
          <w:b w:val="0"/>
          <w:bCs w:val="0"/>
        </w:rPr>
        <w:lastRenderedPageBreak/>
        <w:t>A Instituição apresenta em CD detalhamento d</w:t>
      </w:r>
      <w:r w:rsidR="00BE43C6">
        <w:rPr>
          <w:rStyle w:val="Forte"/>
          <w:rFonts w:ascii="Arial (W1)" w:hAnsi="Arial (W1)"/>
          <w:b w:val="0"/>
          <w:bCs w:val="0"/>
        </w:rPr>
        <w:t>o acervo e utilização da Biblioteca</w:t>
      </w:r>
      <w:r w:rsidRPr="00A43EDC">
        <w:rPr>
          <w:rStyle w:val="Forte"/>
          <w:rFonts w:ascii="Arial (W1)" w:hAnsi="Arial (W1)"/>
          <w:b w:val="0"/>
          <w:bCs w:val="0"/>
        </w:rPr>
        <w:t xml:space="preserve">. </w:t>
      </w:r>
    </w:p>
    <w:p w:rsidR="00780115" w:rsidRDefault="00780115" w:rsidP="00780115">
      <w:pPr>
        <w:pStyle w:val="Ttulo9"/>
        <w:tabs>
          <w:tab w:val="num" w:pos="765"/>
        </w:tabs>
        <w:spacing w:before="0" w:beforeAutospacing="0" w:after="0" w:afterAutospacing="0" w:line="360" w:lineRule="auto"/>
        <w:ind w:firstLine="2835"/>
        <w:jc w:val="both"/>
        <w:rPr>
          <w:rStyle w:val="Forte"/>
          <w:rFonts w:ascii="Arial (W1)" w:hAnsi="Arial (W1)"/>
          <w:b w:val="0"/>
          <w:bCs w:val="0"/>
        </w:rPr>
      </w:pPr>
    </w:p>
    <w:p w:rsidR="009A7D64" w:rsidRPr="00780115" w:rsidRDefault="004F16E9" w:rsidP="00780115">
      <w:pPr>
        <w:pStyle w:val="Ttulo9"/>
        <w:tabs>
          <w:tab w:val="num" w:pos="765"/>
        </w:tabs>
        <w:spacing w:before="0" w:beforeAutospacing="0" w:after="0" w:afterAutospacing="0" w:line="360" w:lineRule="auto"/>
        <w:ind w:firstLine="2835"/>
        <w:jc w:val="both"/>
        <w:rPr>
          <w:rFonts w:ascii="Arial (W1)" w:hAnsi="Arial (W1)"/>
          <w:b/>
        </w:rPr>
      </w:pPr>
      <w:r>
        <w:rPr>
          <w:rStyle w:val="Forte"/>
          <w:rFonts w:ascii="Arial (W1)" w:hAnsi="Arial (W1)"/>
          <w:bCs w:val="0"/>
        </w:rPr>
        <w:t>1.</w:t>
      </w:r>
      <w:r w:rsidR="0032425D">
        <w:rPr>
          <w:rStyle w:val="Forte"/>
          <w:rFonts w:ascii="Arial (W1)" w:hAnsi="Arial (W1)"/>
          <w:bCs w:val="0"/>
        </w:rPr>
        <w:t>2.</w:t>
      </w:r>
      <w:r>
        <w:rPr>
          <w:rStyle w:val="Forte"/>
          <w:rFonts w:ascii="Arial (W1)" w:hAnsi="Arial (W1)"/>
          <w:bCs w:val="0"/>
        </w:rPr>
        <w:t>4</w:t>
      </w:r>
      <w:r w:rsidR="002406C5">
        <w:rPr>
          <w:rStyle w:val="Forte"/>
          <w:rFonts w:ascii="Arial (W1)" w:hAnsi="Arial (W1)"/>
          <w:bCs w:val="0"/>
        </w:rPr>
        <w:t xml:space="preserve"> </w:t>
      </w:r>
      <w:r w:rsidR="009A7D64" w:rsidRPr="00780115">
        <w:rPr>
          <w:rFonts w:ascii="Arial (W1)" w:hAnsi="Arial (W1)"/>
          <w:b/>
        </w:rPr>
        <w:t>Corpo Docente:</w:t>
      </w:r>
    </w:p>
    <w:p w:rsidR="009A7D64" w:rsidRPr="00780115" w:rsidRDefault="00112B81" w:rsidP="00780115">
      <w:pPr>
        <w:tabs>
          <w:tab w:val="num" w:pos="720"/>
        </w:tabs>
        <w:spacing w:line="360" w:lineRule="auto"/>
        <w:ind w:left="720" w:firstLine="2115"/>
        <w:rPr>
          <w:rFonts w:ascii="Arial (W1)" w:hAnsi="Arial (W1)"/>
          <w:b/>
        </w:rPr>
      </w:pPr>
      <w:r>
        <w:rPr>
          <w:rFonts w:ascii="Arial (W1)" w:hAnsi="Arial (W1)"/>
          <w:b/>
        </w:rPr>
        <w:t>1.</w:t>
      </w:r>
      <w:r w:rsidR="0032425D" w:rsidRPr="00780115">
        <w:rPr>
          <w:rFonts w:ascii="Arial (W1)" w:hAnsi="Arial (W1)"/>
          <w:b/>
        </w:rPr>
        <w:t>2.</w:t>
      </w:r>
      <w:r w:rsidR="002406C5" w:rsidRPr="00780115">
        <w:rPr>
          <w:rFonts w:ascii="Arial (W1)" w:hAnsi="Arial (W1)"/>
          <w:b/>
        </w:rPr>
        <w:t>4</w:t>
      </w:r>
      <w:r w:rsidR="009A7D64" w:rsidRPr="00780115">
        <w:rPr>
          <w:rFonts w:ascii="Arial (W1)" w:hAnsi="Arial (W1)"/>
          <w:b/>
        </w:rPr>
        <w:t>.1 Relação nominal dos docentes</w:t>
      </w:r>
    </w:p>
    <w:p w:rsidR="00A43EDC" w:rsidRDefault="00A43EDC" w:rsidP="009A7D64">
      <w:pPr>
        <w:tabs>
          <w:tab w:val="num" w:pos="720"/>
        </w:tabs>
        <w:spacing w:before="100" w:beforeAutospacing="1" w:after="100" w:afterAutospacing="1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drawing>
          <wp:inline distT="0" distB="0" distL="0" distR="0">
            <wp:extent cx="5400040" cy="5436733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3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DC" w:rsidRDefault="00A43EDC" w:rsidP="009A7D64">
      <w:pPr>
        <w:tabs>
          <w:tab w:val="num" w:pos="720"/>
        </w:tabs>
        <w:spacing w:before="100" w:beforeAutospacing="1" w:after="100" w:afterAutospacing="1"/>
        <w:ind w:left="720" w:hanging="720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</w:rPr>
        <w:lastRenderedPageBreak/>
        <w:drawing>
          <wp:inline distT="0" distB="0" distL="0" distR="0">
            <wp:extent cx="5400040" cy="561408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1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0F" w:rsidRPr="0053460F" w:rsidRDefault="00A43EDC" w:rsidP="0053460F">
      <w:pPr>
        <w:tabs>
          <w:tab w:val="num" w:pos="720"/>
        </w:tabs>
        <w:spacing w:before="100" w:beforeAutospacing="1" w:after="100" w:afterAutospacing="1"/>
        <w:jc w:val="both"/>
        <w:rPr>
          <w:rFonts w:ascii="Arial (W1)" w:hAnsi="Arial (W1)"/>
          <w:b/>
          <w:sz w:val="20"/>
        </w:rPr>
      </w:pPr>
      <w:r>
        <w:rPr>
          <w:rFonts w:ascii="Verdana" w:hAnsi="Verdana"/>
          <w:b/>
          <w:noProof/>
          <w:sz w:val="20"/>
        </w:rPr>
        <w:lastRenderedPageBreak/>
        <w:drawing>
          <wp:inline distT="0" distB="0" distL="0" distR="0">
            <wp:extent cx="5400040" cy="5780155"/>
            <wp:effectExtent l="1905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60F">
        <w:rPr>
          <w:rFonts w:ascii="Arial (W1)" w:hAnsi="Arial (W1)"/>
          <w:b/>
          <w:noProof/>
          <w:sz w:val="20"/>
        </w:rPr>
        <w:drawing>
          <wp:inline distT="0" distB="0" distL="0" distR="0">
            <wp:extent cx="5400675" cy="999995"/>
            <wp:effectExtent l="1905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C5" w:rsidRDefault="002406C5" w:rsidP="009A7D64">
      <w:pPr>
        <w:tabs>
          <w:tab w:val="num" w:pos="720"/>
        </w:tabs>
        <w:spacing w:before="100" w:beforeAutospacing="1" w:after="100" w:afterAutospacing="1"/>
        <w:jc w:val="both"/>
        <w:rPr>
          <w:rFonts w:ascii="Arial (W1)" w:hAnsi="Arial (W1)"/>
          <w:b/>
        </w:rPr>
      </w:pPr>
    </w:p>
    <w:p w:rsidR="002406C5" w:rsidRDefault="000568C6" w:rsidP="002406C5">
      <w:pPr>
        <w:tabs>
          <w:tab w:val="num" w:pos="720"/>
        </w:tabs>
        <w:spacing w:before="100" w:beforeAutospacing="1" w:after="100" w:afterAutospacing="1"/>
        <w:jc w:val="both"/>
        <w:rPr>
          <w:rFonts w:ascii="Arial (W1)" w:hAnsi="Arial (W1)"/>
          <w:b/>
        </w:rPr>
      </w:pPr>
      <w:r>
        <w:rPr>
          <w:rFonts w:ascii="Arial (W1)" w:hAnsi="Arial (W1)"/>
          <w:b/>
          <w:noProof/>
        </w:rPr>
        <w:lastRenderedPageBreak/>
        <w:drawing>
          <wp:inline distT="0" distB="0" distL="0" distR="0">
            <wp:extent cx="3286125" cy="1774240"/>
            <wp:effectExtent l="19050" t="0" r="9525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83" cy="177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C5" w:rsidRPr="002406C5" w:rsidRDefault="002406C5" w:rsidP="00780115">
      <w:pPr>
        <w:tabs>
          <w:tab w:val="num" w:pos="720"/>
        </w:tabs>
        <w:spacing w:before="100" w:beforeAutospacing="1" w:after="100" w:afterAutospacing="1"/>
        <w:ind w:firstLine="2835"/>
        <w:jc w:val="both"/>
        <w:rPr>
          <w:rFonts w:ascii="Arial (W1)" w:hAnsi="Arial (W1)"/>
        </w:rPr>
      </w:pPr>
      <w:r w:rsidRPr="002406C5">
        <w:rPr>
          <w:rFonts w:ascii="Arial (W1)" w:hAnsi="Arial (W1)"/>
        </w:rPr>
        <w:t>O corpo docente atende ao disposto na Deliberação CEE 55/06.</w:t>
      </w:r>
    </w:p>
    <w:p w:rsidR="00C078DB" w:rsidRPr="00AD7064" w:rsidRDefault="003B7EB5" w:rsidP="00780115">
      <w:pPr>
        <w:spacing w:before="100" w:beforeAutospacing="1" w:after="100" w:afterAutospacing="1" w:line="360" w:lineRule="auto"/>
        <w:ind w:firstLine="2835"/>
        <w:jc w:val="both"/>
        <w:rPr>
          <w:rFonts w:ascii="Arial (W1)" w:hAnsi="Arial (W1)"/>
          <w:b/>
        </w:rPr>
      </w:pPr>
      <w:r>
        <w:rPr>
          <w:rFonts w:ascii="Arial (W1)" w:hAnsi="Arial (W1)"/>
          <w:b/>
          <w:bCs/>
        </w:rPr>
        <w:t>1.</w:t>
      </w:r>
      <w:r w:rsidR="0032425D">
        <w:rPr>
          <w:rFonts w:ascii="Arial (W1)" w:hAnsi="Arial (W1)"/>
          <w:b/>
          <w:bCs/>
        </w:rPr>
        <w:t>2.</w:t>
      </w:r>
      <w:r w:rsidR="002406C5" w:rsidRPr="002406C5">
        <w:rPr>
          <w:rFonts w:ascii="Arial (W1)" w:hAnsi="Arial (W1)"/>
          <w:b/>
          <w:bCs/>
        </w:rPr>
        <w:t>5</w:t>
      </w:r>
      <w:r w:rsidR="00C078DB" w:rsidRPr="00BB7118">
        <w:rPr>
          <w:rFonts w:ascii="Arial (W1)" w:hAnsi="Arial (W1)"/>
        </w:rPr>
        <w:t>  </w:t>
      </w:r>
      <w:r w:rsidR="00C078DB" w:rsidRPr="00AD7064">
        <w:rPr>
          <w:rFonts w:ascii="Arial (W1)" w:hAnsi="Arial (W1)"/>
          <w:b/>
        </w:rPr>
        <w:t>Demanda do curso nos últimos processos seletivos, desde o último reconhecimento</w:t>
      </w:r>
    </w:p>
    <w:p w:rsidR="002406C5" w:rsidRDefault="00587EC1" w:rsidP="00AD7064">
      <w:pPr>
        <w:tabs>
          <w:tab w:val="num" w:pos="360"/>
        </w:tabs>
        <w:spacing w:before="100" w:beforeAutospacing="1" w:after="100" w:afterAutospacing="1"/>
        <w:ind w:firstLine="2127"/>
        <w:jc w:val="both"/>
      </w:pPr>
      <w:r>
        <w:rPr>
          <w:noProof/>
        </w:rPr>
        <w:drawing>
          <wp:inline distT="0" distB="0" distL="0" distR="0">
            <wp:extent cx="2521512" cy="1181100"/>
            <wp:effectExtent l="19050" t="0" r="0" b="0"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03" cy="118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6C5" w:rsidRPr="00AD7064" w:rsidRDefault="003B7EB5" w:rsidP="00AD7064">
      <w:pPr>
        <w:tabs>
          <w:tab w:val="num" w:pos="360"/>
        </w:tabs>
        <w:spacing w:before="100" w:beforeAutospacing="1" w:after="100" w:afterAutospacing="1" w:line="360" w:lineRule="auto"/>
        <w:ind w:firstLine="2835"/>
        <w:jc w:val="both"/>
        <w:rPr>
          <w:rFonts w:ascii="Arial (W1)" w:hAnsi="Arial (W1)"/>
          <w:b/>
        </w:rPr>
      </w:pPr>
      <w:r>
        <w:rPr>
          <w:rFonts w:ascii="Arial (W1)" w:hAnsi="Arial (W1)"/>
          <w:b/>
        </w:rPr>
        <w:t>1.</w:t>
      </w:r>
      <w:r w:rsidR="0032425D" w:rsidRPr="00AD7064">
        <w:rPr>
          <w:rFonts w:ascii="Arial (W1)" w:hAnsi="Arial (W1)"/>
          <w:b/>
        </w:rPr>
        <w:t>2.</w:t>
      </w:r>
      <w:r>
        <w:rPr>
          <w:rFonts w:ascii="Arial (W1)" w:hAnsi="Arial (W1)"/>
          <w:b/>
        </w:rPr>
        <w:t>6</w:t>
      </w:r>
      <w:r w:rsidR="002406C5" w:rsidRPr="00AD7064">
        <w:rPr>
          <w:rFonts w:ascii="Arial (W1)" w:hAnsi="Arial (W1)"/>
          <w:b/>
        </w:rPr>
        <w:t xml:space="preserve"> </w:t>
      </w:r>
      <w:r w:rsidR="007E7EC6" w:rsidRPr="00AD7064">
        <w:rPr>
          <w:rFonts w:ascii="Arial (W1)" w:hAnsi="Arial (W1)"/>
          <w:b/>
        </w:rPr>
        <w:t xml:space="preserve"> Demonstrativo de alunos matriculados e formados no curso desde o último reconhecimento, por semestre</w:t>
      </w:r>
    </w:p>
    <w:p w:rsidR="00B90F8B" w:rsidRPr="002406C5" w:rsidRDefault="00B90F8B" w:rsidP="002406C5">
      <w:pPr>
        <w:tabs>
          <w:tab w:val="num" w:pos="360"/>
        </w:tabs>
        <w:spacing w:before="100" w:beforeAutospacing="1" w:after="100" w:afterAutospacing="1"/>
        <w:jc w:val="both"/>
      </w:pPr>
      <w:r>
        <w:rPr>
          <w:rFonts w:ascii="Arial (W1)" w:hAnsi="Arial (W1)"/>
          <w:noProof/>
        </w:rPr>
        <w:drawing>
          <wp:inline distT="0" distB="0" distL="0" distR="0">
            <wp:extent cx="3390900" cy="3605344"/>
            <wp:effectExtent l="19050" t="0" r="0" b="0"/>
            <wp:docPr id="15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01" cy="360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D64" w:rsidRPr="00AD7064" w:rsidRDefault="00860373" w:rsidP="00B05A6A">
      <w:pPr>
        <w:tabs>
          <w:tab w:val="num" w:pos="360"/>
        </w:tabs>
        <w:spacing w:line="360" w:lineRule="exact"/>
        <w:ind w:firstLine="2835"/>
        <w:jc w:val="both"/>
        <w:rPr>
          <w:rFonts w:ascii="Arial (W1)" w:hAnsi="Arial (W1)"/>
          <w:b/>
        </w:rPr>
      </w:pPr>
      <w:r>
        <w:rPr>
          <w:rFonts w:ascii="Arial (W1)" w:hAnsi="Arial (W1)"/>
          <w:b/>
        </w:rPr>
        <w:lastRenderedPageBreak/>
        <w:t>1.</w:t>
      </w:r>
      <w:r w:rsidR="0032425D" w:rsidRPr="00AD7064">
        <w:rPr>
          <w:rFonts w:ascii="Arial (W1)" w:hAnsi="Arial (W1)"/>
          <w:b/>
        </w:rPr>
        <w:t>2.</w:t>
      </w:r>
      <w:r>
        <w:rPr>
          <w:rFonts w:ascii="Arial (W1)" w:hAnsi="Arial (W1)"/>
          <w:b/>
        </w:rPr>
        <w:t>7</w:t>
      </w:r>
      <w:r w:rsidR="004134C0" w:rsidRPr="00AD7064">
        <w:rPr>
          <w:rFonts w:ascii="Arial (W1)" w:hAnsi="Arial (W1)"/>
          <w:b/>
        </w:rPr>
        <w:t xml:space="preserve"> Matriz curricular do curso:</w:t>
      </w:r>
    </w:p>
    <w:p w:rsidR="007E7EC6" w:rsidRPr="00D61BDC" w:rsidRDefault="002406C5" w:rsidP="00B05A6A">
      <w:pPr>
        <w:pStyle w:val="p3"/>
        <w:spacing w:before="0" w:beforeAutospacing="0" w:after="0" w:afterAutospacing="0" w:line="360" w:lineRule="exact"/>
        <w:ind w:firstLine="2835"/>
        <w:jc w:val="both"/>
        <w:rPr>
          <w:rFonts w:ascii="Arial (W1)" w:hAnsi="Arial (W1)"/>
          <w:color w:val="000000"/>
        </w:rPr>
      </w:pPr>
      <w:r w:rsidRPr="00D61BDC">
        <w:rPr>
          <w:rFonts w:ascii="Arial (W1)" w:hAnsi="Arial (W1)"/>
        </w:rPr>
        <w:t>A Instituição anexa</w:t>
      </w:r>
      <w:r w:rsidR="007E7EC6" w:rsidRPr="00D61BDC">
        <w:rPr>
          <w:rFonts w:ascii="Arial (W1)" w:hAnsi="Arial (W1)"/>
        </w:rPr>
        <w:t xml:space="preserve"> nova </w:t>
      </w:r>
      <w:r w:rsidR="004134C0" w:rsidRPr="00D61BDC">
        <w:rPr>
          <w:rFonts w:ascii="Arial (W1)" w:hAnsi="Arial (W1)"/>
        </w:rPr>
        <w:t>Matriz Curricular com i</w:t>
      </w:r>
      <w:r w:rsidR="007E7EC6" w:rsidRPr="00D61BDC">
        <w:rPr>
          <w:rFonts w:ascii="Arial (W1)" w:hAnsi="Arial (W1)"/>
        </w:rPr>
        <w:t xml:space="preserve">mplementação a partir de 2011, além de seu Relatório Pedagógico </w:t>
      </w:r>
      <w:r w:rsidR="00D61BDC" w:rsidRPr="00D61BDC">
        <w:rPr>
          <w:rFonts w:ascii="Arial (W1)" w:hAnsi="Arial (W1)"/>
        </w:rPr>
        <w:t>(</w:t>
      </w:r>
      <w:r w:rsidR="007E7EC6" w:rsidRPr="00D61BDC">
        <w:rPr>
          <w:rFonts w:ascii="Arial (W1)" w:hAnsi="Arial (W1)"/>
        </w:rPr>
        <w:t>fls</w:t>
      </w:r>
      <w:r w:rsidR="00BE43C6" w:rsidRPr="00D61BDC">
        <w:rPr>
          <w:rFonts w:ascii="Arial (W1)" w:hAnsi="Arial (W1)"/>
        </w:rPr>
        <w:t>.</w:t>
      </w:r>
      <w:r w:rsidR="00D61BDC" w:rsidRPr="00D61BDC">
        <w:rPr>
          <w:rFonts w:ascii="Arial (W1)" w:hAnsi="Arial (W1)"/>
        </w:rPr>
        <w:t xml:space="preserve"> 23 a </w:t>
      </w:r>
      <w:r w:rsidR="007E7EC6" w:rsidRPr="00D61BDC">
        <w:rPr>
          <w:rFonts w:ascii="Arial (W1)" w:hAnsi="Arial (W1)"/>
        </w:rPr>
        <w:t>339</w:t>
      </w:r>
      <w:r w:rsidR="00D61BDC" w:rsidRPr="00D61BDC">
        <w:rPr>
          <w:rFonts w:ascii="Arial (W1)" w:hAnsi="Arial (W1)"/>
        </w:rPr>
        <w:t xml:space="preserve">), que </w:t>
      </w:r>
      <w:r w:rsidR="00D61BDC" w:rsidRPr="00D61BDC">
        <w:rPr>
          <w:rFonts w:ascii="Arial (W1)" w:hAnsi="Arial (W1)"/>
          <w:color w:val="000000"/>
        </w:rPr>
        <w:t>contempla as Diretriz</w:t>
      </w:r>
      <w:r w:rsidR="00860373">
        <w:rPr>
          <w:rFonts w:ascii="Arial (W1)" w:hAnsi="Arial (W1)"/>
          <w:color w:val="000000"/>
        </w:rPr>
        <w:t>es Curriculares Nacionais para C</w:t>
      </w:r>
      <w:r w:rsidR="00D61BDC" w:rsidRPr="00D61BDC">
        <w:rPr>
          <w:rFonts w:ascii="Arial (W1)" w:hAnsi="Arial (W1)"/>
          <w:color w:val="000000"/>
        </w:rPr>
        <w:t xml:space="preserve">ursos de Administração no qual o </w:t>
      </w:r>
      <w:r w:rsidR="00860373">
        <w:rPr>
          <w:rFonts w:ascii="Arial (W1)" w:hAnsi="Arial (W1)"/>
          <w:color w:val="000000"/>
        </w:rPr>
        <w:t>C</w:t>
      </w:r>
      <w:r w:rsidR="00D61BDC" w:rsidRPr="00D61BDC">
        <w:rPr>
          <w:rFonts w:ascii="Arial (W1)" w:hAnsi="Arial (W1)"/>
          <w:color w:val="000000"/>
        </w:rPr>
        <w:t>urso de Marketing orienta sua proposta. As disciplinas apresentam ementas e bibliografia</w:t>
      </w:r>
      <w:r w:rsidR="00D61BDC">
        <w:rPr>
          <w:rFonts w:ascii="Arial (W1)" w:hAnsi="Arial (W1)"/>
          <w:color w:val="000000"/>
        </w:rPr>
        <w:t xml:space="preserve">s adequadas à formação proposta e, segundo as </w:t>
      </w:r>
      <w:r w:rsidR="00860373">
        <w:rPr>
          <w:rFonts w:ascii="Arial (W1)" w:hAnsi="Arial (W1)"/>
          <w:color w:val="000000"/>
        </w:rPr>
        <w:t>E</w:t>
      </w:r>
      <w:r w:rsidR="00D61BDC">
        <w:rPr>
          <w:rFonts w:ascii="Arial (W1)" w:hAnsi="Arial (W1)"/>
          <w:color w:val="000000"/>
        </w:rPr>
        <w:t>specialistas</w:t>
      </w:r>
      <w:r w:rsidR="00D61BDC" w:rsidRPr="00D61BDC">
        <w:rPr>
          <w:rFonts w:ascii="Arial (W1)" w:hAnsi="Arial (W1)"/>
          <w:color w:val="000000"/>
        </w:rPr>
        <w:t>, a matriz curricular do Curso “[...] apresenta boa articulação entre as disciplinas e a alteração para 2011 [é] plenamente justificada”.</w:t>
      </w:r>
    </w:p>
    <w:p w:rsidR="009A7D64" w:rsidRPr="00AD7064" w:rsidRDefault="00206553" w:rsidP="00B05A6A">
      <w:pPr>
        <w:pStyle w:val="Corpodetexto3"/>
        <w:spacing w:before="0" w:beforeAutospacing="0" w:after="0" w:afterAutospacing="0" w:line="360" w:lineRule="exact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 w:rsidR="0032425D" w:rsidRPr="00AD7064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8</w:t>
      </w:r>
      <w:r w:rsidR="002406C5" w:rsidRPr="00AD7064">
        <w:rPr>
          <w:rFonts w:ascii="Arial" w:hAnsi="Arial" w:cs="Arial"/>
          <w:b/>
          <w:bCs/>
        </w:rPr>
        <w:t xml:space="preserve"> Das considerações das </w:t>
      </w:r>
      <w:r>
        <w:rPr>
          <w:rFonts w:ascii="Arial" w:hAnsi="Arial" w:cs="Arial"/>
          <w:b/>
          <w:bCs/>
        </w:rPr>
        <w:t>E</w:t>
      </w:r>
      <w:r w:rsidR="002406C5" w:rsidRPr="00AD7064">
        <w:rPr>
          <w:rFonts w:ascii="Arial" w:hAnsi="Arial" w:cs="Arial"/>
          <w:b/>
          <w:bCs/>
        </w:rPr>
        <w:t>specialistas:</w:t>
      </w:r>
    </w:p>
    <w:p w:rsidR="009A7D64" w:rsidRPr="00D61BDC" w:rsidRDefault="00CA74A8" w:rsidP="00B05A6A">
      <w:pPr>
        <w:pStyle w:val="Corpodetexto3"/>
        <w:spacing w:before="0" w:beforeAutospacing="0" w:after="0" w:afterAutospacing="0" w:line="360" w:lineRule="exact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Após análise do</w:t>
      </w:r>
      <w:r w:rsidR="00470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9A7D64" w:rsidRPr="002406C5">
        <w:rPr>
          <w:rFonts w:ascii="Arial" w:hAnsi="Arial" w:cs="Arial"/>
        </w:rPr>
        <w:t>elatório sí</w:t>
      </w:r>
      <w:r>
        <w:rPr>
          <w:rFonts w:ascii="Arial" w:hAnsi="Arial" w:cs="Arial"/>
        </w:rPr>
        <w:t>ntese e do P</w:t>
      </w:r>
      <w:r w:rsidR="004134C0" w:rsidRPr="002406C5">
        <w:rPr>
          <w:rFonts w:ascii="Arial" w:hAnsi="Arial" w:cs="Arial"/>
        </w:rPr>
        <w:t xml:space="preserve">rojeto </w:t>
      </w:r>
      <w:r>
        <w:rPr>
          <w:rFonts w:ascii="Arial" w:hAnsi="Arial" w:cs="Arial"/>
        </w:rPr>
        <w:t>P</w:t>
      </w:r>
      <w:r w:rsidR="004134C0" w:rsidRPr="002406C5">
        <w:rPr>
          <w:rFonts w:ascii="Arial" w:hAnsi="Arial" w:cs="Arial"/>
        </w:rPr>
        <w:t>edagógico, as</w:t>
      </w:r>
      <w:r w:rsidR="009A7D64" w:rsidRPr="00240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9A7D64" w:rsidRPr="002406C5">
        <w:rPr>
          <w:rFonts w:ascii="Arial" w:hAnsi="Arial" w:cs="Arial"/>
        </w:rPr>
        <w:t>specialista</w:t>
      </w:r>
      <w:r w:rsidR="004134C0" w:rsidRPr="002406C5">
        <w:rPr>
          <w:rFonts w:ascii="Arial" w:hAnsi="Arial" w:cs="Arial"/>
        </w:rPr>
        <w:t>s,</w:t>
      </w:r>
      <w:r w:rsidR="009A7D64" w:rsidRPr="002406C5">
        <w:rPr>
          <w:rFonts w:ascii="Arial" w:hAnsi="Arial" w:cs="Arial"/>
        </w:rPr>
        <w:t xml:space="preserve"> e</w:t>
      </w:r>
      <w:r w:rsidR="004134C0" w:rsidRPr="002406C5">
        <w:rPr>
          <w:rFonts w:ascii="Arial" w:hAnsi="Arial" w:cs="Arial"/>
        </w:rPr>
        <w:t xml:space="preserve">m </w:t>
      </w:r>
      <w:r w:rsidR="00E97FF9">
        <w:rPr>
          <w:rFonts w:ascii="Arial" w:hAnsi="Arial" w:cs="Arial"/>
        </w:rPr>
        <w:t>seu R</w:t>
      </w:r>
      <w:r w:rsidR="004134C0" w:rsidRPr="002406C5">
        <w:rPr>
          <w:rFonts w:ascii="Arial" w:hAnsi="Arial" w:cs="Arial"/>
        </w:rPr>
        <w:t>elatório circunstanciado (</w:t>
      </w:r>
      <w:r w:rsidR="009A7D64" w:rsidRPr="002406C5">
        <w:rPr>
          <w:rFonts w:ascii="Arial" w:hAnsi="Arial" w:cs="Arial"/>
        </w:rPr>
        <w:t xml:space="preserve">fls. </w:t>
      </w:r>
      <w:r w:rsidR="007E7EC6" w:rsidRPr="002406C5">
        <w:rPr>
          <w:rFonts w:ascii="Arial" w:hAnsi="Arial" w:cs="Arial"/>
        </w:rPr>
        <w:t xml:space="preserve">08 </w:t>
      </w:r>
      <w:r w:rsidR="00E97FF9">
        <w:rPr>
          <w:rFonts w:ascii="Arial" w:hAnsi="Arial" w:cs="Arial"/>
        </w:rPr>
        <w:t>a</w:t>
      </w:r>
      <w:r w:rsidR="007E7EC6" w:rsidRPr="002406C5">
        <w:rPr>
          <w:rFonts w:ascii="Arial" w:hAnsi="Arial" w:cs="Arial"/>
        </w:rPr>
        <w:t xml:space="preserve"> 20</w:t>
      </w:r>
      <w:r w:rsidR="00507381" w:rsidRPr="002406C5">
        <w:rPr>
          <w:rFonts w:ascii="Arial" w:hAnsi="Arial" w:cs="Arial"/>
        </w:rPr>
        <w:t>),</w:t>
      </w:r>
      <w:r w:rsidR="007E7EC6" w:rsidRPr="002406C5">
        <w:rPr>
          <w:rFonts w:ascii="Arial" w:hAnsi="Arial" w:cs="Arial"/>
        </w:rPr>
        <w:t xml:space="preserve"> </w:t>
      </w:r>
      <w:r w:rsidR="00507381" w:rsidRPr="002406C5">
        <w:rPr>
          <w:rFonts w:ascii="Arial" w:hAnsi="Arial" w:cs="Arial"/>
        </w:rPr>
        <w:t>manifestaram</w:t>
      </w:r>
      <w:r w:rsidR="009A7D64" w:rsidRPr="002406C5">
        <w:rPr>
          <w:rFonts w:ascii="Arial" w:hAnsi="Arial" w:cs="Arial"/>
        </w:rPr>
        <w:t>-se favoravelmente à renovação d</w:t>
      </w:r>
      <w:r w:rsidR="00800F5E">
        <w:rPr>
          <w:rFonts w:ascii="Arial" w:hAnsi="Arial" w:cs="Arial"/>
        </w:rPr>
        <w:t>o</w:t>
      </w:r>
      <w:r w:rsidR="007E7EC6" w:rsidRPr="002406C5">
        <w:rPr>
          <w:rFonts w:ascii="Arial" w:hAnsi="Arial" w:cs="Arial"/>
        </w:rPr>
        <w:t xml:space="preserve"> reconhecimento do</w:t>
      </w:r>
      <w:r w:rsidR="009A7D64" w:rsidRPr="002406C5">
        <w:rPr>
          <w:rFonts w:ascii="Arial" w:hAnsi="Arial" w:cs="Arial"/>
        </w:rPr>
        <w:t xml:space="preserve"> Curso</w:t>
      </w:r>
      <w:r w:rsidR="007E7EC6" w:rsidRPr="002406C5">
        <w:rPr>
          <w:rFonts w:ascii="Arial" w:hAnsi="Arial" w:cs="Arial"/>
        </w:rPr>
        <w:t xml:space="preserve"> de Marketing, </w:t>
      </w:r>
      <w:r w:rsidR="002406C5" w:rsidRPr="002406C5">
        <w:rPr>
          <w:rFonts w:ascii="Arial" w:hAnsi="Arial" w:cs="Arial"/>
        </w:rPr>
        <w:t xml:space="preserve">ressaltando, além da </w:t>
      </w:r>
      <w:r w:rsidR="002406C5" w:rsidRPr="002406C5">
        <w:rPr>
          <w:rFonts w:ascii="Arial (W1)" w:hAnsi="Arial (W1)"/>
        </w:rPr>
        <w:t xml:space="preserve">proposta inovadora e bem articulada do curso, </w:t>
      </w:r>
      <w:r w:rsidR="002406C5" w:rsidRPr="002406C5">
        <w:rPr>
          <w:rFonts w:ascii="Arial" w:hAnsi="Arial" w:cs="Arial"/>
        </w:rPr>
        <w:t xml:space="preserve">a qualidade de sua </w:t>
      </w:r>
      <w:r w:rsidR="00101AF0" w:rsidRPr="002406C5">
        <w:rPr>
          <w:rFonts w:ascii="Arial (W1)" w:hAnsi="Arial (W1)"/>
        </w:rPr>
        <w:t xml:space="preserve">estrutura administrativa, </w:t>
      </w:r>
      <w:r w:rsidR="002406C5" w:rsidRPr="002406C5">
        <w:rPr>
          <w:rFonts w:ascii="Arial (W1)" w:hAnsi="Arial (W1)"/>
        </w:rPr>
        <w:t xml:space="preserve">das </w:t>
      </w:r>
      <w:r w:rsidR="00101AF0" w:rsidRPr="002406C5">
        <w:rPr>
          <w:rFonts w:ascii="Arial (W1)" w:hAnsi="Arial (W1)"/>
        </w:rPr>
        <w:t xml:space="preserve">instalações e </w:t>
      </w:r>
      <w:r w:rsidR="002406C5" w:rsidRPr="002406C5">
        <w:rPr>
          <w:rFonts w:ascii="Arial (W1)" w:hAnsi="Arial (W1)"/>
        </w:rPr>
        <w:t xml:space="preserve">do </w:t>
      </w:r>
      <w:r w:rsidR="00101AF0" w:rsidRPr="002406C5">
        <w:rPr>
          <w:rFonts w:ascii="Arial (W1)" w:hAnsi="Arial (W1)"/>
        </w:rPr>
        <w:t>corpo docente</w:t>
      </w:r>
      <w:r w:rsidR="002406C5" w:rsidRPr="002406C5">
        <w:rPr>
          <w:rFonts w:ascii="Arial (W1)" w:hAnsi="Arial (W1)"/>
        </w:rPr>
        <w:t xml:space="preserve">. </w:t>
      </w:r>
      <w:r w:rsidR="00101AF0" w:rsidRPr="002406C5">
        <w:rPr>
          <w:rFonts w:ascii="Arial (W1)" w:hAnsi="Arial (W1)"/>
        </w:rPr>
        <w:t xml:space="preserve"> </w:t>
      </w:r>
    </w:p>
    <w:p w:rsidR="00AD7064" w:rsidRDefault="00AD7064" w:rsidP="00B05A6A">
      <w:pPr>
        <w:pStyle w:val="Corpodetexto2"/>
        <w:spacing w:after="0" w:line="240" w:lineRule="auto"/>
        <w:rPr>
          <w:rFonts w:ascii="Arial" w:hAnsi="Arial" w:cs="Arial"/>
          <w:b/>
        </w:rPr>
      </w:pPr>
    </w:p>
    <w:p w:rsidR="00D61BDC" w:rsidRPr="00D61BDC" w:rsidRDefault="00800F5E" w:rsidP="00B05A6A">
      <w:pPr>
        <w:pStyle w:val="Corpodetexto2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61BDC" w:rsidRPr="00D61BDC">
        <w:rPr>
          <w:rFonts w:ascii="Arial" w:hAnsi="Arial" w:cs="Arial"/>
          <w:b/>
        </w:rPr>
        <w:t>. CONCLUSÃO</w:t>
      </w:r>
    </w:p>
    <w:p w:rsidR="00D61BDC" w:rsidRPr="00AD7064" w:rsidRDefault="00D61BDC" w:rsidP="00B05A6A">
      <w:pPr>
        <w:pStyle w:val="Recuodecorpodetexto"/>
        <w:tabs>
          <w:tab w:val="clear" w:pos="2410"/>
        </w:tabs>
        <w:spacing w:line="360" w:lineRule="exact"/>
        <w:ind w:left="0" w:firstLine="2835"/>
        <w:rPr>
          <w:rFonts w:cs="Arial"/>
          <w:sz w:val="24"/>
        </w:rPr>
      </w:pPr>
      <w:r w:rsidRPr="00AD7064">
        <w:rPr>
          <w:rFonts w:cs="Arial"/>
          <w:sz w:val="24"/>
        </w:rPr>
        <w:t xml:space="preserve">Aprova-se, </w:t>
      </w:r>
      <w:r w:rsidR="00AD7064" w:rsidRPr="00AD7064">
        <w:rPr>
          <w:rFonts w:cs="Arial"/>
          <w:sz w:val="24"/>
        </w:rPr>
        <w:t>com fundamento na</w:t>
      </w:r>
      <w:r w:rsidRPr="00AD7064">
        <w:rPr>
          <w:rFonts w:cs="Arial"/>
          <w:sz w:val="24"/>
        </w:rPr>
        <w:t xml:space="preserve"> Deliberaç</w:t>
      </w:r>
      <w:r w:rsidR="00AD7064" w:rsidRPr="00AD7064">
        <w:rPr>
          <w:rFonts w:cs="Arial"/>
          <w:sz w:val="24"/>
        </w:rPr>
        <w:t>ão</w:t>
      </w:r>
      <w:r w:rsidRPr="00AD7064">
        <w:rPr>
          <w:rFonts w:cs="Arial"/>
          <w:sz w:val="24"/>
        </w:rPr>
        <w:t xml:space="preserve"> CEE nº 99/2010, o pedido de Renovação do Reconhecimento do Curso de Marketing</w:t>
      </w:r>
      <w:r w:rsidR="00470653">
        <w:rPr>
          <w:rFonts w:cs="Arial"/>
          <w:sz w:val="24"/>
        </w:rPr>
        <w:t>,</w:t>
      </w:r>
      <w:r w:rsidRPr="00AD7064">
        <w:rPr>
          <w:rFonts w:cs="Arial"/>
          <w:sz w:val="24"/>
        </w:rPr>
        <w:t xml:space="preserve"> da Escola de Artes, Ciências e Humanidades</w:t>
      </w:r>
      <w:r w:rsidR="00800F5E">
        <w:rPr>
          <w:rFonts w:cs="Arial"/>
          <w:sz w:val="24"/>
        </w:rPr>
        <w:t>,</w:t>
      </w:r>
      <w:r w:rsidRPr="00AD7064">
        <w:rPr>
          <w:rFonts w:cs="Arial"/>
          <w:sz w:val="24"/>
        </w:rPr>
        <w:t xml:space="preserve"> da Universidade de São Paulo, </w:t>
      </w:r>
      <w:r w:rsidRPr="00AD7064">
        <w:rPr>
          <w:rStyle w:val="Forte"/>
          <w:rFonts w:cs="Arial"/>
          <w:b w:val="0"/>
          <w:sz w:val="24"/>
        </w:rPr>
        <w:t>pelo</w:t>
      </w:r>
      <w:r w:rsidRPr="00AD7064">
        <w:rPr>
          <w:rFonts w:cs="Arial"/>
          <w:sz w:val="24"/>
        </w:rPr>
        <w:t xml:space="preserve"> prazo de </w:t>
      </w:r>
      <w:r w:rsidRPr="00AD7064">
        <w:rPr>
          <w:rFonts w:cs="Arial"/>
          <w:b/>
          <w:sz w:val="24"/>
        </w:rPr>
        <w:t>cinco</w:t>
      </w:r>
      <w:r w:rsidRPr="00AD7064">
        <w:rPr>
          <w:rFonts w:cs="Arial"/>
          <w:sz w:val="24"/>
        </w:rPr>
        <w:t xml:space="preserve"> anos. </w:t>
      </w:r>
    </w:p>
    <w:p w:rsidR="00D61BDC" w:rsidRPr="00AD7064" w:rsidRDefault="00D61BDC" w:rsidP="00B05A6A">
      <w:pPr>
        <w:spacing w:line="360" w:lineRule="exact"/>
        <w:ind w:firstLine="2835"/>
        <w:jc w:val="both"/>
        <w:rPr>
          <w:rFonts w:ascii="Arial" w:hAnsi="Arial" w:cs="Arial"/>
        </w:rPr>
      </w:pPr>
      <w:r w:rsidRPr="00AD7064">
        <w:rPr>
          <w:rFonts w:ascii="Arial" w:hAnsi="Arial" w:cs="Arial"/>
        </w:rPr>
        <w:t>A presente renovação do reconhecimento tornar-se-á efetiva por ato próprio deste Conselho, após homologação deste Parecer pela Secretaria de Estado da Educação.</w:t>
      </w:r>
      <w:r w:rsidRPr="00AD7064">
        <w:rPr>
          <w:rFonts w:ascii="Arial" w:hAnsi="Arial" w:cs="Arial"/>
          <w:b/>
        </w:rPr>
        <w:t xml:space="preserve"> </w:t>
      </w:r>
    </w:p>
    <w:p w:rsidR="00780115" w:rsidRDefault="00780115" w:rsidP="00B05A6A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São Paulo, 25 de abril de 2011</w:t>
      </w:r>
    </w:p>
    <w:p w:rsidR="00780115" w:rsidRDefault="00780115" w:rsidP="00B05A6A">
      <w:pPr>
        <w:ind w:left="2880"/>
        <w:jc w:val="both"/>
        <w:rPr>
          <w:rFonts w:ascii="Arial" w:hAnsi="Arial" w:cs="Arial"/>
        </w:rPr>
      </w:pPr>
    </w:p>
    <w:p w:rsidR="00780115" w:rsidRPr="00804B13" w:rsidRDefault="00780115" w:rsidP="00B05A6A">
      <w:pPr>
        <w:pStyle w:val="PargrafodaLista"/>
        <w:numPr>
          <w:ilvl w:val="0"/>
          <w:numId w:val="4"/>
        </w:numPr>
        <w:tabs>
          <w:tab w:val="left" w:pos="2835"/>
          <w:tab w:val="left" w:pos="3261"/>
        </w:tabs>
        <w:ind w:firstLine="2115"/>
        <w:jc w:val="both"/>
        <w:rPr>
          <w:rFonts w:ascii="Arial" w:hAnsi="Arial" w:cs="Arial"/>
          <w:b/>
        </w:rPr>
      </w:pPr>
      <w:r w:rsidRPr="00804B13">
        <w:rPr>
          <w:rFonts w:ascii="Arial" w:hAnsi="Arial" w:cs="Arial"/>
          <w:b/>
        </w:rPr>
        <w:t>Consª Maria Lucia M</w:t>
      </w:r>
      <w:r>
        <w:rPr>
          <w:rFonts w:ascii="Arial" w:hAnsi="Arial" w:cs="Arial"/>
          <w:b/>
        </w:rPr>
        <w:t>.</w:t>
      </w:r>
      <w:r w:rsidRPr="00804B13">
        <w:rPr>
          <w:rFonts w:ascii="Arial" w:hAnsi="Arial" w:cs="Arial"/>
          <w:b/>
        </w:rPr>
        <w:t xml:space="preserve"> Carvalho Vasconcelos</w:t>
      </w:r>
    </w:p>
    <w:p w:rsidR="00780115" w:rsidRPr="009F0F66" w:rsidRDefault="00780115" w:rsidP="00B05A6A">
      <w:pPr>
        <w:ind w:firstLine="2520"/>
        <w:jc w:val="both"/>
        <w:rPr>
          <w:rFonts w:ascii="Arial" w:hAnsi="Arial" w:cs="Arial"/>
        </w:rPr>
      </w:pPr>
      <w:r w:rsidRPr="009F0F6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        </w:t>
      </w:r>
      <w:r w:rsidRPr="009F0F66">
        <w:rPr>
          <w:rFonts w:ascii="Arial" w:hAnsi="Arial" w:cs="Arial"/>
          <w:b/>
        </w:rPr>
        <w:t xml:space="preserve"> </w:t>
      </w:r>
      <w:r w:rsidRPr="009F0F66">
        <w:rPr>
          <w:rFonts w:ascii="Arial" w:hAnsi="Arial" w:cs="Arial"/>
        </w:rPr>
        <w:t>Relatora</w:t>
      </w:r>
    </w:p>
    <w:p w:rsidR="009C3D5E" w:rsidRDefault="009C3D5E" w:rsidP="009C3D5E">
      <w:pPr>
        <w:ind w:firstLine="2835"/>
        <w:rPr>
          <w:rFonts w:ascii="Arial (W1)" w:hAnsi="Arial (W1)"/>
        </w:rPr>
      </w:pPr>
    </w:p>
    <w:p w:rsidR="009C3D5E" w:rsidRDefault="009C3D5E" w:rsidP="009C3D5E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3. DECISÃO DA CÂMARA</w:t>
      </w:r>
    </w:p>
    <w:p w:rsidR="009C3D5E" w:rsidRDefault="009C3D5E" w:rsidP="00B05A6A">
      <w:pPr>
        <w:pStyle w:val="P30"/>
        <w:spacing w:after="0"/>
        <w:ind w:firstLine="2835"/>
        <w:rPr>
          <w:rFonts w:ascii="Arial" w:hAnsi="Arial"/>
        </w:rPr>
      </w:pPr>
      <w:r>
        <w:rPr>
          <w:rFonts w:ascii="Arial" w:hAnsi="Arial"/>
        </w:rPr>
        <w:t>A CÂMARA DE EDUCAÇÃO SUPERIOR adota, como seu Parecer, o Voto d</w:t>
      </w:r>
      <w:r w:rsidR="000C704C">
        <w:rPr>
          <w:rFonts w:ascii="Arial" w:hAnsi="Arial"/>
        </w:rPr>
        <w:t>a</w:t>
      </w:r>
      <w:r>
        <w:rPr>
          <w:rFonts w:ascii="Arial" w:hAnsi="Arial"/>
        </w:rPr>
        <w:t xml:space="preserve"> Relator</w:t>
      </w:r>
      <w:r w:rsidR="000C704C">
        <w:rPr>
          <w:rFonts w:ascii="Arial" w:hAnsi="Arial"/>
        </w:rPr>
        <w:t>a</w:t>
      </w:r>
      <w:r>
        <w:rPr>
          <w:rFonts w:ascii="Arial" w:hAnsi="Arial"/>
        </w:rPr>
        <w:t>.</w:t>
      </w:r>
    </w:p>
    <w:p w:rsidR="009C3D5E" w:rsidRDefault="009C3D5E" w:rsidP="00B05A6A">
      <w:pPr>
        <w:pStyle w:val="P30"/>
        <w:spacing w:after="0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Durham, João Cardoso Palma Filho, João Grandino Rodas, Joaquim Pedro Villaça de Souza Campos, Marcos Antonio Monteiro, Mário </w:t>
      </w:r>
      <w:proofErr w:type="spellStart"/>
      <w:r>
        <w:rPr>
          <w:rFonts w:ascii="Arial" w:hAnsi="Arial"/>
        </w:rPr>
        <w:t>Vedovello</w:t>
      </w:r>
      <w:proofErr w:type="spellEnd"/>
      <w:r>
        <w:rPr>
          <w:rFonts w:ascii="Arial" w:hAnsi="Arial"/>
        </w:rPr>
        <w:t xml:space="preserve"> Filho, Milton Linhares, Nina Beatriz </w:t>
      </w:r>
      <w:proofErr w:type="spellStart"/>
      <w:r>
        <w:rPr>
          <w:rFonts w:ascii="Arial" w:hAnsi="Arial"/>
        </w:rPr>
        <w:t>Stocco</w:t>
      </w:r>
      <w:proofErr w:type="spellEnd"/>
      <w:r>
        <w:rPr>
          <w:rFonts w:ascii="Arial" w:hAnsi="Arial"/>
        </w:rPr>
        <w:t xml:space="preserve"> Ranieri e Rose </w:t>
      </w:r>
      <w:proofErr w:type="spellStart"/>
      <w:r>
        <w:rPr>
          <w:rFonts w:ascii="Arial" w:hAnsi="Arial"/>
        </w:rPr>
        <w:t>Neubauer</w:t>
      </w:r>
      <w:proofErr w:type="spellEnd"/>
      <w:r w:rsidR="00470653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9C3D5E" w:rsidRDefault="009C3D5E" w:rsidP="00B05A6A">
      <w:pPr>
        <w:pStyle w:val="P30"/>
        <w:spacing w:after="0" w:line="240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18 de maio de 2011.</w:t>
      </w:r>
    </w:p>
    <w:p w:rsidR="009C3D5E" w:rsidRDefault="009C3D5E" w:rsidP="00B05A6A">
      <w:pPr>
        <w:pStyle w:val="P30"/>
        <w:spacing w:after="0" w:line="240" w:lineRule="auto"/>
        <w:ind w:firstLine="2835"/>
        <w:rPr>
          <w:rFonts w:ascii="Arial" w:hAnsi="Arial"/>
        </w:rPr>
      </w:pPr>
    </w:p>
    <w:p w:rsidR="009C3D5E" w:rsidRDefault="009C3D5E" w:rsidP="00B05A6A">
      <w:pPr>
        <w:ind w:firstLine="2835"/>
        <w:rPr>
          <w:rFonts w:ascii="Arial" w:hAnsi="Arial"/>
          <w:b/>
        </w:rPr>
      </w:pPr>
      <w:r>
        <w:rPr>
          <w:rFonts w:ascii="Arial" w:hAnsi="Arial"/>
          <w:b/>
        </w:rPr>
        <w:t xml:space="preserve">a) Cons. Décio </w:t>
      </w:r>
      <w:proofErr w:type="spellStart"/>
      <w:r>
        <w:rPr>
          <w:rFonts w:ascii="Arial" w:hAnsi="Arial"/>
          <w:b/>
        </w:rPr>
        <w:t>Lencioni</w:t>
      </w:r>
      <w:proofErr w:type="spellEnd"/>
      <w:r>
        <w:rPr>
          <w:rFonts w:ascii="Arial" w:hAnsi="Arial"/>
          <w:b/>
        </w:rPr>
        <w:t xml:space="preserve"> Machado</w:t>
      </w:r>
    </w:p>
    <w:p w:rsidR="009C3D5E" w:rsidRDefault="009C3D5E" w:rsidP="00B05A6A">
      <w:pPr>
        <w:pStyle w:val="Cabealho"/>
        <w:tabs>
          <w:tab w:val="left" w:pos="708"/>
        </w:tabs>
        <w:ind w:firstLine="2835"/>
        <w:rPr>
          <w:rFonts w:ascii="Arial" w:hAnsi="Arial" w:cs="Arial"/>
        </w:rPr>
      </w:pPr>
      <w:r>
        <w:rPr>
          <w:rFonts w:ascii="Arial" w:hAnsi="Arial"/>
        </w:rPr>
        <w:t xml:space="preserve">                    Vice-Presidente</w:t>
      </w:r>
      <w:r>
        <w:rPr>
          <w:rFonts w:ascii="Arial" w:hAnsi="Arial"/>
          <w:position w:val="10"/>
        </w:rPr>
        <w:t xml:space="preserve"> </w:t>
      </w:r>
      <w:r>
        <w:rPr>
          <w:rFonts w:ascii="Arial" w:hAnsi="Arial"/>
        </w:rPr>
        <w:t xml:space="preserve">   </w:t>
      </w:r>
    </w:p>
    <w:p w:rsidR="009C3D5E" w:rsidRDefault="009C3D5E" w:rsidP="009C3D5E">
      <w:pPr>
        <w:spacing w:line="360" w:lineRule="auto"/>
        <w:ind w:left="2880"/>
        <w:jc w:val="both"/>
        <w:rPr>
          <w:b/>
        </w:rPr>
      </w:pPr>
    </w:p>
    <w:p w:rsidR="00B05A6A" w:rsidRPr="00B05A6A" w:rsidRDefault="00B05A6A" w:rsidP="00B05A6A">
      <w:pPr>
        <w:rPr>
          <w:rFonts w:ascii="Arial" w:hAnsi="Arial" w:cs="Arial"/>
          <w:b/>
        </w:rPr>
      </w:pPr>
    </w:p>
    <w:p w:rsidR="00B05A6A" w:rsidRPr="00B05A6A" w:rsidRDefault="00B05A6A" w:rsidP="00B05A6A">
      <w:pPr>
        <w:pStyle w:val="Ttulo5"/>
        <w:spacing w:before="0"/>
        <w:rPr>
          <w:rFonts w:ascii="Arial" w:hAnsi="Arial" w:cs="Arial"/>
          <w:b/>
          <w:color w:val="auto"/>
        </w:rPr>
      </w:pPr>
      <w:r w:rsidRPr="00B05A6A">
        <w:rPr>
          <w:rFonts w:ascii="Arial" w:hAnsi="Arial" w:cs="Arial"/>
          <w:b/>
          <w:color w:val="auto"/>
        </w:rPr>
        <w:t>DELIBERAÇÃO PLENÁRIA</w:t>
      </w:r>
    </w:p>
    <w:p w:rsidR="00B05A6A" w:rsidRDefault="00B05A6A" w:rsidP="00B05A6A">
      <w:pPr>
        <w:pStyle w:val="P2"/>
      </w:pPr>
      <w:r>
        <w:t>O CONSELHO ESTADUAL DE EDUCAÇÃO toma conhecimento da decisão da Câmara de Educação Superior, nos termos do Voto da Relatora.</w:t>
      </w:r>
    </w:p>
    <w:p w:rsidR="00B05A6A" w:rsidRDefault="00B05A6A" w:rsidP="00B05A6A">
      <w:pPr>
        <w:pStyle w:val="P2"/>
        <w:spacing w:line="240" w:lineRule="auto"/>
        <w:ind w:left="2736" w:firstLine="144"/>
      </w:pPr>
      <w:r>
        <w:t>Sala “Carlos Pasquale”, em 25 de maio de 2011.</w:t>
      </w:r>
    </w:p>
    <w:p w:rsidR="00B05A6A" w:rsidRDefault="00B05A6A" w:rsidP="00B05A6A">
      <w:pPr>
        <w:ind w:firstLine="2880"/>
        <w:rPr>
          <w:rFonts w:ascii="Arial" w:hAnsi="Arial"/>
        </w:rPr>
      </w:pPr>
    </w:p>
    <w:p w:rsidR="00B05A6A" w:rsidRDefault="00B05A6A" w:rsidP="00B05A6A">
      <w:pPr>
        <w:ind w:firstLine="2880"/>
        <w:rPr>
          <w:rFonts w:ascii="Arial" w:hAnsi="Arial"/>
        </w:rPr>
      </w:pPr>
    </w:p>
    <w:p w:rsidR="00B05A6A" w:rsidRDefault="00B05A6A" w:rsidP="00B05A6A">
      <w:pPr>
        <w:ind w:firstLine="2880"/>
        <w:rPr>
          <w:rFonts w:ascii="Arial" w:hAnsi="Arial"/>
        </w:rPr>
      </w:pPr>
    </w:p>
    <w:p w:rsidR="00B05A6A" w:rsidRDefault="00B05A6A" w:rsidP="00B05A6A">
      <w:pPr>
        <w:ind w:firstLine="2880"/>
        <w:rPr>
          <w:rFonts w:ascii="Arial" w:hAnsi="Arial"/>
        </w:rPr>
      </w:pPr>
    </w:p>
    <w:p w:rsidR="00B05A6A" w:rsidRDefault="00B05A6A" w:rsidP="00B05A6A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 ALQUÉRES</w:t>
      </w:r>
    </w:p>
    <w:p w:rsidR="00B05A6A" w:rsidRDefault="00B05A6A" w:rsidP="00B05A6A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 </w:t>
      </w: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B05A6A" w:rsidRDefault="00B05A6A" w:rsidP="00B05A6A">
      <w:pPr>
        <w:rPr>
          <w:rFonts w:ascii="Arial" w:hAnsi="Arial"/>
        </w:rPr>
      </w:pPr>
    </w:p>
    <w:p w:rsidR="00D054A8" w:rsidRPr="00D054A8" w:rsidRDefault="00D054A8" w:rsidP="00D054A8">
      <w:pPr>
        <w:ind w:right="360"/>
        <w:rPr>
          <w:rFonts w:ascii="Arial" w:hAnsi="Arial"/>
          <w:sz w:val="20"/>
          <w:szCs w:val="20"/>
        </w:rPr>
      </w:pPr>
      <w:r w:rsidRPr="00D054A8">
        <w:rPr>
          <w:rFonts w:ascii="Arial" w:hAnsi="Arial"/>
          <w:sz w:val="20"/>
          <w:szCs w:val="20"/>
        </w:rPr>
        <w:t>PARECER CEE Nº 16</w:t>
      </w:r>
      <w:r>
        <w:rPr>
          <w:rFonts w:ascii="Arial" w:hAnsi="Arial"/>
          <w:sz w:val="20"/>
          <w:szCs w:val="20"/>
        </w:rPr>
        <w:t>8</w:t>
      </w:r>
      <w:r w:rsidRPr="00D054A8">
        <w:rPr>
          <w:rFonts w:ascii="Arial" w:hAnsi="Arial"/>
          <w:sz w:val="20"/>
          <w:szCs w:val="20"/>
        </w:rPr>
        <w:t>/11   –   Publicado no DOE em 26/5/2011  -  Seção I  -  Páginas 44/45</w:t>
      </w:r>
    </w:p>
    <w:p w:rsidR="00C97268" w:rsidRDefault="00C97268" w:rsidP="00C97268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Res. SEE de 3/6, public. DOE 7/6/2011                 Seção I                                Páginas 25</w:t>
      </w:r>
    </w:p>
    <w:p w:rsidR="00C97268" w:rsidRDefault="00C97268" w:rsidP="00C97268">
      <w:pPr>
        <w:ind w:right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Port. CEE/GP nº 240/11, DOE 08/6/2011               Seção I                             Página 32</w:t>
      </w:r>
    </w:p>
    <w:p w:rsidR="00C97268" w:rsidRDefault="00C97268" w:rsidP="00C97268">
      <w:pPr>
        <w:ind w:right="360"/>
        <w:rPr>
          <w:rFonts w:ascii="Arial" w:hAnsi="Arial"/>
          <w:sz w:val="20"/>
          <w:szCs w:val="20"/>
        </w:rPr>
      </w:pPr>
    </w:p>
    <w:p w:rsidR="00B05A6A" w:rsidRDefault="00B05A6A" w:rsidP="00B05A6A">
      <w:pPr>
        <w:rPr>
          <w:rFonts w:ascii="Arial" w:hAnsi="Arial"/>
          <w:szCs w:val="20"/>
        </w:rPr>
      </w:pPr>
    </w:p>
    <w:sectPr w:rsidR="00B05A6A" w:rsidSect="00780115">
      <w:headerReference w:type="default" r:id="rId18"/>
      <w:type w:val="continuous"/>
      <w:pgSz w:w="11906" w:h="16838" w:code="9"/>
      <w:pgMar w:top="1531" w:right="1588" w:bottom="1327" w:left="1588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15" w:rsidRDefault="00780115" w:rsidP="00101AF0">
      <w:r>
        <w:separator/>
      </w:r>
    </w:p>
  </w:endnote>
  <w:endnote w:type="continuationSeparator" w:id="0">
    <w:p w:rsidR="00780115" w:rsidRDefault="00780115" w:rsidP="0010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15" w:rsidRDefault="00780115" w:rsidP="00101AF0">
      <w:r>
        <w:separator/>
      </w:r>
    </w:p>
  </w:footnote>
  <w:footnote w:type="continuationSeparator" w:id="0">
    <w:p w:rsidR="00780115" w:rsidRDefault="00780115" w:rsidP="0010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282"/>
      <w:docPartObj>
        <w:docPartGallery w:val="Page Numbers (Top of Page)"/>
        <w:docPartUnique/>
      </w:docPartObj>
    </w:sdtPr>
    <w:sdtContent>
      <w:p w:rsidR="00780115" w:rsidRDefault="004B0903" w:rsidP="00101AF0">
        <w:pPr>
          <w:pStyle w:val="Cabealho"/>
          <w:jc w:val="right"/>
        </w:pPr>
        <w:fldSimple w:instr=" PAGE   \* MERGEFORMAT ">
          <w:r w:rsidR="00C97268">
            <w:rPr>
              <w:noProof/>
            </w:rPr>
            <w:t>8</w:t>
          </w:r>
        </w:fldSimple>
      </w:p>
    </w:sdtContent>
  </w:sdt>
  <w:p w:rsidR="00780115" w:rsidRDefault="00780115" w:rsidP="00101A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B01"/>
    <w:multiLevelType w:val="hybridMultilevel"/>
    <w:tmpl w:val="B1A0E9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45BE9"/>
    <w:multiLevelType w:val="hybridMultilevel"/>
    <w:tmpl w:val="F8B856E8"/>
    <w:lvl w:ilvl="0" w:tplc="F9C25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7609C"/>
    <w:multiLevelType w:val="multilevel"/>
    <w:tmpl w:val="5BD80760"/>
    <w:lvl w:ilvl="0">
      <w:start w:val="1"/>
      <w:numFmt w:val="decimal"/>
      <w:lvlText w:val="%1."/>
      <w:lvlJc w:val="left"/>
      <w:pPr>
        <w:ind w:left="720" w:hanging="360"/>
      </w:pPr>
      <w:rPr>
        <w:rFonts w:ascii="Arial (W1)" w:eastAsia="Times New Roman" w:hAnsi="Arial (W1)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2D81B30"/>
    <w:multiLevelType w:val="multilevel"/>
    <w:tmpl w:val="61349CBC"/>
    <w:lvl w:ilvl="0">
      <w:start w:val="1"/>
      <w:numFmt w:val="upperRoman"/>
      <w:lvlText w:val="%1."/>
      <w:lvlJc w:val="left"/>
      <w:pPr>
        <w:ind w:left="720" w:hanging="360"/>
      </w:pPr>
      <w:rPr>
        <w:rFonts w:ascii="Arial (W1)" w:eastAsia="Times New Roman" w:hAnsi="Arial (W1)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A7D64"/>
    <w:rsid w:val="00024CE9"/>
    <w:rsid w:val="00037A9E"/>
    <w:rsid w:val="000568C6"/>
    <w:rsid w:val="00075094"/>
    <w:rsid w:val="000C704C"/>
    <w:rsid w:val="00101AF0"/>
    <w:rsid w:val="00112B81"/>
    <w:rsid w:val="001B1AC6"/>
    <w:rsid w:val="00206553"/>
    <w:rsid w:val="002406C5"/>
    <w:rsid w:val="002736C2"/>
    <w:rsid w:val="002844E3"/>
    <w:rsid w:val="002F2419"/>
    <w:rsid w:val="0032425D"/>
    <w:rsid w:val="003633EB"/>
    <w:rsid w:val="0038317E"/>
    <w:rsid w:val="003B7EB5"/>
    <w:rsid w:val="004134C0"/>
    <w:rsid w:val="00426BAA"/>
    <w:rsid w:val="00437987"/>
    <w:rsid w:val="00470653"/>
    <w:rsid w:val="004B0903"/>
    <w:rsid w:val="004D2BC6"/>
    <w:rsid w:val="004F16E9"/>
    <w:rsid w:val="00507381"/>
    <w:rsid w:val="00515812"/>
    <w:rsid w:val="0053460F"/>
    <w:rsid w:val="005833FA"/>
    <w:rsid w:val="00587EC1"/>
    <w:rsid w:val="005C431E"/>
    <w:rsid w:val="005E50D1"/>
    <w:rsid w:val="005E5592"/>
    <w:rsid w:val="00716DF5"/>
    <w:rsid w:val="00780115"/>
    <w:rsid w:val="007E7EC6"/>
    <w:rsid w:val="00800F5E"/>
    <w:rsid w:val="008567CB"/>
    <w:rsid w:val="00860373"/>
    <w:rsid w:val="009148AF"/>
    <w:rsid w:val="00933158"/>
    <w:rsid w:val="009A7D64"/>
    <w:rsid w:val="009C3D5E"/>
    <w:rsid w:val="009E221D"/>
    <w:rsid w:val="00A216BA"/>
    <w:rsid w:val="00A2436F"/>
    <w:rsid w:val="00A43EDC"/>
    <w:rsid w:val="00A80DB3"/>
    <w:rsid w:val="00AD7064"/>
    <w:rsid w:val="00B05A6A"/>
    <w:rsid w:val="00B27067"/>
    <w:rsid w:val="00B90F8B"/>
    <w:rsid w:val="00BB7118"/>
    <w:rsid w:val="00BE43C6"/>
    <w:rsid w:val="00BE583A"/>
    <w:rsid w:val="00C078DB"/>
    <w:rsid w:val="00C13C1B"/>
    <w:rsid w:val="00C97268"/>
    <w:rsid w:val="00CA74A8"/>
    <w:rsid w:val="00D054A8"/>
    <w:rsid w:val="00D07333"/>
    <w:rsid w:val="00D61BDC"/>
    <w:rsid w:val="00D62CCF"/>
    <w:rsid w:val="00D93B38"/>
    <w:rsid w:val="00DE5D07"/>
    <w:rsid w:val="00E42D49"/>
    <w:rsid w:val="00E87BA2"/>
    <w:rsid w:val="00E97FF9"/>
    <w:rsid w:val="00F90BC6"/>
    <w:rsid w:val="00F91CDA"/>
    <w:rsid w:val="00FB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7D64"/>
    <w:pPr>
      <w:keepNext/>
      <w:tabs>
        <w:tab w:val="left" w:pos="2552"/>
      </w:tabs>
      <w:spacing w:line="360" w:lineRule="auto"/>
      <w:ind w:left="2410" w:hanging="2410"/>
      <w:jc w:val="both"/>
      <w:outlineLvl w:val="0"/>
    </w:pPr>
    <w:rPr>
      <w:rFonts w:ascii="Arial" w:hAnsi="Arial"/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A7D64"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A7D64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A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link w:val="Ttulo8Char"/>
    <w:unhideWhenUsed/>
    <w:qFormat/>
    <w:rsid w:val="009A7D64"/>
    <w:pPr>
      <w:spacing w:before="100" w:beforeAutospacing="1" w:after="100" w:afterAutospacing="1"/>
      <w:outlineLvl w:val="7"/>
    </w:pPr>
  </w:style>
  <w:style w:type="paragraph" w:styleId="Ttulo9">
    <w:name w:val="heading 9"/>
    <w:basedOn w:val="Normal"/>
    <w:link w:val="Ttulo9Char"/>
    <w:semiHidden/>
    <w:unhideWhenUsed/>
    <w:qFormat/>
    <w:rsid w:val="009A7D64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7D64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A7D64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A7D64"/>
    <w:rPr>
      <w:rFonts w:ascii="Arial" w:eastAsia="Times New Roman" w:hAnsi="Arial" w:cs="Arial"/>
      <w:b/>
      <w:bCs/>
      <w:sz w:val="16"/>
      <w:szCs w:val="24"/>
      <w:lang w:val="es-ES_tradnl" w:eastAsia="pt-BR"/>
    </w:rPr>
  </w:style>
  <w:style w:type="character" w:customStyle="1" w:styleId="Ttulo8Char">
    <w:name w:val="Título 8 Char"/>
    <w:basedOn w:val="Fontepargpadro"/>
    <w:link w:val="Ttulo8"/>
    <w:rsid w:val="009A7D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A7D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unhideWhenUsed/>
    <w:rsid w:val="009A7D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A7D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A7D64"/>
    <w:pPr>
      <w:spacing w:line="360" w:lineRule="auto"/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A7D6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A7D64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9A7D64"/>
    <w:rPr>
      <w:rFonts w:ascii="Arial" w:eastAsia="Times New Roman" w:hAnsi="Arial" w:cs="Times New Roman"/>
      <w:color w:val="000000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A7D64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rsid w:val="009A7D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A7D64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7D6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A7D64"/>
    <w:pPr>
      <w:spacing w:line="360" w:lineRule="auto"/>
      <w:ind w:firstLine="2520"/>
      <w:jc w:val="both"/>
    </w:pPr>
    <w:rPr>
      <w:rFonts w:ascii="Arial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A7D64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contedodetabela">
    <w:name w:val="contedodetabela"/>
    <w:basedOn w:val="Normal"/>
    <w:rsid w:val="009A7D64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A7D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17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aliases w:val="UNIBERO"/>
    <w:basedOn w:val="Normal"/>
    <w:link w:val="CabealhoChar"/>
    <w:uiPriority w:val="99"/>
    <w:unhideWhenUsed/>
    <w:rsid w:val="00101A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101A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">
    <w:name w:val="p3"/>
    <w:basedOn w:val="Normal"/>
    <w:rsid w:val="00101AF0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61B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61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425D"/>
    <w:pPr>
      <w:ind w:left="720"/>
      <w:contextualSpacing/>
    </w:pPr>
  </w:style>
  <w:style w:type="paragraph" w:customStyle="1" w:styleId="P6">
    <w:name w:val="P6"/>
    <w:rsid w:val="00780115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30">
    <w:name w:val="P3"/>
    <w:rsid w:val="009C3D5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A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P2">
    <w:name w:val="P2"/>
    <w:rsid w:val="00B05A6A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E9E0-6C39-4610-9E25-6F6E6AFA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liana.iralla</dc:creator>
  <cp:lastModifiedBy>vera.degodoy</cp:lastModifiedBy>
  <cp:revision>25</cp:revision>
  <cp:lastPrinted>2011-04-04T13:12:00Z</cp:lastPrinted>
  <dcterms:created xsi:type="dcterms:W3CDTF">2011-05-20T12:10:00Z</dcterms:created>
  <dcterms:modified xsi:type="dcterms:W3CDTF">2011-06-15T13:14:00Z</dcterms:modified>
</cp:coreProperties>
</file>