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E2" w:rsidRDefault="00E321E2" w:rsidP="00E321E2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62464154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E321E2" w:rsidRPr="00E321E2" w:rsidRDefault="00E321E2" w:rsidP="00E321E2">
      <w:pPr>
        <w:jc w:val="center"/>
        <w:rPr>
          <w:rFonts w:ascii="Arial" w:hAnsi="Arial"/>
          <w:sz w:val="20"/>
          <w:szCs w:val="20"/>
        </w:rPr>
      </w:pPr>
      <w:r w:rsidRPr="00E321E2">
        <w:rPr>
          <w:rFonts w:ascii="Arial" w:hAnsi="Arial"/>
          <w:sz w:val="20"/>
          <w:szCs w:val="20"/>
        </w:rPr>
        <w:t>PRAÇA DA REPÚBLICA, 53 - FONE: 3255-2044</w:t>
      </w:r>
    </w:p>
    <w:p w:rsidR="00E321E2" w:rsidRPr="00E321E2" w:rsidRDefault="00E321E2" w:rsidP="00E321E2">
      <w:pPr>
        <w:jc w:val="center"/>
        <w:rPr>
          <w:rFonts w:ascii="Arial" w:hAnsi="Arial"/>
          <w:sz w:val="20"/>
          <w:szCs w:val="20"/>
        </w:rPr>
      </w:pPr>
      <w:r w:rsidRPr="00E321E2">
        <w:rPr>
          <w:rFonts w:ascii="Arial" w:hAnsi="Arial"/>
          <w:sz w:val="20"/>
          <w:szCs w:val="20"/>
        </w:rPr>
        <w:t>CEP: 01045-903 - FAX: Nº 3231-1518</w:t>
      </w:r>
    </w:p>
    <w:p w:rsidR="00E321E2" w:rsidRDefault="00E321E2" w:rsidP="00E321E2">
      <w:pPr>
        <w:rPr>
          <w:rFonts w:ascii="Arial" w:hAnsi="Arial"/>
          <w:b/>
        </w:rPr>
      </w:pPr>
    </w:p>
    <w:p w:rsidR="00E321E2" w:rsidRDefault="00E321E2" w:rsidP="00E321E2">
      <w:pPr>
        <w:rPr>
          <w:rFonts w:ascii="Arial" w:hAnsi="Arial"/>
          <w:b/>
        </w:rPr>
      </w:pPr>
    </w:p>
    <w:p w:rsidR="00E321E2" w:rsidRDefault="00E321E2" w:rsidP="00E321E2">
      <w:pPr>
        <w:rPr>
          <w:rFonts w:ascii="Arial" w:hAnsi="Arial"/>
          <w:b/>
        </w:rPr>
      </w:pPr>
    </w:p>
    <w:p w:rsidR="00E321E2" w:rsidRDefault="00E321E2" w:rsidP="00E321E2">
      <w:pPr>
        <w:rPr>
          <w:rFonts w:ascii="Arial" w:hAnsi="Arial"/>
        </w:rPr>
      </w:pPr>
      <w:r>
        <w:rPr>
          <w:rFonts w:ascii="Arial" w:hAnsi="Arial"/>
        </w:rPr>
        <w:t>PROCESSO CEE Nº : 364/2010</w:t>
      </w:r>
    </w:p>
    <w:p w:rsidR="00E321E2" w:rsidRDefault="00E321E2" w:rsidP="00E321E2">
      <w:pPr>
        <w:rPr>
          <w:rFonts w:ascii="Arial" w:hAnsi="Arial"/>
        </w:rPr>
      </w:pPr>
      <w:r>
        <w:rPr>
          <w:rFonts w:ascii="Arial" w:hAnsi="Arial"/>
        </w:rPr>
        <w:t>INTERESSADA</w:t>
      </w:r>
      <w:r w:rsidR="00D267A2">
        <w:rPr>
          <w:rFonts w:ascii="Arial" w:hAnsi="Arial"/>
        </w:rPr>
        <w:t>:</w:t>
      </w:r>
      <w:r>
        <w:rPr>
          <w:rFonts w:ascii="Arial" w:hAnsi="Arial"/>
        </w:rPr>
        <w:t xml:space="preserve">          Escola de Educação Permanente do Hospital das Clínicas </w:t>
      </w:r>
    </w:p>
    <w:p w:rsidR="00E321E2" w:rsidRDefault="00E321E2" w:rsidP="00E321E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da Faculdade de Medicina da USP</w:t>
      </w:r>
    </w:p>
    <w:p w:rsidR="00E321E2" w:rsidRDefault="00E321E2" w:rsidP="00E321E2">
      <w:pPr>
        <w:ind w:left="2340" w:hanging="2340"/>
        <w:rPr>
          <w:rFonts w:ascii="Arial" w:hAnsi="Arial"/>
        </w:rPr>
      </w:pPr>
      <w:r>
        <w:rPr>
          <w:rFonts w:ascii="Arial" w:hAnsi="Arial"/>
        </w:rPr>
        <w:t>ASSUNTO</w:t>
      </w:r>
      <w:r w:rsidR="00D267A2">
        <w:rPr>
          <w:rFonts w:ascii="Arial" w:hAnsi="Arial"/>
        </w:rPr>
        <w:t>:</w:t>
      </w:r>
      <w:r>
        <w:rPr>
          <w:rFonts w:ascii="Arial" w:hAnsi="Arial"/>
        </w:rPr>
        <w:t xml:space="preserve">             </w:t>
      </w:r>
      <w:r w:rsidR="00CE34A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Aprovação do  Curso  de  Especialização em Odontologia </w:t>
      </w:r>
    </w:p>
    <w:p w:rsidR="00E321E2" w:rsidRDefault="00E321E2" w:rsidP="00E321E2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r w:rsidR="00D267A2">
        <w:rPr>
          <w:rFonts w:ascii="Arial" w:hAnsi="Arial"/>
        </w:rPr>
        <w:t xml:space="preserve">    </w:t>
      </w:r>
      <w:r w:rsidR="00CE34AD">
        <w:rPr>
          <w:rFonts w:ascii="Arial" w:hAnsi="Arial"/>
        </w:rPr>
        <w:t xml:space="preserve"> </w:t>
      </w:r>
      <w:r w:rsidR="00D267A2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para Pacientes com  Necessidades Especiais com ênfase  </w:t>
      </w:r>
    </w:p>
    <w:p w:rsidR="00E321E2" w:rsidRDefault="00E321E2" w:rsidP="00E321E2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D267A2">
        <w:rPr>
          <w:rFonts w:ascii="Arial" w:hAnsi="Arial"/>
        </w:rPr>
        <w:t xml:space="preserve">                           </w:t>
      </w:r>
      <w:r w:rsidR="00CE34AD">
        <w:rPr>
          <w:rFonts w:ascii="Arial" w:hAnsi="Arial"/>
        </w:rPr>
        <w:t xml:space="preserve"> </w:t>
      </w:r>
      <w:r w:rsidR="00D267A2">
        <w:rPr>
          <w:rFonts w:ascii="Arial" w:hAnsi="Arial"/>
        </w:rPr>
        <w:t xml:space="preserve">    </w:t>
      </w:r>
      <w:r>
        <w:rPr>
          <w:rFonts w:ascii="Arial" w:hAnsi="Arial"/>
        </w:rPr>
        <w:t>em Cardiologia</w:t>
      </w:r>
    </w:p>
    <w:p w:rsidR="00D267A2" w:rsidRDefault="00E321E2" w:rsidP="00E321E2">
      <w:pPr>
        <w:rPr>
          <w:rFonts w:ascii="Arial" w:hAnsi="Arial"/>
        </w:rPr>
      </w:pPr>
      <w:r>
        <w:rPr>
          <w:rFonts w:ascii="Arial" w:hAnsi="Arial"/>
        </w:rPr>
        <w:t>RELATORA</w:t>
      </w:r>
      <w:r w:rsidR="00D267A2">
        <w:rPr>
          <w:rFonts w:ascii="Arial" w:hAnsi="Arial"/>
        </w:rPr>
        <w:t xml:space="preserve">: </w:t>
      </w:r>
      <w:r w:rsidR="00D267A2">
        <w:rPr>
          <w:rFonts w:ascii="Arial" w:hAnsi="Arial"/>
        </w:rPr>
        <w:tab/>
      </w:r>
      <w:r w:rsidR="00CE34AD">
        <w:rPr>
          <w:rFonts w:ascii="Arial" w:hAnsi="Arial"/>
        </w:rPr>
        <w:t xml:space="preserve">  </w:t>
      </w:r>
      <w:r w:rsidR="00D267A2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Consª</w:t>
      </w:r>
      <w:proofErr w:type="spellEnd"/>
      <w:r>
        <w:rPr>
          <w:rFonts w:ascii="Arial" w:hAnsi="Arial"/>
        </w:rPr>
        <w:t xml:space="preserve"> Rose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</w:t>
      </w:r>
    </w:p>
    <w:p w:rsidR="00E321E2" w:rsidRDefault="00E321E2" w:rsidP="00E321E2">
      <w:pPr>
        <w:rPr>
          <w:rFonts w:ascii="Arial" w:hAnsi="Arial"/>
        </w:rPr>
      </w:pPr>
      <w:r>
        <w:rPr>
          <w:rFonts w:ascii="Arial" w:hAnsi="Arial"/>
        </w:rPr>
        <w:t xml:space="preserve">PARECER CEE Nº      </w:t>
      </w:r>
      <w:r w:rsidR="00D00589">
        <w:rPr>
          <w:rFonts w:ascii="Arial" w:hAnsi="Arial"/>
        </w:rPr>
        <w:t>9</w:t>
      </w:r>
      <w:r w:rsidR="00CE34AD">
        <w:rPr>
          <w:rFonts w:ascii="Arial" w:hAnsi="Arial"/>
        </w:rPr>
        <w:t>0</w:t>
      </w:r>
      <w:r>
        <w:rPr>
          <w:rFonts w:ascii="Arial" w:hAnsi="Arial"/>
        </w:rPr>
        <w:t xml:space="preserve">/2011  </w:t>
      </w:r>
      <w:r w:rsidR="009874FF">
        <w:rPr>
          <w:rFonts w:ascii="Arial" w:hAnsi="Arial"/>
        </w:rPr>
        <w:t xml:space="preserve">     </w:t>
      </w:r>
      <w:r w:rsidR="00CE34AD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CES “D”  </w:t>
      </w:r>
      <w:r w:rsidR="00CE34AD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 Aprovado em</w:t>
      </w:r>
      <w:r w:rsidR="00CE34AD">
        <w:rPr>
          <w:rFonts w:ascii="Arial" w:hAnsi="Arial"/>
        </w:rPr>
        <w:t xml:space="preserve"> 16</w:t>
      </w:r>
      <w:r w:rsidR="009874FF">
        <w:rPr>
          <w:rFonts w:ascii="Arial" w:hAnsi="Arial"/>
        </w:rPr>
        <w:t>-</w:t>
      </w:r>
      <w:r w:rsidR="00CE34AD">
        <w:rPr>
          <w:rFonts w:ascii="Arial" w:hAnsi="Arial"/>
        </w:rPr>
        <w:t>03</w:t>
      </w:r>
      <w:r w:rsidR="009874FF">
        <w:rPr>
          <w:rFonts w:ascii="Arial" w:hAnsi="Arial"/>
        </w:rPr>
        <w:t>-</w:t>
      </w:r>
      <w:r w:rsidR="00CE34AD">
        <w:rPr>
          <w:rFonts w:ascii="Arial" w:hAnsi="Arial"/>
        </w:rPr>
        <w:t>2011</w:t>
      </w:r>
    </w:p>
    <w:p w:rsidR="00E321E2" w:rsidRDefault="00E321E2" w:rsidP="00E321E2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</w:t>
      </w:r>
      <w:r w:rsidR="00CE34AD">
        <w:rPr>
          <w:rFonts w:ascii="Arial" w:hAnsi="Arial"/>
        </w:rPr>
        <w:t xml:space="preserve">             </w:t>
      </w:r>
      <w:r w:rsidR="009874F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Comunicado ao Pleno em</w:t>
      </w:r>
      <w:r w:rsidR="00CE34AD">
        <w:rPr>
          <w:rFonts w:ascii="Arial" w:hAnsi="Arial"/>
        </w:rPr>
        <w:t xml:space="preserve"> 23</w:t>
      </w:r>
      <w:r w:rsidR="009874FF">
        <w:rPr>
          <w:rFonts w:ascii="Arial" w:hAnsi="Arial"/>
        </w:rPr>
        <w:t>-</w:t>
      </w:r>
      <w:r w:rsidR="00CE34AD">
        <w:rPr>
          <w:rFonts w:ascii="Arial" w:hAnsi="Arial"/>
        </w:rPr>
        <w:t>03</w:t>
      </w:r>
      <w:r w:rsidR="009874FF">
        <w:rPr>
          <w:rFonts w:ascii="Arial" w:hAnsi="Arial"/>
        </w:rPr>
        <w:t>-</w:t>
      </w:r>
      <w:r w:rsidR="00CE34AD">
        <w:rPr>
          <w:rFonts w:ascii="Arial" w:hAnsi="Arial"/>
        </w:rPr>
        <w:t>2011</w:t>
      </w:r>
    </w:p>
    <w:p w:rsidR="00E321E2" w:rsidRDefault="00E321E2" w:rsidP="00E321E2">
      <w:pPr>
        <w:rPr>
          <w:rFonts w:ascii="Arial" w:hAnsi="Arial"/>
          <w:b/>
        </w:rPr>
      </w:pPr>
    </w:p>
    <w:p w:rsidR="00CE34AD" w:rsidRPr="00CE34AD" w:rsidRDefault="00CE34AD" w:rsidP="00CE34AD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CE34AD" w:rsidRDefault="00CE34AD" w:rsidP="00E321E2">
      <w:pPr>
        <w:rPr>
          <w:rFonts w:ascii="Arial" w:hAnsi="Arial"/>
          <w:b/>
        </w:rPr>
      </w:pPr>
    </w:p>
    <w:p w:rsidR="00E321E2" w:rsidRDefault="00E321E2" w:rsidP="00E321E2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E321E2" w:rsidRDefault="00E321E2" w:rsidP="00E321E2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6807C4" w:rsidRDefault="006807C4" w:rsidP="006807C4">
      <w:pPr>
        <w:spacing w:line="360" w:lineRule="auto"/>
        <w:ind w:firstLine="2835"/>
        <w:jc w:val="both"/>
        <w:rPr>
          <w:rFonts w:ascii="Arial (W1)" w:hAnsi="Arial (W1)" w:cs="Arial (W1)"/>
        </w:rPr>
      </w:pPr>
      <w:r>
        <w:rPr>
          <w:rFonts w:ascii="Arial (W1)" w:hAnsi="Arial (W1)"/>
        </w:rPr>
        <w:t>O Superintendente do Hospital das Clínic</w:t>
      </w:r>
      <w:r w:rsidR="00D267A2">
        <w:rPr>
          <w:rFonts w:ascii="Arial (W1)" w:hAnsi="Arial (W1)"/>
        </w:rPr>
        <w:t>as da Universidade de São Paulo</w:t>
      </w:r>
      <w:r>
        <w:rPr>
          <w:rFonts w:ascii="Arial (W1)" w:hAnsi="Arial (W1)"/>
        </w:rPr>
        <w:t xml:space="preserve"> encaminha a este Conselho o Ofício AS. 2/30</w:t>
      </w:r>
      <w:r w:rsidR="006A5853">
        <w:rPr>
          <w:rFonts w:ascii="Arial (W1)" w:hAnsi="Arial (W1)"/>
        </w:rPr>
        <w:t>3</w:t>
      </w:r>
      <w:r>
        <w:rPr>
          <w:rFonts w:ascii="Arial (W1)" w:hAnsi="Arial (W1)"/>
        </w:rPr>
        <w:t xml:space="preserve">/10, datado em 02 de dezembro de 2010 </w:t>
      </w:r>
      <w:r>
        <w:rPr>
          <w:rFonts w:ascii="Arial (W1)" w:hAnsi="Arial (W1)"/>
          <w:sz w:val="20"/>
          <w:szCs w:val="20"/>
        </w:rPr>
        <w:t>(fls. 02)</w:t>
      </w:r>
      <w:r>
        <w:rPr>
          <w:rFonts w:ascii="Arial (W1)" w:hAnsi="Arial (W1)"/>
        </w:rPr>
        <w:t xml:space="preserve">, com a solicitação da Aprovação do Curso de Especialização em Odontologia </w:t>
      </w:r>
      <w:r w:rsidR="006A5853">
        <w:rPr>
          <w:rFonts w:ascii="Arial (W1)" w:hAnsi="Arial (W1)"/>
        </w:rPr>
        <w:t>para Pacientes com Necessidades Especiais</w:t>
      </w:r>
      <w:r w:rsidR="00D267A2">
        <w:rPr>
          <w:rFonts w:ascii="Arial (W1)" w:hAnsi="Arial (W1)"/>
        </w:rPr>
        <w:t>,</w:t>
      </w:r>
      <w:r w:rsidR="006A5853">
        <w:rPr>
          <w:rFonts w:ascii="Arial (W1)" w:hAnsi="Arial (W1)"/>
        </w:rPr>
        <w:t xml:space="preserve"> com ênfase em Cardiologia</w:t>
      </w:r>
      <w:r w:rsidR="00D267A2">
        <w:rPr>
          <w:rFonts w:ascii="Arial (W1)" w:hAnsi="Arial (W1)"/>
        </w:rPr>
        <w:t>,</w:t>
      </w:r>
      <w:r w:rsidR="006A5853">
        <w:rPr>
          <w:rFonts w:ascii="Arial (W1)" w:hAnsi="Arial (W1)"/>
        </w:rPr>
        <w:t xml:space="preserve"> </w:t>
      </w:r>
      <w:r>
        <w:rPr>
          <w:rFonts w:ascii="Arial (W1)" w:hAnsi="Arial (W1)"/>
        </w:rPr>
        <w:t xml:space="preserve">nos termos da Deliberação CEE nº 9/98, </w:t>
      </w:r>
      <w:r>
        <w:rPr>
          <w:rFonts w:ascii="Arial (W1)" w:hAnsi="Arial (W1)" w:cs="Arial (W1)"/>
        </w:rPr>
        <w:t>alterada pela Deliberação CEE nº 34/2003.</w:t>
      </w:r>
    </w:p>
    <w:p w:rsidR="006807C4" w:rsidRDefault="006807C4" w:rsidP="006807C4">
      <w:pPr>
        <w:spacing w:line="360" w:lineRule="auto"/>
        <w:ind w:firstLine="2835"/>
        <w:jc w:val="both"/>
        <w:rPr>
          <w:rFonts w:ascii="Arial (W1)" w:hAnsi="Arial (W1)" w:cs="Arial (W1)"/>
        </w:rPr>
      </w:pPr>
      <w:r>
        <w:rPr>
          <w:rFonts w:ascii="Arial (W1)" w:hAnsi="Arial (W1)" w:cs="Arial (W1)"/>
        </w:rPr>
        <w:t>A Escola de Educação Permanente do Hospital das Clínicas, da Faculdade de Medicina da USP</w:t>
      </w:r>
      <w:r w:rsidR="00D267A2">
        <w:rPr>
          <w:rFonts w:ascii="Arial (W1)" w:hAnsi="Arial (W1)" w:cs="Arial (W1)"/>
        </w:rPr>
        <w:t>,</w:t>
      </w:r>
      <w:r>
        <w:rPr>
          <w:rFonts w:ascii="Arial (W1)" w:hAnsi="Arial (W1)" w:cs="Arial (W1)"/>
        </w:rPr>
        <w:t xml:space="preserve"> foi credenciada neste Conselho por meio do Parecer CEE nº 360/2010.</w:t>
      </w:r>
    </w:p>
    <w:p w:rsidR="006807C4" w:rsidRDefault="006807C4" w:rsidP="006807C4">
      <w:pPr>
        <w:spacing w:line="360" w:lineRule="auto"/>
        <w:ind w:firstLine="2835"/>
        <w:jc w:val="both"/>
        <w:rPr>
          <w:rFonts w:ascii="Arial (W1)" w:hAnsi="Arial (W1)" w:cs="Arial (W1)"/>
        </w:rPr>
      </w:pPr>
      <w:r>
        <w:rPr>
          <w:rFonts w:ascii="Arial (W1)" w:hAnsi="Arial (W1)" w:cs="Arial (W1)"/>
        </w:rPr>
        <w:t>O processo foi baixado em Diligência por meio do Ofício AT. 10</w:t>
      </w:r>
      <w:r w:rsidR="000C23F2">
        <w:rPr>
          <w:rFonts w:ascii="Arial (W1)" w:hAnsi="Arial (W1)" w:cs="Arial (W1)"/>
        </w:rPr>
        <w:t>0</w:t>
      </w:r>
      <w:r>
        <w:rPr>
          <w:rFonts w:ascii="Arial (W1)" w:hAnsi="Arial (W1)" w:cs="Arial (W1)"/>
        </w:rPr>
        <w:t>/2010, datado em 10 de dezembro de 2010 e a Instituição respondeu por meio da</w:t>
      </w:r>
      <w:r>
        <w:rPr>
          <w:rFonts w:ascii="Arial (W1)" w:hAnsi="Arial (W1)"/>
        </w:rPr>
        <w:t xml:space="preserve"> CTA. Nº 03</w:t>
      </w:r>
      <w:r w:rsidR="000C23F2">
        <w:rPr>
          <w:rFonts w:ascii="Arial (W1)" w:hAnsi="Arial (W1)"/>
        </w:rPr>
        <w:t>8</w:t>
      </w:r>
      <w:r>
        <w:rPr>
          <w:rFonts w:ascii="Arial (W1)" w:hAnsi="Arial (W1)"/>
        </w:rPr>
        <w:t xml:space="preserve">/2011-EEP, datado em 10 de janeiro de 2011 </w:t>
      </w:r>
      <w:r>
        <w:rPr>
          <w:rFonts w:ascii="Arial (W1)" w:hAnsi="Arial (W1)"/>
          <w:sz w:val="20"/>
          <w:szCs w:val="20"/>
        </w:rPr>
        <w:t xml:space="preserve">(fls. </w:t>
      </w:r>
      <w:r w:rsidR="000C23F2">
        <w:rPr>
          <w:rFonts w:ascii="Arial (W1)" w:hAnsi="Arial (W1)"/>
          <w:sz w:val="20"/>
          <w:szCs w:val="20"/>
        </w:rPr>
        <w:t>45</w:t>
      </w:r>
      <w:r>
        <w:rPr>
          <w:rFonts w:ascii="Arial (W1)" w:hAnsi="Arial (W1)"/>
          <w:sz w:val="20"/>
          <w:szCs w:val="20"/>
        </w:rPr>
        <w:t>)</w:t>
      </w:r>
      <w:r>
        <w:rPr>
          <w:rFonts w:ascii="Arial (W1)" w:hAnsi="Arial (W1)"/>
        </w:rPr>
        <w:t>.</w:t>
      </w:r>
    </w:p>
    <w:p w:rsidR="006807C4" w:rsidRDefault="00E321E2" w:rsidP="006807C4">
      <w:pPr>
        <w:pStyle w:val="Ttulo2"/>
        <w:rPr>
          <w:rFonts w:ascii="Arial (W1)" w:hAnsi="Arial (W1)" w:cs="Arial (W1)"/>
          <w:color w:val="000000" w:themeColor="text1"/>
          <w:sz w:val="24"/>
          <w:szCs w:val="24"/>
        </w:rPr>
      </w:pPr>
      <w:r>
        <w:rPr>
          <w:rFonts w:ascii="Arial (W1)" w:hAnsi="Arial (W1)" w:cs="Arial (W1)"/>
          <w:color w:val="000000" w:themeColor="text1"/>
          <w:sz w:val="24"/>
          <w:szCs w:val="24"/>
        </w:rPr>
        <w:t>1.2 APRECIAÇÃO</w:t>
      </w:r>
    </w:p>
    <w:p w:rsidR="006807C4" w:rsidRDefault="006807C4" w:rsidP="006807C4">
      <w:pPr>
        <w:pStyle w:val="Recuodecorpodetexto"/>
        <w:tabs>
          <w:tab w:val="left" w:pos="1800"/>
        </w:tabs>
        <w:spacing w:line="360" w:lineRule="auto"/>
        <w:ind w:left="0" w:right="-91" w:firstLine="2835"/>
        <w:jc w:val="both"/>
        <w:rPr>
          <w:rFonts w:ascii="Arial (W1)" w:hAnsi="Arial (W1)" w:cs="Arial (W1)"/>
        </w:rPr>
      </w:pPr>
      <w:r>
        <w:rPr>
          <w:rFonts w:ascii="Arial (W1)" w:hAnsi="Arial (W1)" w:cs="Arial (W1)"/>
        </w:rPr>
        <w:t>A matéria que rege o oferecimento, aprovação e validade de Cursos de Especialização</w:t>
      </w:r>
      <w:r w:rsidR="00D267A2">
        <w:rPr>
          <w:rFonts w:ascii="Arial (W1)" w:hAnsi="Arial (W1)" w:cs="Arial (W1)"/>
        </w:rPr>
        <w:t>,</w:t>
      </w:r>
      <w:r>
        <w:rPr>
          <w:rFonts w:ascii="Arial (W1)" w:hAnsi="Arial (W1)" w:cs="Arial (W1)"/>
        </w:rPr>
        <w:t xml:space="preserve"> das Instituições de Ensino Superior </w:t>
      </w:r>
      <w:r>
        <w:rPr>
          <w:rFonts w:ascii="Arial (W1)" w:hAnsi="Arial (W1)" w:cs="Arial (W1)"/>
        </w:rPr>
        <w:lastRenderedPageBreak/>
        <w:t>jurisdicionadas a este Conselho</w:t>
      </w:r>
      <w:r w:rsidR="00D267A2">
        <w:rPr>
          <w:rFonts w:ascii="Arial (W1)" w:hAnsi="Arial (W1)" w:cs="Arial (W1)"/>
        </w:rPr>
        <w:t>,</w:t>
      </w:r>
      <w:r>
        <w:rPr>
          <w:rFonts w:ascii="Arial (W1)" w:hAnsi="Arial (W1)" w:cs="Arial (W1)"/>
        </w:rPr>
        <w:t xml:space="preserve"> </w:t>
      </w:r>
      <w:proofErr w:type="gramStart"/>
      <w:r>
        <w:rPr>
          <w:rFonts w:ascii="Arial (W1)" w:hAnsi="Arial (W1)" w:cs="Arial (W1)"/>
        </w:rPr>
        <w:t>está</w:t>
      </w:r>
      <w:proofErr w:type="gramEnd"/>
      <w:r>
        <w:rPr>
          <w:rFonts w:ascii="Arial (W1)" w:hAnsi="Arial (W1)" w:cs="Arial (W1)"/>
        </w:rPr>
        <w:t xml:space="preserve"> normatizada na Deliberação CEE nº 09/98, alterada pela Deliberação CEE nº 34/2003, que em seu artigo 4º reza:</w:t>
      </w:r>
    </w:p>
    <w:p w:rsidR="006807C4" w:rsidRDefault="00D267A2" w:rsidP="006807C4">
      <w:pPr>
        <w:pStyle w:val="Recuodecorpodetexto"/>
        <w:spacing w:line="360" w:lineRule="auto"/>
        <w:ind w:left="284"/>
        <w:jc w:val="both"/>
        <w:rPr>
          <w:rFonts w:ascii="Arial (W1)" w:hAnsi="Arial (W1)" w:cs="Arial (W1)"/>
          <w:i/>
          <w:iCs/>
          <w:sz w:val="20"/>
          <w:szCs w:val="20"/>
        </w:rPr>
      </w:pPr>
      <w:r>
        <w:rPr>
          <w:rFonts w:ascii="Arial (W1)" w:hAnsi="Arial (W1)" w:cs="Arial (W1)"/>
          <w:i/>
          <w:iCs/>
          <w:sz w:val="20"/>
          <w:szCs w:val="20"/>
        </w:rPr>
        <w:t>“</w:t>
      </w:r>
      <w:r w:rsidR="006807C4">
        <w:rPr>
          <w:rFonts w:ascii="Arial (W1)" w:hAnsi="Arial (W1)" w:cs="Arial (W1)"/>
          <w:i/>
          <w:iCs/>
          <w:sz w:val="20"/>
          <w:szCs w:val="20"/>
        </w:rPr>
        <w:t>Art. 4º - A Instituição interessada poderá organizar e ministrar os seus Cursos de Especialização e Aperfeiçoamento requerendo a aprovação do Conselho Estadual de Educação, com antecedência de 90 (noventa) dias da data prevista para início do curso.</w:t>
      </w:r>
    </w:p>
    <w:p w:rsidR="006807C4" w:rsidRDefault="00D267A2" w:rsidP="006807C4">
      <w:pPr>
        <w:numPr>
          <w:ilvl w:val="0"/>
          <w:numId w:val="1"/>
        </w:numPr>
        <w:spacing w:line="360" w:lineRule="auto"/>
        <w:jc w:val="both"/>
        <w:rPr>
          <w:rFonts w:ascii="Arial (W1)" w:hAnsi="Arial (W1)" w:cs="Arial (W1)"/>
          <w:i/>
          <w:iCs/>
          <w:sz w:val="20"/>
          <w:szCs w:val="20"/>
        </w:rPr>
      </w:pPr>
      <w:r>
        <w:rPr>
          <w:rFonts w:ascii="Arial (W1)" w:hAnsi="Arial (W1)" w:cs="Arial (W1)"/>
          <w:bCs/>
          <w:i/>
          <w:iCs/>
          <w:sz w:val="20"/>
          <w:szCs w:val="20"/>
        </w:rPr>
        <w:t>‘</w:t>
      </w:r>
      <w:r w:rsidR="006807C4">
        <w:rPr>
          <w:rFonts w:ascii="Arial (W1)" w:hAnsi="Arial (W1)" w:cs="Arial (W1)"/>
          <w:bCs/>
          <w:i/>
          <w:iCs/>
          <w:sz w:val="20"/>
          <w:szCs w:val="20"/>
        </w:rPr>
        <w:t>I</w:t>
      </w:r>
      <w:r w:rsidR="006807C4">
        <w:rPr>
          <w:rFonts w:ascii="Arial (W1)" w:hAnsi="Arial (W1)" w:cs="Arial (W1)"/>
          <w:i/>
          <w:iCs/>
          <w:sz w:val="20"/>
          <w:szCs w:val="20"/>
        </w:rPr>
        <w:t xml:space="preserve"> - o projeto pedagógico do referido curso deverá contemplar: justificativa do curso, seus objetivos, a sua programação, duração, carga horária ministrada por área ou disciplina, exigências para matrícula, número de vagas oferecidas, professores</w:t>
      </w:r>
      <w:r w:rsidR="006807C4">
        <w:rPr>
          <w:rFonts w:ascii="Arial (W1)" w:hAnsi="Arial (W1)" w:cs="Arial (W1)"/>
          <w:i/>
          <w:iCs/>
          <w:sz w:val="22"/>
        </w:rPr>
        <w:t xml:space="preserve"> </w:t>
      </w:r>
      <w:r w:rsidR="006807C4">
        <w:rPr>
          <w:rFonts w:ascii="Arial (W1)" w:hAnsi="Arial (W1)" w:cs="Arial (W1)"/>
          <w:i/>
          <w:iCs/>
          <w:sz w:val="20"/>
          <w:szCs w:val="20"/>
        </w:rPr>
        <w:t>responsáveis com as respectivas titulações e qualificações, normas de avaliação dos alunos e exigências para obtenção do certificado de conclusão;</w:t>
      </w:r>
    </w:p>
    <w:p w:rsidR="006807C4" w:rsidRDefault="00D267A2" w:rsidP="006807C4">
      <w:pPr>
        <w:numPr>
          <w:ilvl w:val="0"/>
          <w:numId w:val="1"/>
        </w:numPr>
        <w:spacing w:line="360" w:lineRule="auto"/>
        <w:jc w:val="both"/>
        <w:rPr>
          <w:rFonts w:ascii="Arial (W1)" w:hAnsi="Arial (W1)" w:cs="Arial (W1)"/>
          <w:sz w:val="20"/>
          <w:szCs w:val="20"/>
        </w:rPr>
      </w:pPr>
      <w:r>
        <w:rPr>
          <w:rFonts w:ascii="Arial (W1)" w:hAnsi="Arial (W1)" w:cs="Arial (W1)"/>
          <w:bCs/>
          <w:i/>
          <w:iCs/>
          <w:sz w:val="20"/>
          <w:szCs w:val="20"/>
        </w:rPr>
        <w:t>‘</w:t>
      </w:r>
      <w:proofErr w:type="gramStart"/>
      <w:r w:rsidR="006807C4">
        <w:rPr>
          <w:rFonts w:ascii="Arial (W1)" w:hAnsi="Arial (W1)" w:cs="Arial (W1)"/>
          <w:bCs/>
          <w:i/>
          <w:iCs/>
          <w:sz w:val="20"/>
          <w:szCs w:val="20"/>
        </w:rPr>
        <w:t>II</w:t>
      </w:r>
      <w:r w:rsidR="006807C4">
        <w:rPr>
          <w:rFonts w:ascii="Arial (W1)" w:hAnsi="Arial (W1)" w:cs="Arial (W1)"/>
          <w:i/>
          <w:iCs/>
          <w:sz w:val="20"/>
          <w:szCs w:val="20"/>
        </w:rPr>
        <w:t xml:space="preserve"> - a titulação mínima dos docentes para os cursos de Especialização ou de Aperfeiçoamento é o grau de Mestre obtido em instituição credenciada</w:t>
      </w:r>
      <w:r>
        <w:rPr>
          <w:rFonts w:ascii="Arial (W1)" w:hAnsi="Arial (W1)" w:cs="Arial (W1)"/>
          <w:i/>
          <w:iCs/>
          <w:sz w:val="20"/>
          <w:szCs w:val="20"/>
        </w:rPr>
        <w:t>”</w:t>
      </w:r>
      <w:proofErr w:type="gramEnd"/>
      <w:r w:rsidR="006807C4">
        <w:rPr>
          <w:rFonts w:ascii="Arial (W1)" w:hAnsi="Arial (W1)" w:cs="Arial (W1)"/>
          <w:i/>
          <w:iCs/>
          <w:sz w:val="20"/>
          <w:szCs w:val="20"/>
        </w:rPr>
        <w:t>.</w:t>
      </w:r>
      <w:r w:rsidR="006807C4">
        <w:rPr>
          <w:rFonts w:ascii="Arial (W1)" w:hAnsi="Arial (W1)" w:cs="Arial (W1)"/>
          <w:sz w:val="20"/>
          <w:szCs w:val="20"/>
        </w:rPr>
        <w:t xml:space="preserve"> </w:t>
      </w:r>
    </w:p>
    <w:p w:rsidR="006807C4" w:rsidRDefault="006807C4" w:rsidP="006807C4">
      <w:pPr>
        <w:spacing w:line="360" w:lineRule="auto"/>
        <w:ind w:firstLine="2835"/>
        <w:jc w:val="both"/>
        <w:rPr>
          <w:rFonts w:ascii="Arial (W1)" w:hAnsi="Arial (W1)" w:cs="Arial (W1)"/>
          <w:color w:val="000000"/>
        </w:rPr>
      </w:pPr>
      <w:r>
        <w:rPr>
          <w:rFonts w:ascii="Arial (W1)" w:hAnsi="Arial (W1)" w:cs="Arial (W1)"/>
          <w:color w:val="000000"/>
        </w:rPr>
        <w:t xml:space="preserve">O Processo foi protocolado neste Colegiado aos 07/12/2010, tendo o Curso início previsto para março de 2011, portanto, dentro do prazo estabelecido na Deliberação. </w:t>
      </w:r>
    </w:p>
    <w:p w:rsidR="006807C4" w:rsidRDefault="006807C4" w:rsidP="006807C4">
      <w:pPr>
        <w:spacing w:line="360" w:lineRule="auto"/>
        <w:ind w:firstLine="2835"/>
        <w:jc w:val="both"/>
        <w:rPr>
          <w:rFonts w:ascii="Arial (W1)" w:hAnsi="Arial (W1)" w:cs="Arial (W1)"/>
          <w:color w:val="000000"/>
        </w:rPr>
      </w:pPr>
      <w:r>
        <w:rPr>
          <w:rFonts w:ascii="Arial (W1)" w:hAnsi="Arial (W1)" w:cs="Arial (W1)"/>
          <w:color w:val="000000"/>
        </w:rPr>
        <w:t xml:space="preserve">A documentação encaminhada sobre o </w:t>
      </w:r>
      <w:r w:rsidR="00D267A2">
        <w:rPr>
          <w:rFonts w:ascii="Arial (W1)" w:hAnsi="Arial (W1)" w:cs="Arial (W1)"/>
          <w:color w:val="000000"/>
        </w:rPr>
        <w:t>P</w:t>
      </w:r>
      <w:r>
        <w:rPr>
          <w:rFonts w:ascii="Arial (W1)" w:hAnsi="Arial (W1)" w:cs="Arial (W1)"/>
          <w:color w:val="000000"/>
        </w:rPr>
        <w:t xml:space="preserve">rojeto </w:t>
      </w:r>
      <w:r w:rsidR="00D267A2">
        <w:rPr>
          <w:rFonts w:ascii="Arial (W1)" w:hAnsi="Arial (W1)" w:cs="Arial (W1)"/>
          <w:color w:val="000000"/>
        </w:rPr>
        <w:t>P</w:t>
      </w:r>
      <w:r>
        <w:rPr>
          <w:rFonts w:ascii="Arial (W1)" w:hAnsi="Arial (W1)" w:cs="Arial (W1)"/>
          <w:color w:val="000000"/>
        </w:rPr>
        <w:t>edagógico do curso, nos termos do Art. 4º da Deliberação</w:t>
      </w:r>
      <w:r w:rsidR="00D267A2">
        <w:rPr>
          <w:rFonts w:ascii="Arial (W1)" w:hAnsi="Arial (W1)" w:cs="Arial (W1)"/>
          <w:color w:val="000000"/>
        </w:rPr>
        <w:t>,</w:t>
      </w:r>
      <w:r>
        <w:rPr>
          <w:rFonts w:ascii="Arial (W1)" w:hAnsi="Arial (W1)" w:cs="Arial (W1)"/>
          <w:color w:val="000000"/>
        </w:rPr>
        <w:t xml:space="preserve"> acima mencionada</w:t>
      </w:r>
      <w:r w:rsidR="00D267A2">
        <w:rPr>
          <w:rFonts w:ascii="Arial (W1)" w:hAnsi="Arial (W1)" w:cs="Arial (W1)"/>
          <w:color w:val="000000"/>
        </w:rPr>
        <w:t>,</w:t>
      </w:r>
      <w:r>
        <w:rPr>
          <w:rFonts w:ascii="Arial (W1)" w:hAnsi="Arial (W1)" w:cs="Arial (W1)"/>
          <w:color w:val="000000"/>
        </w:rPr>
        <w:t xml:space="preserve"> e já incorporando a documentação apresentada quando da resposta da diligência </w:t>
      </w:r>
      <w:r w:rsidR="00D267A2">
        <w:rPr>
          <w:rFonts w:ascii="Arial (W1)" w:hAnsi="Arial (W1)" w:cs="Arial (W1)"/>
          <w:color w:val="000000"/>
        </w:rPr>
        <w:t xml:space="preserve">(de </w:t>
      </w:r>
      <w:r w:rsidRPr="007205B4">
        <w:rPr>
          <w:rFonts w:ascii="Arial (W1)" w:hAnsi="Arial (W1)" w:cs="Arial (W1)"/>
          <w:color w:val="000000"/>
          <w:sz w:val="20"/>
          <w:szCs w:val="20"/>
        </w:rPr>
        <w:t xml:space="preserve">fls. </w:t>
      </w:r>
      <w:r w:rsidR="001B16AA">
        <w:rPr>
          <w:rFonts w:ascii="Arial (W1)" w:hAnsi="Arial (W1)" w:cs="Arial (W1)"/>
          <w:color w:val="000000"/>
          <w:sz w:val="20"/>
          <w:szCs w:val="20"/>
        </w:rPr>
        <w:t xml:space="preserve">45 </w:t>
      </w:r>
      <w:r w:rsidR="00D267A2">
        <w:rPr>
          <w:rFonts w:ascii="Arial (W1)" w:hAnsi="Arial (W1)" w:cs="Arial (W1)"/>
          <w:color w:val="000000"/>
          <w:sz w:val="20"/>
          <w:szCs w:val="20"/>
        </w:rPr>
        <w:t>a</w:t>
      </w:r>
      <w:r w:rsidR="001B16AA">
        <w:rPr>
          <w:rFonts w:ascii="Arial (W1)" w:hAnsi="Arial (W1)" w:cs="Arial (W1)"/>
          <w:color w:val="000000"/>
          <w:sz w:val="20"/>
          <w:szCs w:val="20"/>
        </w:rPr>
        <w:t xml:space="preserve"> 140</w:t>
      </w:r>
      <w:r w:rsidRPr="007205B4">
        <w:rPr>
          <w:rFonts w:ascii="Arial (W1)" w:hAnsi="Arial (W1)" w:cs="Arial (W1)"/>
          <w:color w:val="000000"/>
          <w:sz w:val="20"/>
          <w:szCs w:val="20"/>
        </w:rPr>
        <w:t>)</w:t>
      </w:r>
      <w:r>
        <w:rPr>
          <w:rFonts w:ascii="Arial (W1)" w:hAnsi="Arial (W1)" w:cs="Arial (W1)"/>
          <w:color w:val="000000"/>
        </w:rPr>
        <w:t xml:space="preserve"> é a seguinte:</w:t>
      </w:r>
    </w:p>
    <w:p w:rsidR="005F734B" w:rsidRDefault="005F734B" w:rsidP="00E321E2">
      <w:pPr>
        <w:ind w:firstLine="2835"/>
        <w:jc w:val="both"/>
        <w:rPr>
          <w:rFonts w:ascii="Arial (W1)" w:hAnsi="Arial (W1)" w:cs="Arial (W1)"/>
          <w:color w:val="000000"/>
        </w:rPr>
      </w:pPr>
    </w:p>
    <w:p w:rsidR="005F734B" w:rsidRPr="00237903" w:rsidRDefault="005F734B" w:rsidP="005F734B">
      <w:pPr>
        <w:spacing w:line="360" w:lineRule="auto"/>
        <w:jc w:val="both"/>
        <w:rPr>
          <w:rFonts w:ascii="Arial (W1)" w:hAnsi="Arial (W1)"/>
          <w:b/>
        </w:rPr>
      </w:pPr>
      <w:r w:rsidRPr="00237903">
        <w:rPr>
          <w:rFonts w:ascii="Arial (W1)" w:hAnsi="Arial (W1)"/>
          <w:b/>
        </w:rPr>
        <w:t xml:space="preserve">NOME DO CURSO – </w:t>
      </w:r>
      <w:r w:rsidRPr="00237903">
        <w:rPr>
          <w:rFonts w:ascii="Arial (W1)" w:hAnsi="Arial (W1)"/>
        </w:rPr>
        <w:t>Especialização em Odontologia para Pacientes com Necessidades Especiais</w:t>
      </w:r>
      <w:r w:rsidR="00D267A2">
        <w:rPr>
          <w:rFonts w:ascii="Arial (W1)" w:hAnsi="Arial (W1)"/>
        </w:rPr>
        <w:t>,</w:t>
      </w:r>
      <w:r w:rsidRPr="00237903">
        <w:rPr>
          <w:rFonts w:ascii="Arial (W1)" w:hAnsi="Arial (W1)"/>
        </w:rPr>
        <w:t xml:space="preserve"> com ênfase em Cardiologia</w:t>
      </w:r>
    </w:p>
    <w:p w:rsidR="005F734B" w:rsidRPr="00237903" w:rsidRDefault="005F734B" w:rsidP="0073051A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3119"/>
        </w:tabs>
        <w:spacing w:line="360" w:lineRule="auto"/>
        <w:ind w:left="0" w:firstLine="2835"/>
        <w:jc w:val="both"/>
        <w:rPr>
          <w:rFonts w:ascii="Arial (W1)" w:hAnsi="Arial (W1)" w:cs="Arial"/>
          <w:b/>
        </w:rPr>
      </w:pPr>
      <w:r w:rsidRPr="00237903">
        <w:rPr>
          <w:rFonts w:ascii="Arial (W1)" w:hAnsi="Arial (W1)" w:cs="Arial"/>
          <w:b/>
        </w:rPr>
        <w:t xml:space="preserve">OBJETIVO GERAL DO CURSO(S) </w:t>
      </w:r>
      <w:r w:rsidRPr="00237903">
        <w:rPr>
          <w:rFonts w:ascii="Arial (W1)" w:hAnsi="Arial (W1)" w:cs="Arial"/>
        </w:rPr>
        <w:t>-</w:t>
      </w:r>
      <w:r w:rsidRPr="00237903">
        <w:rPr>
          <w:rFonts w:ascii="Arial (W1)" w:hAnsi="Arial (W1)" w:cs="Arial"/>
          <w:lang w:val="pt-PT"/>
        </w:rPr>
        <w:t xml:space="preserve"> Capacitar o </w:t>
      </w:r>
      <w:r w:rsidR="00E321E2">
        <w:rPr>
          <w:rFonts w:ascii="Arial (W1)" w:hAnsi="Arial (W1)" w:cs="Arial"/>
          <w:lang w:val="pt-PT"/>
        </w:rPr>
        <w:t>C</w:t>
      </w:r>
      <w:r w:rsidRPr="00237903">
        <w:rPr>
          <w:rFonts w:ascii="Arial (W1)" w:hAnsi="Arial (W1)" w:cs="Arial"/>
          <w:lang w:val="pt-PT"/>
        </w:rPr>
        <w:t>irurgião-</w:t>
      </w:r>
      <w:r w:rsidR="00E321E2">
        <w:rPr>
          <w:rFonts w:ascii="Arial (W1)" w:hAnsi="Arial (W1)" w:cs="Arial"/>
          <w:lang w:val="pt-PT"/>
        </w:rPr>
        <w:t>D</w:t>
      </w:r>
      <w:r w:rsidRPr="00237903">
        <w:rPr>
          <w:rFonts w:ascii="Arial (W1)" w:hAnsi="Arial (W1)" w:cs="Arial"/>
          <w:lang w:val="pt-PT"/>
        </w:rPr>
        <w:t xml:space="preserve">entista na </w:t>
      </w:r>
      <w:r w:rsidRPr="00237903">
        <w:rPr>
          <w:rFonts w:ascii="Arial (W1)" w:hAnsi="Arial (W1)" w:cs="Arial"/>
        </w:rPr>
        <w:t xml:space="preserve">especialidade odontológica de </w:t>
      </w:r>
      <w:r w:rsidRPr="00237903">
        <w:rPr>
          <w:rFonts w:ascii="Arial (W1)" w:hAnsi="Arial (W1)" w:cs="Arial"/>
          <w:lang w:val="pt-PT"/>
        </w:rPr>
        <w:t>Pacientes com Necessidades Especiais (PNE)</w:t>
      </w:r>
      <w:r w:rsidR="00D267A2">
        <w:rPr>
          <w:rFonts w:ascii="Arial (W1)" w:hAnsi="Arial (W1)" w:cs="Arial"/>
          <w:lang w:val="pt-PT"/>
        </w:rPr>
        <w:t>,</w:t>
      </w:r>
      <w:r w:rsidRPr="00237903">
        <w:rPr>
          <w:rFonts w:ascii="Arial (W1)" w:hAnsi="Arial (W1)" w:cs="Arial"/>
          <w:lang w:val="pt-PT"/>
        </w:rPr>
        <w:t xml:space="preserve"> com ênfase na área de Cardiologia, bem como no acesso às técnicas de abordagem e manejo, recomendações e formas de tratamento específicas a este grupo de </w:t>
      </w:r>
      <w:r w:rsidRPr="00237903">
        <w:rPr>
          <w:rFonts w:ascii="Arial (W1)" w:hAnsi="Arial (W1)" w:cs="Arial"/>
        </w:rPr>
        <w:t>pacientes</w:t>
      </w:r>
      <w:r w:rsidR="00D200C5">
        <w:rPr>
          <w:rFonts w:ascii="Arial (W1)" w:hAnsi="Arial (W1)" w:cs="Arial"/>
        </w:rPr>
        <w:t>,</w:t>
      </w:r>
      <w:r w:rsidRPr="00237903">
        <w:rPr>
          <w:rFonts w:ascii="Arial (W1)" w:hAnsi="Arial (W1)" w:cs="Arial"/>
        </w:rPr>
        <w:t xml:space="preserve"> de forma humanizada, com competência técnica, científica e ética</w:t>
      </w:r>
      <w:r w:rsidRPr="00237903">
        <w:rPr>
          <w:rFonts w:ascii="Arial (W1)" w:hAnsi="Arial (W1)" w:cs="Arial"/>
          <w:b/>
        </w:rPr>
        <w:t>.</w:t>
      </w:r>
    </w:p>
    <w:p w:rsidR="005F734B" w:rsidRPr="00237903" w:rsidRDefault="005F734B" w:rsidP="0073051A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3119"/>
        </w:tabs>
        <w:spacing w:line="360" w:lineRule="auto"/>
        <w:ind w:left="0" w:firstLine="2835"/>
        <w:jc w:val="both"/>
        <w:rPr>
          <w:rFonts w:ascii="Arial (W1)" w:hAnsi="Arial (W1)" w:cs="Arial"/>
          <w:b/>
        </w:rPr>
      </w:pPr>
      <w:r w:rsidRPr="00237903">
        <w:rPr>
          <w:rFonts w:ascii="Arial (W1)" w:hAnsi="Arial (W1)" w:cs="Arial"/>
          <w:b/>
        </w:rPr>
        <w:t xml:space="preserve">JUSTIFICATIVA(S) - </w:t>
      </w:r>
      <w:r w:rsidRPr="00237903">
        <w:rPr>
          <w:rFonts w:ascii="Arial (W1)" w:hAnsi="Arial (W1)" w:cs="Arial"/>
        </w:rPr>
        <w:t>O Hospital das Clínicas (HC) da Faculdade de Medicina</w:t>
      </w:r>
      <w:r w:rsidR="00D200C5">
        <w:rPr>
          <w:rFonts w:ascii="Arial (W1)" w:hAnsi="Arial (W1)" w:cs="Arial"/>
        </w:rPr>
        <w:t>,</w:t>
      </w:r>
      <w:r w:rsidRPr="00237903">
        <w:rPr>
          <w:rFonts w:ascii="Arial (W1)" w:hAnsi="Arial (W1)" w:cs="Arial"/>
        </w:rPr>
        <w:t xml:space="preserve"> da Universidade de São Paulo (FMUSP)</w:t>
      </w:r>
      <w:r w:rsidR="00D200C5">
        <w:rPr>
          <w:rFonts w:ascii="Arial (W1)" w:hAnsi="Arial (W1)" w:cs="Arial"/>
        </w:rPr>
        <w:t>,</w:t>
      </w:r>
      <w:r w:rsidRPr="00237903">
        <w:rPr>
          <w:rFonts w:ascii="Arial (W1)" w:hAnsi="Arial (W1)" w:cs="Arial"/>
        </w:rPr>
        <w:t xml:space="preserve"> pertence ao Sistema Único de Saúde (SUS), sendo referência no atendimento de pacientes </w:t>
      </w:r>
      <w:r w:rsidRPr="00237903">
        <w:rPr>
          <w:rFonts w:ascii="Arial (W1)" w:hAnsi="Arial (W1)" w:cs="Arial"/>
        </w:rPr>
        <w:lastRenderedPageBreak/>
        <w:t xml:space="preserve">portadores de doenças de alta complexidade. Tem sua filosofia baseada na tríade: assistência, ensino e pesquisa, destacando-se por práticas inovadoras em medicina e demais áreas da saúde, como a odontologia. O </w:t>
      </w:r>
      <w:r w:rsidR="00D200C5">
        <w:rPr>
          <w:rFonts w:ascii="Arial (W1)" w:hAnsi="Arial (W1)" w:cs="Arial"/>
        </w:rPr>
        <w:t>C</w:t>
      </w:r>
      <w:r w:rsidRPr="00237903">
        <w:rPr>
          <w:rFonts w:ascii="Arial (W1)" w:hAnsi="Arial (W1)" w:cs="Arial"/>
        </w:rPr>
        <w:t xml:space="preserve">urso de </w:t>
      </w:r>
      <w:r w:rsidR="00D200C5">
        <w:rPr>
          <w:rFonts w:ascii="Arial (W1)" w:hAnsi="Arial (W1)" w:cs="Arial"/>
        </w:rPr>
        <w:t>E</w:t>
      </w:r>
      <w:r w:rsidRPr="00237903">
        <w:rPr>
          <w:rFonts w:ascii="Arial (W1)" w:hAnsi="Arial (W1)" w:cs="Arial"/>
        </w:rPr>
        <w:t xml:space="preserve">specialização em Odontologia para </w:t>
      </w:r>
      <w:r w:rsidRPr="00237903">
        <w:rPr>
          <w:rFonts w:ascii="Arial (W1)" w:hAnsi="Arial (W1)" w:cs="Arial"/>
          <w:lang w:val="pt-PT"/>
        </w:rPr>
        <w:t>Pacientes com Necessidades Especiais (PNE)</w:t>
      </w:r>
      <w:r w:rsidR="00D200C5">
        <w:rPr>
          <w:rFonts w:ascii="Arial (W1)" w:hAnsi="Arial (W1)" w:cs="Arial"/>
          <w:lang w:val="pt-PT"/>
        </w:rPr>
        <w:t>,</w:t>
      </w:r>
      <w:r w:rsidRPr="00237903">
        <w:rPr>
          <w:rFonts w:ascii="Arial (W1)" w:hAnsi="Arial (W1)" w:cs="Arial"/>
        </w:rPr>
        <w:t xml:space="preserve"> </w:t>
      </w:r>
      <w:r w:rsidRPr="00237903">
        <w:rPr>
          <w:rFonts w:ascii="Arial (W1)" w:hAnsi="Arial (W1)" w:cs="Arial"/>
          <w:lang w:val="pt-PT"/>
        </w:rPr>
        <w:t>com ênfase na área de Cardiologia</w:t>
      </w:r>
      <w:r w:rsidR="00D200C5">
        <w:rPr>
          <w:rFonts w:ascii="Arial (W1)" w:hAnsi="Arial (W1)" w:cs="Arial"/>
          <w:lang w:val="pt-PT"/>
        </w:rPr>
        <w:t>,</w:t>
      </w:r>
      <w:r w:rsidRPr="00237903">
        <w:rPr>
          <w:rFonts w:ascii="Arial (W1)" w:hAnsi="Arial (W1)" w:cs="Arial"/>
        </w:rPr>
        <w:t xml:space="preserve"> atende à proposta institucional de formar cirurgiões-dentistas aptos a atender doentes em todos os níveis de complexidade, conforme exigência do SUS, com carga horária ampla que permita formação e aquisição de experiência dentro do convívio interdisciplinar, próprios do ambiente hospitalar.</w:t>
      </w:r>
    </w:p>
    <w:p w:rsidR="005F734B" w:rsidRPr="00237903" w:rsidRDefault="005F734B" w:rsidP="0073051A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3119"/>
        </w:tabs>
        <w:spacing w:line="360" w:lineRule="auto"/>
        <w:ind w:left="0" w:firstLine="2835"/>
        <w:jc w:val="both"/>
        <w:rPr>
          <w:rFonts w:ascii="Arial (W1)" w:hAnsi="Arial (W1)" w:cs="Arial"/>
        </w:rPr>
      </w:pPr>
      <w:r w:rsidRPr="00237903">
        <w:rPr>
          <w:rFonts w:ascii="Arial (W1)" w:hAnsi="Arial (W1)" w:cs="Arial"/>
          <w:b/>
        </w:rPr>
        <w:t>METODOLOGIA -</w:t>
      </w:r>
      <w:r w:rsidRPr="00237903">
        <w:rPr>
          <w:rFonts w:ascii="Arial (W1)" w:hAnsi="Arial (W1)" w:cs="Arial"/>
        </w:rPr>
        <w:t xml:space="preserve"> O curso terá duração de dois anos. O primeiro ano será desenvolvido em seis diferentes setores do complexo HCFMUSP, onde serão desenvolvidos cinco cursos nas três áreas de especialidades odontológicas: </w:t>
      </w:r>
      <w:r w:rsidRPr="00237903">
        <w:rPr>
          <w:rFonts w:ascii="Arial (W1)" w:hAnsi="Arial (W1)" w:cs="Arial"/>
          <w:b/>
        </w:rPr>
        <w:t xml:space="preserve">(1) Pacientes com Necessidades Especiais </w:t>
      </w:r>
      <w:r w:rsidRPr="00237903">
        <w:rPr>
          <w:rFonts w:ascii="Arial (W1)" w:hAnsi="Arial (W1)" w:cs="Arial"/>
        </w:rPr>
        <w:t>[na Divisão de Odontologia do Instituto Central (IC) do HC, na Unidade de Odontologia do Instituto do Coração (</w:t>
      </w:r>
      <w:proofErr w:type="spellStart"/>
      <w:r w:rsidRPr="00237903">
        <w:rPr>
          <w:rFonts w:ascii="Arial (W1)" w:hAnsi="Arial (W1)" w:cs="Arial"/>
        </w:rPr>
        <w:t>InCor</w:t>
      </w:r>
      <w:proofErr w:type="spellEnd"/>
      <w:r w:rsidRPr="00237903">
        <w:rPr>
          <w:rFonts w:ascii="Arial (W1)" w:hAnsi="Arial (W1)" w:cs="Arial"/>
        </w:rPr>
        <w:t>), na Equipe de Odontologia do Instituto de Psiquiatria (</w:t>
      </w:r>
      <w:proofErr w:type="spellStart"/>
      <w:r w:rsidRPr="00237903">
        <w:rPr>
          <w:rFonts w:ascii="Arial (W1)" w:hAnsi="Arial (W1)" w:cs="Arial"/>
        </w:rPr>
        <w:t>IPq</w:t>
      </w:r>
      <w:proofErr w:type="spellEnd"/>
      <w:r w:rsidRPr="00237903">
        <w:rPr>
          <w:rFonts w:ascii="Arial (W1)" w:hAnsi="Arial (W1)" w:cs="Arial"/>
        </w:rPr>
        <w:t xml:space="preserve">) e no Ambulatório de Odontologia da Disciplina de Moléstias Infecto-contagiosas]; </w:t>
      </w:r>
      <w:r w:rsidRPr="00237903">
        <w:rPr>
          <w:rFonts w:ascii="Arial (W1)" w:hAnsi="Arial (W1)" w:cs="Arial"/>
          <w:b/>
        </w:rPr>
        <w:t xml:space="preserve">(2) Cirurgia e Traumatologia </w:t>
      </w:r>
      <w:proofErr w:type="spellStart"/>
      <w:r w:rsidRPr="00237903">
        <w:rPr>
          <w:rFonts w:ascii="Arial (W1)" w:hAnsi="Arial (W1)" w:cs="Arial"/>
          <w:b/>
        </w:rPr>
        <w:t>Buco-Maxilo-Facial</w:t>
      </w:r>
      <w:proofErr w:type="spellEnd"/>
      <w:r w:rsidRPr="00237903">
        <w:rPr>
          <w:rFonts w:ascii="Arial (W1)" w:hAnsi="Arial (W1)" w:cs="Arial"/>
          <w:b/>
        </w:rPr>
        <w:t xml:space="preserve"> </w:t>
      </w:r>
      <w:r w:rsidRPr="00237903">
        <w:rPr>
          <w:rFonts w:ascii="Arial (W1)" w:hAnsi="Arial (W1)" w:cs="Arial"/>
        </w:rPr>
        <w:t xml:space="preserve">(Serviço de Cirurgia e Traumatologia </w:t>
      </w:r>
      <w:proofErr w:type="spellStart"/>
      <w:r w:rsidRPr="00237903">
        <w:rPr>
          <w:rFonts w:ascii="Arial (W1)" w:hAnsi="Arial (W1)" w:cs="Arial"/>
        </w:rPr>
        <w:t>Buco-Maxilo-Facial</w:t>
      </w:r>
      <w:proofErr w:type="spellEnd"/>
      <w:r w:rsidRPr="00237903">
        <w:rPr>
          <w:rFonts w:ascii="Arial (W1)" w:hAnsi="Arial (W1)" w:cs="Arial"/>
        </w:rPr>
        <w:t xml:space="preserve"> do IC HC); e </w:t>
      </w:r>
      <w:r w:rsidRPr="00237903">
        <w:rPr>
          <w:rFonts w:ascii="Arial (W1)" w:hAnsi="Arial (W1)" w:cs="Arial"/>
          <w:b/>
        </w:rPr>
        <w:t xml:space="preserve">(3) Disfunção </w:t>
      </w:r>
      <w:proofErr w:type="spellStart"/>
      <w:r w:rsidRPr="00237903">
        <w:rPr>
          <w:rFonts w:ascii="Arial (W1)" w:hAnsi="Arial (W1)" w:cs="Arial"/>
          <w:b/>
        </w:rPr>
        <w:t>Têmporomandibular</w:t>
      </w:r>
      <w:proofErr w:type="spellEnd"/>
      <w:r w:rsidRPr="00237903">
        <w:rPr>
          <w:rFonts w:ascii="Arial (W1)" w:hAnsi="Arial (W1)" w:cs="Arial"/>
          <w:b/>
        </w:rPr>
        <w:t xml:space="preserve"> e Dor Orofacial </w:t>
      </w:r>
      <w:r w:rsidRPr="00237903">
        <w:rPr>
          <w:rFonts w:ascii="Arial (W1)" w:hAnsi="Arial (W1)" w:cs="Arial"/>
        </w:rPr>
        <w:t>(Equipe de Dor Orofacial do IC HC).</w:t>
      </w:r>
    </w:p>
    <w:p w:rsidR="005F734B" w:rsidRPr="00237903" w:rsidRDefault="005F734B" w:rsidP="0073051A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237903">
        <w:rPr>
          <w:rFonts w:ascii="Arial (W1)" w:hAnsi="Arial (W1)" w:cs="Arial"/>
        </w:rPr>
        <w:t xml:space="preserve">Serão oito alunos que receberão atividades teóricas em conjunto durante todo o primeiro ano do curso e para as atividades práticas serão divididos em grupos que </w:t>
      </w:r>
      <w:r w:rsidR="00D200C5">
        <w:rPr>
          <w:rFonts w:ascii="Arial (W1)" w:hAnsi="Arial (W1)" w:cs="Arial"/>
        </w:rPr>
        <w:t xml:space="preserve">farão rodízio </w:t>
      </w:r>
      <w:r w:rsidRPr="00237903">
        <w:rPr>
          <w:rFonts w:ascii="Arial (W1)" w:hAnsi="Arial (W1)" w:cs="Arial"/>
        </w:rPr>
        <w:t>nestes seis setores. Os programas propiciarão ao aluno vivenciar o aprendizado junto a estes grupos específicos de pacientes, portadores de doenças de alta e média complexidade, atuando em equipes multidisciplinares. Ao término do primeiro ano o aluno, segundo sua média classificatória, escolherá sua área de especialidade e ênfase para se desenvolver no segundo ano, visando aprofundar e desenvolver novas áreas de conhecimento, capacitando o aluno na especialidade e área de ênfase escolhida.</w:t>
      </w:r>
    </w:p>
    <w:p w:rsidR="00E321E2" w:rsidRDefault="005F734B" w:rsidP="005F734B">
      <w:pPr>
        <w:spacing w:line="360" w:lineRule="auto"/>
        <w:jc w:val="both"/>
        <w:rPr>
          <w:rFonts w:ascii="Arial (W1)" w:hAnsi="Arial (W1)" w:cs="Arial"/>
        </w:rPr>
      </w:pPr>
      <w:r w:rsidRPr="00237903">
        <w:rPr>
          <w:rFonts w:ascii="Arial (W1)" w:hAnsi="Arial (W1)" w:cs="Arial"/>
        </w:rPr>
        <w:lastRenderedPageBreak/>
        <w:t xml:space="preserve">Durante os dois anos do curso, 20% da carga horária corresponderá ao conteúdo programático teórico e 80% ao conteúdo prático. </w:t>
      </w:r>
    </w:p>
    <w:p w:rsidR="005F734B" w:rsidRPr="00237903" w:rsidRDefault="005F734B" w:rsidP="0073051A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237903">
        <w:rPr>
          <w:rFonts w:ascii="Arial (W1)" w:hAnsi="Arial (W1)" w:cs="Arial"/>
        </w:rPr>
        <w:t xml:space="preserve">O programa cumprido no primeiro ano contempla o exigido para a especialização em Pacientes com Necessidades Especiais, tanto em conteúdo quanto em carga horária. O segundo ano visa complementar esta formação, dando ênfase à área de cardiologia, visto </w:t>
      </w:r>
      <w:r w:rsidR="00D200C5">
        <w:rPr>
          <w:rFonts w:ascii="Arial (W1)" w:hAnsi="Arial (W1)" w:cs="Arial"/>
        </w:rPr>
        <w:t>à</w:t>
      </w:r>
      <w:r w:rsidRPr="00237903">
        <w:rPr>
          <w:rFonts w:ascii="Arial (W1)" w:hAnsi="Arial (W1)" w:cs="Arial"/>
        </w:rPr>
        <w:t xml:space="preserve">s características de complexidade dos pacientes atendidos no </w:t>
      </w:r>
      <w:proofErr w:type="spellStart"/>
      <w:proofErr w:type="gramStart"/>
      <w:r w:rsidRPr="00237903">
        <w:rPr>
          <w:rFonts w:ascii="Arial (W1)" w:hAnsi="Arial (W1)" w:cs="Arial"/>
        </w:rPr>
        <w:t>InCor</w:t>
      </w:r>
      <w:proofErr w:type="spellEnd"/>
      <w:proofErr w:type="gramEnd"/>
      <w:r w:rsidRPr="00237903">
        <w:rPr>
          <w:rFonts w:ascii="Arial (W1)" w:hAnsi="Arial (W1)" w:cs="Arial"/>
        </w:rPr>
        <w:t>.</w:t>
      </w:r>
    </w:p>
    <w:p w:rsidR="005F734B" w:rsidRDefault="005F734B" w:rsidP="0073051A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237903">
        <w:rPr>
          <w:rFonts w:ascii="Arial (W1)" w:hAnsi="Arial (W1)" w:cs="Arial"/>
        </w:rPr>
        <w:t>Para aprovação do aluno, as médias das notas obtidas no primeiro e segundo ano, do conteúdo teórico, do conteúdo prático e da monografia, deverão atingir, individualmente, valores mínimos igual a 7,0 (sete).</w:t>
      </w:r>
    </w:p>
    <w:p w:rsidR="0073051A" w:rsidRPr="00237903" w:rsidRDefault="0073051A" w:rsidP="0073051A">
      <w:pPr>
        <w:ind w:firstLine="2835"/>
        <w:jc w:val="both"/>
        <w:rPr>
          <w:rFonts w:ascii="Arial (W1)" w:hAnsi="Arial (W1)" w:cs="Arial"/>
        </w:rPr>
      </w:pPr>
    </w:p>
    <w:p w:rsidR="005F734B" w:rsidRPr="0073051A" w:rsidRDefault="005F734B" w:rsidP="0073051A">
      <w:pPr>
        <w:pStyle w:val="PargrafodaLista"/>
        <w:numPr>
          <w:ilvl w:val="0"/>
          <w:numId w:val="2"/>
        </w:numPr>
        <w:tabs>
          <w:tab w:val="num" w:pos="600"/>
          <w:tab w:val="left" w:pos="3119"/>
        </w:tabs>
        <w:spacing w:line="360" w:lineRule="auto"/>
        <w:ind w:firstLine="2475"/>
        <w:jc w:val="both"/>
        <w:rPr>
          <w:rFonts w:ascii="Arial (W1)" w:hAnsi="Arial (W1)" w:cs="Arial"/>
        </w:rPr>
      </w:pPr>
      <w:r w:rsidRPr="0073051A">
        <w:rPr>
          <w:rFonts w:ascii="Arial (W1)" w:hAnsi="Arial (W1)" w:cs="Arial"/>
          <w:b/>
        </w:rPr>
        <w:t>PLANO DE CURSO</w:t>
      </w:r>
    </w:p>
    <w:p w:rsidR="005F734B" w:rsidRPr="00237903" w:rsidRDefault="0073051A" w:rsidP="00D200C5">
      <w:pPr>
        <w:spacing w:line="360" w:lineRule="auto"/>
        <w:ind w:firstLine="720"/>
        <w:jc w:val="both"/>
        <w:rPr>
          <w:rFonts w:ascii="Arial (W1)" w:hAnsi="Arial (W1)" w:cs="Arial"/>
        </w:rPr>
      </w:pPr>
      <w:proofErr w:type="gramStart"/>
      <w:r>
        <w:rPr>
          <w:rFonts w:ascii="Arial (W1)" w:hAnsi="Arial (W1)" w:cs="Arial"/>
        </w:rPr>
        <w:t>4</w:t>
      </w:r>
      <w:r w:rsidR="005F734B" w:rsidRPr="00237903">
        <w:rPr>
          <w:rFonts w:ascii="Arial (W1)" w:hAnsi="Arial (W1)" w:cs="Arial"/>
        </w:rPr>
        <w:t>.1 Coordenador</w:t>
      </w:r>
      <w:proofErr w:type="gramEnd"/>
      <w:r w:rsidR="005F734B" w:rsidRPr="00237903">
        <w:rPr>
          <w:rFonts w:ascii="Arial (W1)" w:hAnsi="Arial (W1)" w:cs="Arial"/>
        </w:rPr>
        <w:t xml:space="preserve"> Geral do Curso: Dr. Ricardo Simões Neves</w:t>
      </w:r>
      <w:r w:rsidR="00D200C5">
        <w:rPr>
          <w:rFonts w:ascii="Arial (W1)" w:hAnsi="Arial (W1)" w:cs="Arial"/>
        </w:rPr>
        <w:t xml:space="preserve"> e </w:t>
      </w:r>
      <w:r w:rsidR="005F734B" w:rsidRPr="00237903">
        <w:rPr>
          <w:rFonts w:ascii="Arial (W1)" w:hAnsi="Arial (W1)" w:cs="Arial"/>
        </w:rPr>
        <w:t>Vice-</w:t>
      </w:r>
      <w:r w:rsidR="00D200C5">
        <w:rPr>
          <w:rFonts w:ascii="Arial (W1)" w:hAnsi="Arial (W1)" w:cs="Arial"/>
        </w:rPr>
        <w:t>C</w:t>
      </w:r>
      <w:r w:rsidR="005F734B" w:rsidRPr="00237903">
        <w:rPr>
          <w:rFonts w:ascii="Arial (W1)" w:hAnsi="Arial (W1)" w:cs="Arial"/>
        </w:rPr>
        <w:t>oordenador</w:t>
      </w:r>
      <w:r w:rsidR="00D200C5">
        <w:rPr>
          <w:rFonts w:ascii="Arial (W1)" w:hAnsi="Arial (W1)" w:cs="Arial"/>
        </w:rPr>
        <w:t>a</w:t>
      </w:r>
      <w:r w:rsidR="005F734B" w:rsidRPr="00237903">
        <w:rPr>
          <w:rFonts w:ascii="Arial (W1)" w:hAnsi="Arial (W1)" w:cs="Arial"/>
        </w:rPr>
        <w:t xml:space="preserve">: Dra. </w:t>
      </w:r>
      <w:proofErr w:type="spellStart"/>
      <w:r w:rsidR="005F734B" w:rsidRPr="00237903">
        <w:rPr>
          <w:rFonts w:ascii="Arial (W1)" w:hAnsi="Arial (W1)" w:cs="Arial"/>
        </w:rPr>
        <w:t>Itamara</w:t>
      </w:r>
      <w:proofErr w:type="spellEnd"/>
      <w:r w:rsidR="005F734B" w:rsidRPr="00237903">
        <w:rPr>
          <w:rFonts w:ascii="Arial (W1)" w:hAnsi="Arial (W1)" w:cs="Arial"/>
        </w:rPr>
        <w:t xml:space="preserve"> Lucia Itagiba Neves</w:t>
      </w:r>
      <w:r w:rsidR="00D200C5">
        <w:rPr>
          <w:rFonts w:ascii="Arial (W1)" w:hAnsi="Arial (W1)" w:cs="Arial"/>
        </w:rPr>
        <w:t>;</w:t>
      </w:r>
    </w:p>
    <w:p w:rsidR="00D200C5" w:rsidRDefault="0073051A" w:rsidP="005F734B">
      <w:pPr>
        <w:spacing w:line="360" w:lineRule="auto"/>
        <w:ind w:left="1320" w:hanging="600"/>
        <w:jc w:val="both"/>
        <w:rPr>
          <w:rFonts w:ascii="Arial (W1)" w:hAnsi="Arial (W1)" w:cs="Arial"/>
        </w:rPr>
      </w:pPr>
      <w:proofErr w:type="gramStart"/>
      <w:r>
        <w:rPr>
          <w:rFonts w:ascii="Arial (W1)" w:hAnsi="Arial (W1)" w:cs="Arial"/>
        </w:rPr>
        <w:t>4</w:t>
      </w:r>
      <w:r w:rsidR="005F734B" w:rsidRPr="00237903">
        <w:rPr>
          <w:rFonts w:ascii="Arial (W1)" w:hAnsi="Arial (W1)" w:cs="Arial"/>
        </w:rPr>
        <w:t>.2 Público</w:t>
      </w:r>
      <w:proofErr w:type="gramEnd"/>
      <w:r w:rsidR="005F734B" w:rsidRPr="00237903">
        <w:rPr>
          <w:rFonts w:ascii="Arial (W1)" w:hAnsi="Arial (W1)" w:cs="Arial"/>
        </w:rPr>
        <w:t xml:space="preserve"> alvo: Destina-se aos cirurgiões-dentistas que desejam</w:t>
      </w:r>
    </w:p>
    <w:p w:rsidR="00D200C5" w:rsidRDefault="005F734B" w:rsidP="005F734B">
      <w:pPr>
        <w:spacing w:line="360" w:lineRule="auto"/>
        <w:ind w:left="1320" w:hanging="600"/>
        <w:jc w:val="both"/>
        <w:rPr>
          <w:rFonts w:ascii="Arial (W1)" w:hAnsi="Arial (W1)" w:cs="Arial"/>
        </w:rPr>
      </w:pPr>
      <w:proofErr w:type="gramStart"/>
      <w:r w:rsidRPr="00237903">
        <w:rPr>
          <w:rFonts w:ascii="Arial (W1)" w:hAnsi="Arial (W1)" w:cs="Arial"/>
        </w:rPr>
        <w:t>qualificar</w:t>
      </w:r>
      <w:proofErr w:type="gramEnd"/>
      <w:r w:rsidRPr="00237903">
        <w:rPr>
          <w:rFonts w:ascii="Arial (W1)" w:hAnsi="Arial (W1)" w:cs="Arial"/>
        </w:rPr>
        <w:t>-se na área de Odontologia para Pacientes com Necessidades</w:t>
      </w:r>
    </w:p>
    <w:p w:rsidR="005F734B" w:rsidRPr="00237903" w:rsidRDefault="005F734B" w:rsidP="005F734B">
      <w:pPr>
        <w:spacing w:line="360" w:lineRule="auto"/>
        <w:ind w:left="1320" w:hanging="600"/>
        <w:jc w:val="both"/>
        <w:rPr>
          <w:rFonts w:ascii="Arial (W1)" w:hAnsi="Arial (W1)" w:cs="Arial"/>
        </w:rPr>
      </w:pPr>
      <w:r w:rsidRPr="00237903">
        <w:rPr>
          <w:rFonts w:ascii="Arial (W1)" w:hAnsi="Arial (W1)" w:cs="Arial"/>
        </w:rPr>
        <w:t>Espec</w:t>
      </w:r>
      <w:r w:rsidR="00D200C5">
        <w:rPr>
          <w:rFonts w:ascii="Arial (W1)" w:hAnsi="Arial (W1)" w:cs="Arial"/>
        </w:rPr>
        <w:t>iais, com ênfase em Cardiologia;</w:t>
      </w:r>
    </w:p>
    <w:p w:rsidR="00D200C5" w:rsidRDefault="0073051A" w:rsidP="005F734B">
      <w:pPr>
        <w:spacing w:line="360" w:lineRule="auto"/>
        <w:ind w:left="1320" w:hanging="600"/>
        <w:jc w:val="both"/>
        <w:rPr>
          <w:rFonts w:ascii="Arial (W1)" w:hAnsi="Arial (W1)" w:cs="Arial"/>
        </w:rPr>
      </w:pPr>
      <w:proofErr w:type="gramStart"/>
      <w:r>
        <w:rPr>
          <w:rFonts w:ascii="Arial (W1)" w:hAnsi="Arial (W1)" w:cs="Arial"/>
        </w:rPr>
        <w:t>4</w:t>
      </w:r>
      <w:r w:rsidR="005F734B" w:rsidRPr="00237903">
        <w:rPr>
          <w:rFonts w:ascii="Arial (W1)" w:hAnsi="Arial (W1)" w:cs="Arial"/>
        </w:rPr>
        <w:t>.3 Duração</w:t>
      </w:r>
      <w:proofErr w:type="gramEnd"/>
      <w:r w:rsidR="005F734B" w:rsidRPr="00237903">
        <w:rPr>
          <w:rFonts w:ascii="Arial (W1)" w:hAnsi="Arial (W1)" w:cs="Arial"/>
        </w:rPr>
        <w:t xml:space="preserve"> do Curso: O curso terá duração de dois anos, cumprindo o </w:t>
      </w:r>
    </w:p>
    <w:p w:rsidR="00D200C5" w:rsidRDefault="005F734B" w:rsidP="005F734B">
      <w:pPr>
        <w:spacing w:line="360" w:lineRule="auto"/>
        <w:ind w:left="1320" w:hanging="600"/>
        <w:jc w:val="both"/>
        <w:rPr>
          <w:rFonts w:ascii="Arial (W1)" w:hAnsi="Arial (W1)" w:cs="Arial"/>
        </w:rPr>
      </w:pPr>
      <w:proofErr w:type="gramStart"/>
      <w:r w:rsidRPr="00237903">
        <w:rPr>
          <w:rFonts w:ascii="Arial (W1)" w:hAnsi="Arial (W1)" w:cs="Arial"/>
        </w:rPr>
        <w:t>mínimo</w:t>
      </w:r>
      <w:proofErr w:type="gramEnd"/>
      <w:r w:rsidRPr="00237903">
        <w:rPr>
          <w:rFonts w:ascii="Arial (W1)" w:hAnsi="Arial (W1)" w:cs="Arial"/>
        </w:rPr>
        <w:t xml:space="preserve"> de 1.800 h/ano, perfazendo, portanto, um total mínimo de 3.600 </w:t>
      </w:r>
    </w:p>
    <w:p w:rsidR="005F734B" w:rsidRPr="00237903" w:rsidRDefault="00D200C5" w:rsidP="005F734B">
      <w:pPr>
        <w:spacing w:line="360" w:lineRule="auto"/>
        <w:ind w:left="1320" w:hanging="600"/>
        <w:jc w:val="both"/>
        <w:rPr>
          <w:rFonts w:ascii="Arial (W1)" w:hAnsi="Arial (W1)" w:cs="Arial"/>
        </w:rPr>
      </w:pPr>
      <w:proofErr w:type="gramStart"/>
      <w:r>
        <w:rPr>
          <w:rFonts w:ascii="Arial (W1)" w:hAnsi="Arial (W1)" w:cs="Arial"/>
        </w:rPr>
        <w:t>horas</w:t>
      </w:r>
      <w:proofErr w:type="gramEnd"/>
      <w:r>
        <w:rPr>
          <w:rFonts w:ascii="Arial (W1)" w:hAnsi="Arial (W1)" w:cs="Arial"/>
        </w:rPr>
        <w:t>;</w:t>
      </w:r>
    </w:p>
    <w:p w:rsidR="005F734B" w:rsidRPr="00237903" w:rsidRDefault="0073051A" w:rsidP="005F734B">
      <w:pPr>
        <w:spacing w:line="360" w:lineRule="auto"/>
        <w:ind w:left="720"/>
        <w:jc w:val="both"/>
        <w:rPr>
          <w:rFonts w:ascii="Arial (W1)" w:hAnsi="Arial (W1)" w:cs="Arial"/>
        </w:rPr>
      </w:pPr>
      <w:proofErr w:type="gramStart"/>
      <w:r>
        <w:rPr>
          <w:rFonts w:ascii="Arial (W1)" w:hAnsi="Arial (W1)" w:cs="Arial"/>
        </w:rPr>
        <w:t>4</w:t>
      </w:r>
      <w:r w:rsidR="005F734B" w:rsidRPr="00237903">
        <w:rPr>
          <w:rFonts w:ascii="Arial (W1)" w:hAnsi="Arial (W1)" w:cs="Arial"/>
        </w:rPr>
        <w:t>.4 Número</w:t>
      </w:r>
      <w:proofErr w:type="gramEnd"/>
      <w:r w:rsidR="005F734B" w:rsidRPr="00237903">
        <w:rPr>
          <w:rFonts w:ascii="Arial (W1)" w:hAnsi="Arial (W1)" w:cs="Arial"/>
        </w:rPr>
        <w:t xml:space="preserve"> de vagas: 2 (duas) vagas das 8 (oito) do primeiro ano</w:t>
      </w:r>
      <w:r w:rsidR="00D200C5">
        <w:rPr>
          <w:rFonts w:ascii="Arial (W1)" w:hAnsi="Arial (W1)" w:cs="Arial"/>
        </w:rPr>
        <w:t>.</w:t>
      </w:r>
    </w:p>
    <w:p w:rsidR="00C23097" w:rsidRPr="0073051A" w:rsidRDefault="0073051A" w:rsidP="0073051A">
      <w:pPr>
        <w:spacing w:before="240" w:line="360" w:lineRule="auto"/>
        <w:ind w:firstLine="2835"/>
        <w:jc w:val="both"/>
        <w:rPr>
          <w:rFonts w:ascii="Arial (W1)" w:hAnsi="Arial (W1)" w:cs="Arial"/>
          <w:b/>
        </w:rPr>
      </w:pPr>
      <w:r>
        <w:rPr>
          <w:rFonts w:ascii="Arial (W1)" w:hAnsi="Arial (W1)" w:cs="Arial"/>
          <w:b/>
        </w:rPr>
        <w:t>5</w:t>
      </w:r>
      <w:r w:rsidRPr="0073051A">
        <w:rPr>
          <w:rFonts w:ascii="Arial (W1)" w:hAnsi="Arial (W1)" w:cs="Arial"/>
          <w:b/>
        </w:rPr>
        <w:t>. CRITÉRIOS DE SELEÇÃO (FLS. 47)</w:t>
      </w:r>
    </w:p>
    <w:p w:rsidR="00C23097" w:rsidRDefault="00C23097" w:rsidP="0073051A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237903">
        <w:rPr>
          <w:rFonts w:ascii="Arial (W1)" w:hAnsi="Arial (W1)" w:cs="Arial"/>
        </w:rPr>
        <w:t xml:space="preserve">O Curso com duração de dois anos compreende rodízio de oito alunos durante o primeiro </w:t>
      </w:r>
      <w:r w:rsidR="00C92342" w:rsidRPr="00237903">
        <w:rPr>
          <w:rFonts w:ascii="Arial (W1)" w:hAnsi="Arial (W1)" w:cs="Arial"/>
        </w:rPr>
        <w:t>ano</w:t>
      </w:r>
      <w:r w:rsidRPr="00237903">
        <w:rPr>
          <w:rFonts w:ascii="Arial (W1)" w:hAnsi="Arial (W1)" w:cs="Arial"/>
        </w:rPr>
        <w:t>, em seis diferentes setores do complexo HCFMUSP, onde são desenvolvidos simultaneamente os cinco cursos independentes. Estes oito alunos, durante o primeiro ano, recebem conteúdo teórico em conjunto e desenvolvem as atividades práticas divididos em</w:t>
      </w:r>
      <w:r w:rsidR="00C92342" w:rsidRPr="00237903">
        <w:rPr>
          <w:rFonts w:ascii="Arial (W1)" w:hAnsi="Arial (W1)" w:cs="Arial"/>
        </w:rPr>
        <w:t xml:space="preserve"> </w:t>
      </w:r>
      <w:r w:rsidRPr="00237903">
        <w:rPr>
          <w:rFonts w:ascii="Arial (W1)" w:hAnsi="Arial (W1)" w:cs="Arial"/>
        </w:rPr>
        <w:t>grupos</w:t>
      </w:r>
      <w:r w:rsidR="00237903">
        <w:rPr>
          <w:rFonts w:ascii="Arial (W1)" w:hAnsi="Arial (W1)" w:cs="Arial"/>
        </w:rPr>
        <w:t>, em rodízio nos seis</w:t>
      </w:r>
      <w:r w:rsidRPr="00237903">
        <w:rPr>
          <w:rFonts w:ascii="Arial (W1)" w:hAnsi="Arial (W1)" w:cs="Arial"/>
        </w:rPr>
        <w:t xml:space="preserve"> setores nas três áreas de especialidades odontológicas:</w:t>
      </w:r>
      <w:r w:rsidR="00C92342" w:rsidRPr="00237903">
        <w:rPr>
          <w:rFonts w:ascii="Arial (W1)" w:hAnsi="Arial (W1)" w:cs="Arial"/>
        </w:rPr>
        <w:t xml:space="preserve"> (1) Pacientes com Necessidades Especiais (em vários Institutos), (2) Cirurgia e </w:t>
      </w:r>
      <w:r w:rsidR="00C92342" w:rsidRPr="00237903">
        <w:rPr>
          <w:rFonts w:ascii="Arial (W1)" w:hAnsi="Arial (W1)" w:cs="Arial"/>
        </w:rPr>
        <w:lastRenderedPageBreak/>
        <w:t xml:space="preserve">Traumatologia </w:t>
      </w:r>
      <w:proofErr w:type="spellStart"/>
      <w:r w:rsidR="00C92342" w:rsidRPr="00237903">
        <w:rPr>
          <w:rFonts w:ascii="Arial (W1)" w:hAnsi="Arial (W1)" w:cs="Arial"/>
        </w:rPr>
        <w:t>Buco-Maxilo-Facial</w:t>
      </w:r>
      <w:proofErr w:type="spellEnd"/>
      <w:r w:rsidR="00C92342" w:rsidRPr="00237903">
        <w:rPr>
          <w:rFonts w:ascii="Arial (W1)" w:hAnsi="Arial (W1)" w:cs="Arial"/>
        </w:rPr>
        <w:t xml:space="preserve"> (Serviço de Cirurgia e Traumatologia </w:t>
      </w:r>
      <w:proofErr w:type="spellStart"/>
      <w:r w:rsidR="00C92342" w:rsidRPr="00237903">
        <w:rPr>
          <w:rFonts w:ascii="Arial (W1)" w:hAnsi="Arial (W1)" w:cs="Arial"/>
        </w:rPr>
        <w:t>Buco-Maxilo-Maxilar</w:t>
      </w:r>
      <w:proofErr w:type="spellEnd"/>
      <w:r w:rsidR="00C92342" w:rsidRPr="00237903">
        <w:rPr>
          <w:rFonts w:ascii="Arial (W1)" w:hAnsi="Arial (W1)" w:cs="Arial"/>
        </w:rPr>
        <w:t xml:space="preserve"> do IC do HC) e Disfunção </w:t>
      </w:r>
      <w:proofErr w:type="spellStart"/>
      <w:r w:rsidR="00C92342" w:rsidRPr="00237903">
        <w:rPr>
          <w:rFonts w:ascii="Arial (W1)" w:hAnsi="Arial (W1)" w:cs="Arial"/>
        </w:rPr>
        <w:t>Temporomandibular</w:t>
      </w:r>
      <w:proofErr w:type="spellEnd"/>
      <w:r w:rsidR="00C92342" w:rsidRPr="00237903">
        <w:rPr>
          <w:rFonts w:ascii="Arial (W1)" w:hAnsi="Arial (W1)" w:cs="Arial"/>
        </w:rPr>
        <w:t xml:space="preserve"> e Dor Orofacial (Equipe de Dor Orofacial do IC-HC). Dois desses oito alunos, ao término do primeiro ano com a média classificatória obtida por meio d</w:t>
      </w:r>
      <w:r w:rsidR="0073051A">
        <w:rPr>
          <w:rFonts w:ascii="Arial (W1)" w:hAnsi="Arial (W1)" w:cs="Arial"/>
        </w:rPr>
        <w:t>e</w:t>
      </w:r>
      <w:r w:rsidR="00C92342" w:rsidRPr="00237903">
        <w:rPr>
          <w:rFonts w:ascii="Arial (W1)" w:hAnsi="Arial (W1)" w:cs="Arial"/>
        </w:rPr>
        <w:t xml:space="preserve"> notas teóricas e práticas de todos os setores por onde passaram preencherão as duas vagas da área de Pacientes </w:t>
      </w:r>
      <w:r w:rsidR="00237903">
        <w:rPr>
          <w:rFonts w:ascii="Arial (W1)" w:hAnsi="Arial (W1)" w:cs="Arial"/>
        </w:rPr>
        <w:t>c</w:t>
      </w:r>
      <w:r w:rsidR="00C92342" w:rsidRPr="00237903">
        <w:rPr>
          <w:rFonts w:ascii="Arial (W1)" w:hAnsi="Arial (W1)" w:cs="Arial"/>
        </w:rPr>
        <w:t xml:space="preserve">om Necessidades Especiais com ênfase em Cardiologia, que será oferecida na Unidade de </w:t>
      </w:r>
      <w:r w:rsidR="00025603" w:rsidRPr="00237903">
        <w:rPr>
          <w:rFonts w:ascii="Arial (W1)" w:hAnsi="Arial (W1)" w:cs="Arial"/>
        </w:rPr>
        <w:t>O</w:t>
      </w:r>
      <w:r w:rsidR="00C92342" w:rsidRPr="00237903">
        <w:rPr>
          <w:rFonts w:ascii="Arial (W1)" w:hAnsi="Arial (W1)" w:cs="Arial"/>
        </w:rPr>
        <w:t>dontologia do Instituto do Coração.</w:t>
      </w:r>
    </w:p>
    <w:p w:rsidR="0073051A" w:rsidRPr="00237903" w:rsidRDefault="0073051A" w:rsidP="0073051A">
      <w:pPr>
        <w:ind w:firstLine="2835"/>
        <w:jc w:val="both"/>
        <w:rPr>
          <w:rFonts w:ascii="Arial (W1)" w:hAnsi="Arial (W1)" w:cs="Arial"/>
        </w:rPr>
      </w:pPr>
    </w:p>
    <w:p w:rsidR="006807C4" w:rsidRPr="0073051A" w:rsidRDefault="0073051A" w:rsidP="0073051A">
      <w:pPr>
        <w:pStyle w:val="PargrafodaLista"/>
        <w:spacing w:before="120" w:line="360" w:lineRule="auto"/>
        <w:ind w:left="360" w:firstLine="2475"/>
        <w:jc w:val="both"/>
        <w:rPr>
          <w:rFonts w:ascii="Arial (W1)" w:hAnsi="Arial (W1)" w:cs="Arial"/>
          <w:b/>
        </w:rPr>
      </w:pPr>
      <w:r>
        <w:rPr>
          <w:rFonts w:ascii="Arial (W1)" w:hAnsi="Arial (W1)" w:cs="Arial"/>
          <w:b/>
        </w:rPr>
        <w:t>6.</w:t>
      </w:r>
      <w:r w:rsidRPr="0073051A">
        <w:rPr>
          <w:rFonts w:ascii="Arial (W1)" w:hAnsi="Arial (W1)" w:cs="Arial"/>
          <w:b/>
        </w:rPr>
        <w:t xml:space="preserve">PROGRAMAÇÃO, DOCENTES E DISCIPLINAS </w:t>
      </w:r>
    </w:p>
    <w:p w:rsidR="006807C4" w:rsidRPr="00B4128F" w:rsidRDefault="006807C4" w:rsidP="006807C4">
      <w:pPr>
        <w:pStyle w:val="TextosemFormatao"/>
        <w:tabs>
          <w:tab w:val="left" w:pos="567"/>
        </w:tabs>
        <w:spacing w:line="360" w:lineRule="auto"/>
        <w:jc w:val="both"/>
        <w:rPr>
          <w:rFonts w:ascii="Arial (W1)" w:hAnsi="Arial (W1)"/>
          <w:sz w:val="24"/>
          <w:szCs w:val="24"/>
        </w:rPr>
      </w:pPr>
      <w:r w:rsidRPr="00B4128F">
        <w:rPr>
          <w:rFonts w:ascii="Arial (W1)" w:hAnsi="Arial (W1)"/>
          <w:sz w:val="24"/>
          <w:szCs w:val="24"/>
        </w:rPr>
        <w:t xml:space="preserve">A - Calendário Escolar (VIDE ANEXO) – fls. </w:t>
      </w:r>
      <w:r w:rsidR="00025603">
        <w:rPr>
          <w:rFonts w:ascii="Arial (W1)" w:hAnsi="Arial (W1)"/>
          <w:sz w:val="24"/>
          <w:szCs w:val="24"/>
        </w:rPr>
        <w:t>41 a fls.42</w:t>
      </w:r>
      <w:r w:rsidRPr="00B4128F">
        <w:rPr>
          <w:rFonts w:ascii="Arial (W1)" w:hAnsi="Arial (W1)"/>
          <w:sz w:val="24"/>
          <w:szCs w:val="24"/>
        </w:rPr>
        <w:t>.</w:t>
      </w:r>
    </w:p>
    <w:p w:rsidR="006807C4" w:rsidRPr="00B4128F" w:rsidRDefault="006807C4" w:rsidP="006807C4">
      <w:pPr>
        <w:pStyle w:val="TextosemFormatao"/>
        <w:tabs>
          <w:tab w:val="left" w:pos="567"/>
        </w:tabs>
        <w:spacing w:line="360" w:lineRule="auto"/>
        <w:jc w:val="both"/>
        <w:rPr>
          <w:rFonts w:ascii="Arial (W1)" w:hAnsi="Arial (W1)"/>
          <w:sz w:val="24"/>
          <w:szCs w:val="24"/>
        </w:rPr>
      </w:pPr>
      <w:r w:rsidRPr="00B4128F">
        <w:rPr>
          <w:rFonts w:ascii="Arial (W1)" w:hAnsi="Arial (W1)"/>
          <w:sz w:val="24"/>
          <w:szCs w:val="24"/>
        </w:rPr>
        <w:t xml:space="preserve">B – Plano de Curso e Ementas – Em atenção à diligência efetuada </w:t>
      </w:r>
      <w:r w:rsidR="00D64239">
        <w:rPr>
          <w:rFonts w:ascii="Arial (W1)" w:hAnsi="Arial (W1)"/>
          <w:sz w:val="24"/>
          <w:szCs w:val="24"/>
        </w:rPr>
        <w:t>pela</w:t>
      </w:r>
      <w:r w:rsidRPr="00B4128F">
        <w:rPr>
          <w:rFonts w:ascii="Arial (W1)" w:hAnsi="Arial (W1)"/>
          <w:sz w:val="24"/>
          <w:szCs w:val="24"/>
        </w:rPr>
        <w:t xml:space="preserve"> AT. a Instituição anexou os </w:t>
      </w:r>
      <w:r w:rsidRPr="00D3649D">
        <w:rPr>
          <w:rFonts w:ascii="Arial (W1)" w:hAnsi="Arial (W1)"/>
          <w:b/>
          <w:sz w:val="24"/>
          <w:szCs w:val="24"/>
        </w:rPr>
        <w:t>Planos de Curso, Ementas de Disciplinas bem como suas bibliografias</w:t>
      </w:r>
      <w:r w:rsidRPr="00B4128F">
        <w:rPr>
          <w:rFonts w:ascii="Arial (W1)" w:hAnsi="Arial (W1)"/>
          <w:sz w:val="24"/>
          <w:szCs w:val="24"/>
        </w:rPr>
        <w:t xml:space="preserve">, de fls. </w:t>
      </w:r>
      <w:r w:rsidR="00025603">
        <w:rPr>
          <w:rFonts w:ascii="Arial (W1)" w:hAnsi="Arial (W1)"/>
          <w:sz w:val="24"/>
          <w:szCs w:val="24"/>
        </w:rPr>
        <w:t>48 a fls. 81.</w:t>
      </w:r>
    </w:p>
    <w:p w:rsidR="006807C4" w:rsidRDefault="006807C4" w:rsidP="006807C4">
      <w:pPr>
        <w:pStyle w:val="TextosemFormatao"/>
        <w:tabs>
          <w:tab w:val="left" w:pos="567"/>
        </w:tabs>
        <w:spacing w:line="360" w:lineRule="auto"/>
        <w:jc w:val="both"/>
        <w:rPr>
          <w:rFonts w:ascii="Arial (W1)" w:hAnsi="Arial (W1)"/>
          <w:b/>
          <w:sz w:val="24"/>
          <w:szCs w:val="24"/>
        </w:rPr>
      </w:pPr>
      <w:r w:rsidRPr="00D3649D">
        <w:rPr>
          <w:rFonts w:ascii="Arial (W1)" w:hAnsi="Arial (W1)"/>
          <w:b/>
          <w:sz w:val="24"/>
          <w:szCs w:val="24"/>
        </w:rPr>
        <w:t>Docentes e Disciplinas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0"/>
        <w:gridCol w:w="1980"/>
        <w:gridCol w:w="1800"/>
        <w:gridCol w:w="1320"/>
        <w:gridCol w:w="2375"/>
      </w:tblGrid>
      <w:tr w:rsidR="005C61D0" w:rsidRPr="00782C8D" w:rsidTr="00E321E2">
        <w:trPr>
          <w:trHeight w:val="122"/>
          <w:jc w:val="center"/>
        </w:trPr>
        <w:tc>
          <w:tcPr>
            <w:tcW w:w="1730" w:type="dxa"/>
            <w:shd w:val="clear" w:color="auto" w:fill="F3F3F3"/>
            <w:vAlign w:val="center"/>
          </w:tcPr>
          <w:p w:rsidR="005C61D0" w:rsidRPr="00782C8D" w:rsidRDefault="005C61D0" w:rsidP="00E321E2">
            <w:pPr>
              <w:ind w:right="-164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82C8D">
              <w:rPr>
                <w:rFonts w:ascii="Arial Narrow" w:hAnsi="Arial Narrow" w:cs="Arial"/>
                <w:b/>
                <w:color w:val="000000"/>
              </w:rPr>
              <w:t>Docente responsável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5C61D0" w:rsidRPr="00782C8D" w:rsidRDefault="005C61D0" w:rsidP="00E321E2">
            <w:pPr>
              <w:ind w:right="-164"/>
              <w:rPr>
                <w:rFonts w:ascii="Arial Narrow" w:hAnsi="Arial Narrow" w:cs="Arial"/>
                <w:b/>
                <w:color w:val="000000"/>
              </w:rPr>
            </w:pPr>
            <w:r w:rsidRPr="00782C8D">
              <w:rPr>
                <w:rFonts w:ascii="Arial Narrow" w:hAnsi="Arial Narrow" w:cs="Arial"/>
                <w:b/>
                <w:color w:val="000000"/>
              </w:rPr>
              <w:t xml:space="preserve">Titulação </w:t>
            </w:r>
          </w:p>
        </w:tc>
        <w:tc>
          <w:tcPr>
            <w:tcW w:w="1800" w:type="dxa"/>
            <w:shd w:val="clear" w:color="auto" w:fill="F3F3F3"/>
            <w:vAlign w:val="center"/>
          </w:tcPr>
          <w:p w:rsidR="005C61D0" w:rsidRPr="00782C8D" w:rsidRDefault="005C61D0" w:rsidP="00E321E2">
            <w:pPr>
              <w:ind w:right="-164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82C8D">
              <w:rPr>
                <w:rFonts w:ascii="Arial Narrow" w:hAnsi="Arial Narrow" w:cs="Arial"/>
                <w:b/>
                <w:color w:val="000000"/>
              </w:rPr>
              <w:t>Área da Titulação</w:t>
            </w:r>
          </w:p>
        </w:tc>
        <w:tc>
          <w:tcPr>
            <w:tcW w:w="1320" w:type="dxa"/>
            <w:shd w:val="clear" w:color="auto" w:fill="F3F3F3"/>
            <w:vAlign w:val="center"/>
          </w:tcPr>
          <w:p w:rsidR="005C61D0" w:rsidRPr="00782C8D" w:rsidRDefault="005C61D0" w:rsidP="00E321E2">
            <w:pPr>
              <w:ind w:right="-108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82C8D">
              <w:rPr>
                <w:rFonts w:ascii="Arial Narrow" w:hAnsi="Arial Narrow" w:cs="Arial"/>
                <w:b/>
                <w:color w:val="000000"/>
              </w:rPr>
              <w:t>Ano de conclusão</w:t>
            </w:r>
          </w:p>
        </w:tc>
        <w:tc>
          <w:tcPr>
            <w:tcW w:w="2375" w:type="dxa"/>
            <w:shd w:val="clear" w:color="auto" w:fill="F3F3F3"/>
            <w:vAlign w:val="center"/>
          </w:tcPr>
          <w:p w:rsidR="005C61D0" w:rsidRPr="00782C8D" w:rsidRDefault="005C61D0" w:rsidP="00E321E2">
            <w:pPr>
              <w:ind w:left="-108" w:right="-164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82C8D">
              <w:rPr>
                <w:rFonts w:ascii="Arial Narrow" w:hAnsi="Arial Narrow" w:cs="Arial"/>
                <w:b/>
                <w:color w:val="000000"/>
              </w:rPr>
              <w:t>Nome da Instituição</w:t>
            </w:r>
          </w:p>
        </w:tc>
      </w:tr>
      <w:tr w:rsidR="005C61D0" w:rsidRPr="00782C8D" w:rsidTr="00E321E2">
        <w:trPr>
          <w:trHeight w:val="12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 xml:space="preserve">André </w:t>
            </w:r>
            <w:proofErr w:type="spellStart"/>
            <w:r w:rsidRPr="00782C8D">
              <w:rPr>
                <w:rFonts w:ascii="Arial Narrow" w:hAnsi="Arial Narrow" w:cs="Arial"/>
              </w:rPr>
              <w:t>Caroli</w:t>
            </w:r>
            <w:proofErr w:type="spellEnd"/>
            <w:r w:rsidRPr="00782C8D">
              <w:rPr>
                <w:rFonts w:ascii="Arial Narrow" w:hAnsi="Arial Narrow" w:cs="Arial"/>
              </w:rPr>
              <w:t xml:space="preserve"> Rocha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Doutorado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Diagnóstico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2008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Universidade de São Paulo</w:t>
            </w:r>
          </w:p>
        </w:tc>
      </w:tr>
      <w:tr w:rsidR="005C61D0" w:rsidRPr="00782C8D" w:rsidTr="00E321E2">
        <w:trPr>
          <w:trHeight w:val="12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proofErr w:type="spellStart"/>
            <w:r w:rsidRPr="00782C8D">
              <w:rPr>
                <w:rFonts w:ascii="Arial Narrow" w:hAnsi="Arial Narrow" w:cs="Arial"/>
              </w:rPr>
              <w:t>Cynthia</w:t>
            </w:r>
            <w:proofErr w:type="spellEnd"/>
            <w:r w:rsidRPr="00782C8D">
              <w:rPr>
                <w:rFonts w:ascii="Arial Narrow" w:hAnsi="Arial Narrow" w:cs="Arial"/>
              </w:rPr>
              <w:t xml:space="preserve"> Savioli de Paula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Doutorado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Neurologia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2010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Universidade de São Paulo</w:t>
            </w:r>
          </w:p>
        </w:tc>
      </w:tr>
      <w:tr w:rsidR="005C61D0" w:rsidRPr="00782C8D" w:rsidTr="00E321E2">
        <w:trPr>
          <w:trHeight w:val="122"/>
          <w:jc w:val="center"/>
        </w:trPr>
        <w:tc>
          <w:tcPr>
            <w:tcW w:w="1730" w:type="dxa"/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 xml:space="preserve">Décio </w:t>
            </w:r>
            <w:proofErr w:type="spellStart"/>
            <w:r w:rsidRPr="00782C8D">
              <w:rPr>
                <w:rFonts w:ascii="Arial Narrow" w:hAnsi="Arial Narrow" w:cs="Arial"/>
              </w:rPr>
              <w:t>Mion</w:t>
            </w:r>
            <w:proofErr w:type="spellEnd"/>
            <w:r w:rsidRPr="00782C8D">
              <w:rPr>
                <w:rFonts w:ascii="Arial Narrow" w:hAnsi="Arial Narrow" w:cs="Arial"/>
              </w:rPr>
              <w:t xml:space="preserve"> Junior </w:t>
            </w:r>
          </w:p>
        </w:tc>
        <w:tc>
          <w:tcPr>
            <w:tcW w:w="1980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Livre Docente</w:t>
            </w:r>
          </w:p>
        </w:tc>
        <w:tc>
          <w:tcPr>
            <w:tcW w:w="1800" w:type="dxa"/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  <w:color w:val="000000"/>
                <w:highlight w:val="yellow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Nefrologia</w:t>
            </w:r>
          </w:p>
        </w:tc>
        <w:tc>
          <w:tcPr>
            <w:tcW w:w="1320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1998</w:t>
            </w:r>
          </w:p>
        </w:tc>
        <w:tc>
          <w:tcPr>
            <w:tcW w:w="2375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</w:rPr>
              <w:t>Universidade de São Paulo</w:t>
            </w:r>
          </w:p>
        </w:tc>
      </w:tr>
      <w:tr w:rsidR="005C61D0" w:rsidRPr="00782C8D" w:rsidTr="00E321E2">
        <w:trPr>
          <w:trHeight w:val="122"/>
          <w:jc w:val="center"/>
        </w:trPr>
        <w:tc>
          <w:tcPr>
            <w:tcW w:w="1730" w:type="dxa"/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Eliane de Fátima Gomes Barbosa Prado</w:t>
            </w:r>
          </w:p>
        </w:tc>
        <w:tc>
          <w:tcPr>
            <w:tcW w:w="1980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Mestrado</w:t>
            </w:r>
          </w:p>
        </w:tc>
        <w:tc>
          <w:tcPr>
            <w:tcW w:w="1800" w:type="dxa"/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Fisiopatologia Experimental</w:t>
            </w:r>
          </w:p>
        </w:tc>
        <w:tc>
          <w:tcPr>
            <w:tcW w:w="1320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2002</w:t>
            </w:r>
          </w:p>
        </w:tc>
        <w:tc>
          <w:tcPr>
            <w:tcW w:w="2375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Universidade de São Paulo</w:t>
            </w:r>
          </w:p>
        </w:tc>
      </w:tr>
      <w:tr w:rsidR="005C61D0" w:rsidRPr="00782C8D" w:rsidTr="00E321E2">
        <w:trPr>
          <w:trHeight w:val="122"/>
          <w:jc w:val="center"/>
        </w:trPr>
        <w:tc>
          <w:tcPr>
            <w:tcW w:w="1730" w:type="dxa"/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proofErr w:type="spellStart"/>
            <w:r w:rsidRPr="00782C8D">
              <w:rPr>
                <w:rFonts w:ascii="Arial Narrow" w:hAnsi="Arial Narrow" w:cs="Arial"/>
              </w:rPr>
              <w:t>Eni</w:t>
            </w:r>
            <w:proofErr w:type="spellEnd"/>
            <w:r w:rsidRPr="00782C8D">
              <w:rPr>
                <w:rFonts w:ascii="Arial Narrow" w:hAnsi="Arial Narrow" w:cs="Arial"/>
              </w:rPr>
              <w:t xml:space="preserve"> </w:t>
            </w:r>
            <w:proofErr w:type="spellStart"/>
            <w:r w:rsidRPr="00782C8D">
              <w:rPr>
                <w:rFonts w:ascii="Arial Narrow" w:hAnsi="Arial Narrow" w:cs="Arial"/>
              </w:rPr>
              <w:t>Mari</w:t>
            </w:r>
            <w:proofErr w:type="spellEnd"/>
            <w:r w:rsidRPr="00782C8D">
              <w:rPr>
                <w:rFonts w:ascii="Arial Narrow" w:hAnsi="Arial Narrow" w:cs="Arial"/>
              </w:rPr>
              <w:t xml:space="preserve"> </w:t>
            </w:r>
            <w:proofErr w:type="spellStart"/>
            <w:r w:rsidRPr="00782C8D">
              <w:rPr>
                <w:rFonts w:ascii="Arial Narrow" w:hAnsi="Arial Narrow" w:cs="Arial"/>
              </w:rPr>
              <w:t>Tani</w:t>
            </w:r>
            <w:proofErr w:type="spellEnd"/>
            <w:r w:rsidRPr="00782C8D">
              <w:rPr>
                <w:rFonts w:ascii="Arial Narrow" w:hAnsi="Arial Narrow" w:cs="Arial"/>
              </w:rPr>
              <w:t xml:space="preserve"> </w:t>
            </w:r>
            <w:proofErr w:type="spellStart"/>
            <w:r w:rsidRPr="00782C8D">
              <w:rPr>
                <w:rFonts w:ascii="Arial Narrow" w:hAnsi="Arial Narrow" w:cs="Arial"/>
              </w:rPr>
              <w:t>Aracena</w:t>
            </w:r>
            <w:proofErr w:type="spellEnd"/>
            <w:r w:rsidRPr="00782C8D">
              <w:rPr>
                <w:rFonts w:ascii="Arial Narrow" w:hAnsi="Arial Narrow" w:cs="Arial"/>
              </w:rPr>
              <w:t xml:space="preserve"> Pérez </w:t>
            </w:r>
          </w:p>
        </w:tc>
        <w:tc>
          <w:tcPr>
            <w:tcW w:w="1980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Especialização</w:t>
            </w:r>
          </w:p>
        </w:tc>
        <w:tc>
          <w:tcPr>
            <w:tcW w:w="1800" w:type="dxa"/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</w:rPr>
              <w:t xml:space="preserve">Especialização </w:t>
            </w:r>
            <w:smartTag w:uri="urn:schemas-microsoft-com:office:smarttags" w:element="PersonName">
              <w:smartTagPr>
                <w:attr w:name="ProductID" w:val="em Administra￧￣o Hospitalar"/>
              </w:smartTagPr>
              <w:r w:rsidRPr="00782C8D">
                <w:rPr>
                  <w:rFonts w:ascii="Arial Narrow" w:hAnsi="Arial Narrow" w:cs="Arial"/>
                </w:rPr>
                <w:t>em Administração Hospitalar</w:t>
              </w:r>
            </w:smartTag>
            <w:r w:rsidRPr="00782C8D">
              <w:rPr>
                <w:rFonts w:ascii="Arial Narrow" w:hAnsi="Arial Narrow" w:cs="Arial"/>
              </w:rPr>
              <w:t xml:space="preserve"> e de Sistema de Saúde Enfermagem </w:t>
            </w:r>
            <w:smartTag w:uri="urn:schemas-microsoft-com:office:smarttags" w:element="PersonName">
              <w:smartTagPr>
                <w:attr w:name="ProductID" w:val="em Terapia Intensiva"/>
              </w:smartTagPr>
              <w:r w:rsidRPr="00782C8D">
                <w:rPr>
                  <w:rFonts w:ascii="Arial Narrow" w:hAnsi="Arial Narrow" w:cs="Arial"/>
                </w:rPr>
                <w:t>em Terapia Intensiva</w:t>
              </w:r>
            </w:smartTag>
            <w:r w:rsidRPr="00782C8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2005</w:t>
            </w:r>
          </w:p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</w:p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</w:p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 xml:space="preserve">1987 </w:t>
            </w:r>
          </w:p>
        </w:tc>
        <w:tc>
          <w:tcPr>
            <w:tcW w:w="2375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Escola de Administração de Empresa de São Paulo – Fundação Getúlio Vargas</w:t>
            </w:r>
          </w:p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</w:p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Universidade de São Paulo</w:t>
            </w:r>
          </w:p>
        </w:tc>
      </w:tr>
      <w:tr w:rsidR="005C61D0" w:rsidRPr="00782C8D" w:rsidTr="00E321E2">
        <w:trPr>
          <w:trHeight w:val="12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Fernanda Mendes do Carmo Rezende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Mestrado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 xml:space="preserve">Reumatologia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2006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Universidade de São Paulo</w:t>
            </w:r>
          </w:p>
        </w:tc>
      </w:tr>
      <w:tr w:rsidR="005C61D0" w:rsidRPr="00782C8D" w:rsidTr="00E321E2">
        <w:trPr>
          <w:trHeight w:val="12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 xml:space="preserve">Gustavo </w:t>
            </w:r>
            <w:proofErr w:type="spellStart"/>
            <w:r w:rsidRPr="00782C8D">
              <w:rPr>
                <w:rFonts w:ascii="Arial Narrow" w:hAnsi="Arial Narrow" w:cs="Arial"/>
              </w:rPr>
              <w:t>Grothe</w:t>
            </w:r>
            <w:proofErr w:type="spellEnd"/>
            <w:r w:rsidRPr="00782C8D">
              <w:rPr>
                <w:rFonts w:ascii="Arial Narrow" w:hAnsi="Arial Narrow" w:cs="Arial"/>
              </w:rPr>
              <w:t xml:space="preserve"> Machado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Mestrado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Fisiologia</w:t>
            </w:r>
          </w:p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Experimental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2003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Universidade de São Paulo</w:t>
            </w:r>
          </w:p>
        </w:tc>
      </w:tr>
      <w:tr w:rsidR="005C61D0" w:rsidRPr="00782C8D" w:rsidTr="00E321E2">
        <w:trPr>
          <w:trHeight w:val="12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proofErr w:type="spellStart"/>
            <w:r w:rsidRPr="00782C8D">
              <w:rPr>
                <w:rFonts w:ascii="Arial Narrow" w:hAnsi="Arial Narrow" w:cs="Arial"/>
              </w:rPr>
              <w:lastRenderedPageBreak/>
              <w:t>Itamara</w:t>
            </w:r>
            <w:proofErr w:type="spellEnd"/>
            <w:r w:rsidRPr="00782C8D">
              <w:rPr>
                <w:rFonts w:ascii="Arial Narrow" w:hAnsi="Arial Narrow" w:cs="Arial"/>
              </w:rPr>
              <w:t xml:space="preserve"> Itagiba Neves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Doutorado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Cardiologia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2007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Universidade de São Paulo</w:t>
            </w:r>
          </w:p>
        </w:tc>
      </w:tr>
      <w:tr w:rsidR="005C61D0" w:rsidRPr="00782C8D" w:rsidTr="00E321E2">
        <w:trPr>
          <w:trHeight w:val="122"/>
          <w:jc w:val="center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 xml:space="preserve">José Tadeu </w:t>
            </w:r>
            <w:proofErr w:type="spellStart"/>
            <w:r w:rsidRPr="00782C8D">
              <w:rPr>
                <w:rFonts w:ascii="Arial Narrow" w:hAnsi="Arial Narrow" w:cs="Arial"/>
              </w:rPr>
              <w:t>Tesseroli</w:t>
            </w:r>
            <w:proofErr w:type="spellEnd"/>
            <w:r w:rsidRPr="00782C8D">
              <w:rPr>
                <w:rFonts w:ascii="Arial Narrow" w:hAnsi="Arial Narrow" w:cs="Arial"/>
              </w:rPr>
              <w:t xml:space="preserve"> de Siqueira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Doutorado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Farmacologia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1998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Universidade de São Paulo</w:t>
            </w:r>
          </w:p>
        </w:tc>
      </w:tr>
      <w:tr w:rsidR="005C61D0" w:rsidRPr="00782C8D" w:rsidTr="00E321E2">
        <w:trPr>
          <w:trHeight w:val="122"/>
          <w:jc w:val="center"/>
        </w:trPr>
        <w:tc>
          <w:tcPr>
            <w:tcW w:w="1730" w:type="dxa"/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Lucila Pedroso da Cruz</w:t>
            </w:r>
          </w:p>
        </w:tc>
        <w:tc>
          <w:tcPr>
            <w:tcW w:w="1980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Mestrado</w:t>
            </w:r>
          </w:p>
        </w:tc>
        <w:tc>
          <w:tcPr>
            <w:tcW w:w="1800" w:type="dxa"/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 xml:space="preserve">Especialização </w:t>
            </w:r>
            <w:smartTag w:uri="urn:schemas-microsoft-com:office:smarttags" w:element="PersonName">
              <w:smartTagPr>
                <w:attr w:name="ProductID" w:val="em Administra￧￣o Hospitalar"/>
              </w:smartTagPr>
              <w:r w:rsidRPr="00782C8D">
                <w:rPr>
                  <w:rFonts w:ascii="Arial Narrow" w:hAnsi="Arial Narrow" w:cs="Arial"/>
                  <w:color w:val="000000"/>
                </w:rPr>
                <w:t>em Administração Hospitalar</w:t>
              </w:r>
            </w:smartTag>
            <w:r w:rsidRPr="00782C8D">
              <w:rPr>
                <w:rFonts w:ascii="Arial Narrow" w:hAnsi="Arial Narrow" w:cs="Arial"/>
                <w:color w:val="000000"/>
              </w:rPr>
              <w:t xml:space="preserve"> e de Sistemas de Saúde</w:t>
            </w:r>
          </w:p>
        </w:tc>
        <w:tc>
          <w:tcPr>
            <w:tcW w:w="1320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1999</w:t>
            </w:r>
          </w:p>
        </w:tc>
        <w:tc>
          <w:tcPr>
            <w:tcW w:w="2375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Escola de Administração de Empresa de São Paulo – Fundação Getúlio Vargas</w:t>
            </w:r>
          </w:p>
        </w:tc>
      </w:tr>
      <w:tr w:rsidR="005C61D0" w:rsidRPr="00782C8D" w:rsidTr="00E321E2">
        <w:trPr>
          <w:trHeight w:val="437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Luiz A. Valente Soares Junior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Mestrado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Fisiologia Experimental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2003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Universidade de São Paulo</w:t>
            </w:r>
          </w:p>
        </w:tc>
      </w:tr>
      <w:tr w:rsidR="005C61D0" w:rsidRPr="00782C8D" w:rsidTr="00E321E2">
        <w:trPr>
          <w:trHeight w:val="437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Marcelo Ferreira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Doutorado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</w:rPr>
              <w:t xml:space="preserve">Filosofia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2007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 xml:space="preserve">Universidade de São Paulo </w:t>
            </w:r>
          </w:p>
        </w:tc>
      </w:tr>
      <w:tr w:rsidR="005C61D0" w:rsidRPr="00782C8D" w:rsidTr="00E321E2">
        <w:trPr>
          <w:trHeight w:val="453"/>
          <w:jc w:val="center"/>
        </w:trPr>
        <w:tc>
          <w:tcPr>
            <w:tcW w:w="1730" w:type="dxa"/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 xml:space="preserve">Marcelo </w:t>
            </w:r>
            <w:proofErr w:type="spellStart"/>
            <w:r w:rsidRPr="00782C8D">
              <w:rPr>
                <w:rFonts w:ascii="Arial Narrow" w:hAnsi="Arial Narrow" w:cs="Arial"/>
              </w:rPr>
              <w:t>Minharo</w:t>
            </w:r>
            <w:proofErr w:type="spellEnd"/>
            <w:r w:rsidRPr="00782C8D">
              <w:rPr>
                <w:rFonts w:ascii="Arial Narrow" w:hAnsi="Arial Narrow" w:cs="Arial"/>
              </w:rPr>
              <w:t xml:space="preserve"> </w:t>
            </w:r>
            <w:proofErr w:type="spellStart"/>
            <w:r w:rsidRPr="00782C8D">
              <w:rPr>
                <w:rFonts w:ascii="Arial Narrow" w:hAnsi="Arial Narrow" w:cs="Arial"/>
              </w:rPr>
              <w:t>Cechetti</w:t>
            </w:r>
            <w:proofErr w:type="spellEnd"/>
            <w:r w:rsidRPr="00782C8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Doutorado</w:t>
            </w:r>
          </w:p>
        </w:tc>
        <w:tc>
          <w:tcPr>
            <w:tcW w:w="1800" w:type="dxa"/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 xml:space="preserve">Cirurgia e Traumatologia </w:t>
            </w:r>
            <w:proofErr w:type="spellStart"/>
            <w:r w:rsidRPr="00782C8D">
              <w:rPr>
                <w:rFonts w:ascii="Arial Narrow" w:hAnsi="Arial Narrow" w:cs="Arial"/>
                <w:color w:val="000000"/>
              </w:rPr>
              <w:t>Buco-Maxilo-Facial</w:t>
            </w:r>
            <w:proofErr w:type="spellEnd"/>
          </w:p>
        </w:tc>
        <w:tc>
          <w:tcPr>
            <w:tcW w:w="1320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2010</w:t>
            </w:r>
          </w:p>
        </w:tc>
        <w:tc>
          <w:tcPr>
            <w:tcW w:w="2375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Universidade de São Paulo</w:t>
            </w:r>
          </w:p>
        </w:tc>
      </w:tr>
      <w:tr w:rsidR="005C61D0" w:rsidRPr="00782C8D" w:rsidTr="00E321E2">
        <w:trPr>
          <w:trHeight w:val="453"/>
          <w:jc w:val="center"/>
        </w:trPr>
        <w:tc>
          <w:tcPr>
            <w:tcW w:w="1730" w:type="dxa"/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Maria Paula de Melo Peres</w:t>
            </w:r>
          </w:p>
        </w:tc>
        <w:tc>
          <w:tcPr>
            <w:tcW w:w="1980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Mestrado</w:t>
            </w:r>
          </w:p>
        </w:tc>
        <w:tc>
          <w:tcPr>
            <w:tcW w:w="1800" w:type="dxa"/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 xml:space="preserve">Patologia Bucal </w:t>
            </w:r>
          </w:p>
        </w:tc>
        <w:tc>
          <w:tcPr>
            <w:tcW w:w="1320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2000</w:t>
            </w:r>
          </w:p>
        </w:tc>
        <w:tc>
          <w:tcPr>
            <w:tcW w:w="2375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Universidade de São Paulo</w:t>
            </w:r>
          </w:p>
        </w:tc>
      </w:tr>
      <w:tr w:rsidR="005C61D0" w:rsidRPr="00782C8D" w:rsidTr="00E321E2">
        <w:trPr>
          <w:trHeight w:val="453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 xml:space="preserve">Márcio Eduardo Bergamini Vieira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Especialização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Psiquiatria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2006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Associação Brasileira de Psiquiatria</w:t>
            </w:r>
          </w:p>
        </w:tc>
      </w:tr>
      <w:tr w:rsidR="005C61D0" w:rsidRPr="00782C8D" w:rsidTr="00E321E2">
        <w:trPr>
          <w:trHeight w:val="680"/>
          <w:jc w:val="center"/>
        </w:trPr>
        <w:tc>
          <w:tcPr>
            <w:tcW w:w="1730" w:type="dxa"/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 xml:space="preserve">Maria Estela </w:t>
            </w:r>
            <w:proofErr w:type="spellStart"/>
            <w:r w:rsidRPr="00782C8D">
              <w:rPr>
                <w:rFonts w:ascii="Arial Narrow" w:hAnsi="Arial Narrow" w:cs="Arial"/>
              </w:rPr>
              <w:t>Justamante</w:t>
            </w:r>
            <w:proofErr w:type="spellEnd"/>
            <w:r w:rsidRPr="00782C8D">
              <w:rPr>
                <w:rFonts w:ascii="Arial Narrow" w:hAnsi="Arial Narrow" w:cs="Arial"/>
              </w:rPr>
              <w:t xml:space="preserve"> de Faria </w:t>
            </w:r>
          </w:p>
        </w:tc>
        <w:tc>
          <w:tcPr>
            <w:tcW w:w="1980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Doutorado</w:t>
            </w:r>
          </w:p>
        </w:tc>
        <w:tc>
          <w:tcPr>
            <w:tcW w:w="1800" w:type="dxa"/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Endocrinologia</w:t>
            </w:r>
          </w:p>
        </w:tc>
        <w:tc>
          <w:tcPr>
            <w:tcW w:w="1320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2007</w:t>
            </w:r>
          </w:p>
        </w:tc>
        <w:tc>
          <w:tcPr>
            <w:tcW w:w="2375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Universidade de São Paulo</w:t>
            </w:r>
          </w:p>
        </w:tc>
      </w:tr>
      <w:tr w:rsidR="005C61D0" w:rsidRPr="00782C8D" w:rsidTr="00E321E2">
        <w:trPr>
          <w:trHeight w:val="405"/>
          <w:jc w:val="center"/>
        </w:trPr>
        <w:tc>
          <w:tcPr>
            <w:tcW w:w="1730" w:type="dxa"/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Maria Madalena Januário Leite</w:t>
            </w:r>
          </w:p>
        </w:tc>
        <w:tc>
          <w:tcPr>
            <w:tcW w:w="1980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Livre Docente</w:t>
            </w:r>
          </w:p>
        </w:tc>
        <w:tc>
          <w:tcPr>
            <w:tcW w:w="1800" w:type="dxa"/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Tecnologias Educacionais</w:t>
            </w:r>
          </w:p>
        </w:tc>
        <w:tc>
          <w:tcPr>
            <w:tcW w:w="1320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2002</w:t>
            </w:r>
          </w:p>
        </w:tc>
        <w:tc>
          <w:tcPr>
            <w:tcW w:w="2375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Universidade de São Paulo</w:t>
            </w:r>
          </w:p>
        </w:tc>
      </w:tr>
      <w:tr w:rsidR="005C61D0" w:rsidRPr="00782C8D" w:rsidTr="00E321E2">
        <w:trPr>
          <w:trHeight w:val="1388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 xml:space="preserve">Reynaldo </w:t>
            </w:r>
            <w:proofErr w:type="spellStart"/>
            <w:r w:rsidRPr="00782C8D">
              <w:rPr>
                <w:rFonts w:ascii="Arial Narrow" w:hAnsi="Arial Narrow" w:cs="Arial"/>
              </w:rPr>
              <w:t>Antequera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Especialização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Pacientes com Necessidades Especiais</w:t>
            </w:r>
          </w:p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 xml:space="preserve">Vigilância Sanitária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2002</w:t>
            </w:r>
          </w:p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1999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Conselho Federal de Odontologia</w:t>
            </w:r>
          </w:p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Universidade de São Paulo</w:t>
            </w:r>
          </w:p>
        </w:tc>
      </w:tr>
      <w:tr w:rsidR="005C61D0" w:rsidRPr="00782C8D" w:rsidTr="00E321E2">
        <w:trPr>
          <w:trHeight w:val="453"/>
          <w:jc w:val="center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Ricardo Simões Neves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Doutorado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Cardiologia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2007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Universidade de São Paulo</w:t>
            </w:r>
          </w:p>
        </w:tc>
      </w:tr>
      <w:tr w:rsidR="005C61D0" w:rsidRPr="00782C8D" w:rsidTr="00E321E2">
        <w:trPr>
          <w:trHeight w:val="2322"/>
          <w:jc w:val="center"/>
        </w:trPr>
        <w:tc>
          <w:tcPr>
            <w:tcW w:w="1730" w:type="dxa"/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 xml:space="preserve">Rubens Baptista Júnior </w:t>
            </w:r>
          </w:p>
        </w:tc>
        <w:tc>
          <w:tcPr>
            <w:tcW w:w="1980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</w:rPr>
              <w:t>Especialização</w:t>
            </w:r>
          </w:p>
        </w:tc>
        <w:tc>
          <w:tcPr>
            <w:tcW w:w="1800" w:type="dxa"/>
            <w:vAlign w:val="center"/>
          </w:tcPr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 xml:space="preserve">Especialização Residência Médica </w:t>
            </w:r>
          </w:p>
          <w:p w:rsidR="005C61D0" w:rsidRPr="00782C8D" w:rsidRDefault="005C61D0" w:rsidP="00E321E2">
            <w:pPr>
              <w:ind w:left="34" w:right="-42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 xml:space="preserve">Especialização </w:t>
            </w:r>
            <w:smartTag w:uri="urn:schemas-microsoft-com:office:smarttags" w:element="PersonName">
              <w:smartTagPr>
                <w:attr w:name="ProductID" w:val="em Administração Hospitalar"/>
              </w:smartTagPr>
              <w:r w:rsidRPr="00782C8D">
                <w:rPr>
                  <w:rFonts w:ascii="Arial Narrow" w:hAnsi="Arial Narrow" w:cs="Arial"/>
                </w:rPr>
                <w:t>em Administração Hospitalar</w:t>
              </w:r>
            </w:smartTag>
            <w:r w:rsidRPr="00782C8D">
              <w:rPr>
                <w:rFonts w:ascii="Arial Narrow" w:hAnsi="Arial Narrow" w:cs="Arial"/>
              </w:rPr>
              <w:t xml:space="preserve"> e de Sistema de Saúde </w:t>
            </w:r>
          </w:p>
        </w:tc>
        <w:tc>
          <w:tcPr>
            <w:tcW w:w="1320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2002</w:t>
            </w:r>
          </w:p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</w:p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2000</w:t>
            </w:r>
          </w:p>
        </w:tc>
        <w:tc>
          <w:tcPr>
            <w:tcW w:w="2375" w:type="dxa"/>
            <w:vAlign w:val="center"/>
          </w:tcPr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Universidade de São Paulo</w:t>
            </w:r>
          </w:p>
          <w:p w:rsidR="005C61D0" w:rsidRPr="00782C8D" w:rsidRDefault="005C61D0" w:rsidP="00E321E2">
            <w:pPr>
              <w:ind w:left="34" w:right="-42"/>
              <w:jc w:val="center"/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Escola de Administração de Empresa de São Paulo – Fundação Getúlio Vargas</w:t>
            </w:r>
          </w:p>
        </w:tc>
      </w:tr>
      <w:tr w:rsidR="005C61D0" w:rsidRPr="00782C8D" w:rsidTr="00E321E2">
        <w:trPr>
          <w:trHeight w:val="755"/>
          <w:jc w:val="center"/>
        </w:trPr>
        <w:tc>
          <w:tcPr>
            <w:tcW w:w="1730" w:type="dxa"/>
          </w:tcPr>
          <w:p w:rsidR="005C61D0" w:rsidRPr="00782C8D" w:rsidRDefault="005C61D0" w:rsidP="00E321E2">
            <w:pPr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lastRenderedPageBreak/>
              <w:t xml:space="preserve">Tânia Cristina Pedroso </w:t>
            </w:r>
            <w:proofErr w:type="spellStart"/>
            <w:r w:rsidRPr="00782C8D">
              <w:rPr>
                <w:rFonts w:ascii="Arial Narrow" w:hAnsi="Arial Narrow" w:cs="Arial"/>
              </w:rPr>
              <w:t>Montano</w:t>
            </w:r>
            <w:proofErr w:type="spellEnd"/>
          </w:p>
        </w:tc>
        <w:tc>
          <w:tcPr>
            <w:tcW w:w="1980" w:type="dxa"/>
          </w:tcPr>
          <w:p w:rsidR="005C61D0" w:rsidRPr="00782C8D" w:rsidRDefault="005C61D0" w:rsidP="00E321E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Especialização</w:t>
            </w:r>
          </w:p>
        </w:tc>
        <w:tc>
          <w:tcPr>
            <w:tcW w:w="1800" w:type="dxa"/>
          </w:tcPr>
          <w:p w:rsidR="005C61D0" w:rsidRPr="00782C8D" w:rsidRDefault="005C61D0" w:rsidP="00E321E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Odontologia em Pacientes Especiais</w:t>
            </w:r>
          </w:p>
        </w:tc>
        <w:tc>
          <w:tcPr>
            <w:tcW w:w="1320" w:type="dxa"/>
          </w:tcPr>
          <w:p w:rsidR="005C61D0" w:rsidRPr="00782C8D" w:rsidRDefault="005C61D0" w:rsidP="00E321E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2003</w:t>
            </w:r>
          </w:p>
        </w:tc>
        <w:tc>
          <w:tcPr>
            <w:tcW w:w="2375" w:type="dxa"/>
          </w:tcPr>
          <w:p w:rsidR="005C61D0" w:rsidRPr="00782C8D" w:rsidRDefault="005C61D0" w:rsidP="00E321E2">
            <w:pPr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CRO-SP</w:t>
            </w:r>
          </w:p>
        </w:tc>
      </w:tr>
      <w:tr w:rsidR="005C61D0" w:rsidRPr="00782C8D" w:rsidTr="00E321E2">
        <w:trPr>
          <w:trHeight w:val="827"/>
          <w:jc w:val="center"/>
        </w:trPr>
        <w:tc>
          <w:tcPr>
            <w:tcW w:w="1730" w:type="dxa"/>
          </w:tcPr>
          <w:p w:rsidR="005C61D0" w:rsidRPr="00782C8D" w:rsidRDefault="005C61D0" w:rsidP="00E321E2">
            <w:pPr>
              <w:rPr>
                <w:rFonts w:ascii="Arial Narrow" w:hAnsi="Arial Narrow" w:cs="Arial"/>
              </w:rPr>
            </w:pPr>
            <w:r w:rsidRPr="00782C8D">
              <w:rPr>
                <w:rFonts w:ascii="Arial Narrow" w:hAnsi="Arial Narrow" w:cs="Arial"/>
              </w:rPr>
              <w:t>Maria Cristina Marino de Oliveira</w:t>
            </w:r>
          </w:p>
        </w:tc>
        <w:tc>
          <w:tcPr>
            <w:tcW w:w="1980" w:type="dxa"/>
          </w:tcPr>
          <w:p w:rsidR="005C61D0" w:rsidRPr="00782C8D" w:rsidRDefault="005C61D0" w:rsidP="00E321E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Especialização</w:t>
            </w:r>
          </w:p>
        </w:tc>
        <w:tc>
          <w:tcPr>
            <w:tcW w:w="1800" w:type="dxa"/>
          </w:tcPr>
          <w:p w:rsidR="005C61D0" w:rsidRPr="00782C8D" w:rsidRDefault="005C61D0" w:rsidP="00E321E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Odontologia em Pacientes Especiais</w:t>
            </w:r>
          </w:p>
        </w:tc>
        <w:tc>
          <w:tcPr>
            <w:tcW w:w="1320" w:type="dxa"/>
          </w:tcPr>
          <w:p w:rsidR="005C61D0" w:rsidRPr="00782C8D" w:rsidRDefault="005C61D0" w:rsidP="00E321E2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2003</w:t>
            </w:r>
          </w:p>
        </w:tc>
        <w:tc>
          <w:tcPr>
            <w:tcW w:w="2375" w:type="dxa"/>
          </w:tcPr>
          <w:p w:rsidR="005C61D0" w:rsidRPr="00782C8D" w:rsidRDefault="005C61D0" w:rsidP="00E321E2">
            <w:pPr>
              <w:rPr>
                <w:rFonts w:ascii="Arial Narrow" w:hAnsi="Arial Narrow" w:cs="Arial"/>
                <w:color w:val="000000"/>
              </w:rPr>
            </w:pPr>
            <w:r w:rsidRPr="00782C8D">
              <w:rPr>
                <w:rFonts w:ascii="Arial Narrow" w:hAnsi="Arial Narrow" w:cs="Arial"/>
                <w:color w:val="000000"/>
              </w:rPr>
              <w:t>CRO-SP</w:t>
            </w:r>
          </w:p>
        </w:tc>
      </w:tr>
    </w:tbl>
    <w:p w:rsidR="005C61D0" w:rsidRPr="00D3649D" w:rsidRDefault="005C61D0" w:rsidP="006807C4">
      <w:pPr>
        <w:pStyle w:val="TextosemFormatao"/>
        <w:tabs>
          <w:tab w:val="left" w:pos="567"/>
        </w:tabs>
        <w:spacing w:line="360" w:lineRule="auto"/>
        <w:jc w:val="both"/>
        <w:rPr>
          <w:rFonts w:ascii="Arial (W1)" w:hAnsi="Arial (W1)"/>
          <w:b/>
          <w:sz w:val="24"/>
          <w:szCs w:val="24"/>
        </w:rPr>
      </w:pPr>
    </w:p>
    <w:p w:rsidR="00D64239" w:rsidRDefault="006807C4" w:rsidP="0073051A">
      <w:pPr>
        <w:pStyle w:val="TextosemFormatao"/>
        <w:tabs>
          <w:tab w:val="left" w:pos="567"/>
        </w:tabs>
        <w:spacing w:line="360" w:lineRule="auto"/>
        <w:ind w:firstLine="2835"/>
        <w:jc w:val="both"/>
        <w:rPr>
          <w:rFonts w:ascii="Arial (W1)" w:hAnsi="Arial (W1)"/>
          <w:sz w:val="24"/>
          <w:szCs w:val="24"/>
        </w:rPr>
      </w:pPr>
      <w:r w:rsidRPr="00B4128F">
        <w:rPr>
          <w:rFonts w:ascii="Arial (W1)" w:hAnsi="Arial (W1)"/>
          <w:sz w:val="24"/>
          <w:szCs w:val="24"/>
        </w:rPr>
        <w:t xml:space="preserve">Todos os docentes apresentaram seus </w:t>
      </w:r>
      <w:r w:rsidRPr="00D200C5">
        <w:rPr>
          <w:rFonts w:ascii="Arial (W1)" w:hAnsi="Arial (W1)"/>
          <w:i/>
          <w:sz w:val="24"/>
          <w:szCs w:val="24"/>
        </w:rPr>
        <w:t xml:space="preserve">C. </w:t>
      </w:r>
      <w:proofErr w:type="spellStart"/>
      <w:r w:rsidRPr="00D200C5">
        <w:rPr>
          <w:rFonts w:ascii="Arial (W1)" w:hAnsi="Arial (W1)"/>
          <w:i/>
          <w:sz w:val="24"/>
          <w:szCs w:val="24"/>
        </w:rPr>
        <w:t>Lattes</w:t>
      </w:r>
      <w:proofErr w:type="spellEnd"/>
      <w:r w:rsidRPr="00B4128F">
        <w:rPr>
          <w:rFonts w:ascii="Arial (W1)" w:hAnsi="Arial (W1)"/>
          <w:sz w:val="24"/>
          <w:szCs w:val="24"/>
        </w:rPr>
        <w:t xml:space="preserve"> ou </w:t>
      </w:r>
      <w:proofErr w:type="spellStart"/>
      <w:r w:rsidRPr="00D200C5">
        <w:rPr>
          <w:rFonts w:ascii="Arial (W1)" w:hAnsi="Arial (W1)"/>
          <w:i/>
          <w:sz w:val="24"/>
          <w:szCs w:val="24"/>
        </w:rPr>
        <w:t>Vitae</w:t>
      </w:r>
      <w:proofErr w:type="spellEnd"/>
      <w:r w:rsidRPr="00B4128F">
        <w:rPr>
          <w:rFonts w:ascii="Arial (W1)" w:hAnsi="Arial (W1)"/>
          <w:i/>
          <w:sz w:val="24"/>
          <w:szCs w:val="24"/>
        </w:rPr>
        <w:t xml:space="preserve"> </w:t>
      </w:r>
      <w:r w:rsidR="00B5407E">
        <w:rPr>
          <w:rFonts w:ascii="Arial (W1)" w:hAnsi="Arial (W1)"/>
          <w:sz w:val="24"/>
          <w:szCs w:val="24"/>
        </w:rPr>
        <w:t>de fls. 85</w:t>
      </w:r>
      <w:r w:rsidR="00BC4F91">
        <w:rPr>
          <w:rFonts w:ascii="Arial (W1)" w:hAnsi="Arial (W1)"/>
          <w:sz w:val="24"/>
          <w:szCs w:val="24"/>
        </w:rPr>
        <w:t xml:space="preserve"> a 139</w:t>
      </w:r>
      <w:r w:rsidRPr="00B4128F">
        <w:rPr>
          <w:rFonts w:ascii="Arial (W1)" w:hAnsi="Arial (W1)"/>
          <w:sz w:val="24"/>
          <w:szCs w:val="24"/>
        </w:rPr>
        <w:t xml:space="preserve">, se constituindo de Doutores, Mestres e Especialistas com </w:t>
      </w:r>
      <w:r>
        <w:rPr>
          <w:rFonts w:ascii="Arial (W1)" w:hAnsi="Arial (W1)"/>
          <w:sz w:val="24"/>
          <w:szCs w:val="24"/>
        </w:rPr>
        <w:t>relevante</w:t>
      </w:r>
      <w:r w:rsidRPr="00B4128F">
        <w:rPr>
          <w:rFonts w:ascii="Arial (W1)" w:hAnsi="Arial (W1)"/>
          <w:sz w:val="24"/>
          <w:szCs w:val="24"/>
        </w:rPr>
        <w:t xml:space="preserve"> experiência na área</w:t>
      </w:r>
      <w:r w:rsidR="00BC4F91">
        <w:rPr>
          <w:rFonts w:ascii="Arial (W1)" w:hAnsi="Arial (W1)"/>
          <w:sz w:val="24"/>
          <w:szCs w:val="24"/>
        </w:rPr>
        <w:t>.</w:t>
      </w:r>
      <w:r w:rsidRPr="00B4128F">
        <w:rPr>
          <w:rFonts w:ascii="Arial (W1)" w:hAnsi="Arial (W1)"/>
          <w:sz w:val="24"/>
          <w:szCs w:val="24"/>
        </w:rPr>
        <w:t xml:space="preserve"> </w:t>
      </w:r>
    </w:p>
    <w:p w:rsidR="00D64239" w:rsidRPr="005B7F71" w:rsidRDefault="00D64239" w:rsidP="00D64239">
      <w:pPr>
        <w:spacing w:line="360" w:lineRule="auto"/>
        <w:ind w:firstLine="2835"/>
        <w:jc w:val="both"/>
        <w:rPr>
          <w:rFonts w:ascii="Arial" w:hAnsi="Arial" w:cs="Arial"/>
          <w:b/>
        </w:rPr>
      </w:pPr>
      <w:r w:rsidRPr="008A6D94">
        <w:rPr>
          <w:rFonts w:ascii="Arial" w:hAnsi="Arial" w:cs="Arial"/>
        </w:rPr>
        <w:t>Os Especialistas</w:t>
      </w:r>
      <w:r w:rsidR="00D200C5">
        <w:rPr>
          <w:rFonts w:ascii="Arial" w:hAnsi="Arial" w:cs="Arial"/>
        </w:rPr>
        <w:t>,</w:t>
      </w:r>
      <w:r w:rsidRPr="008A6D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abaixo indicados</w:t>
      </w:r>
      <w:r w:rsidR="00D200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B7F71">
        <w:rPr>
          <w:rFonts w:ascii="Arial" w:hAnsi="Arial" w:cs="Arial"/>
        </w:rPr>
        <w:t>se enquadram na excepcionalidade prevista no inciso III, do artigo 4º da Del. CEE nº 09/98.</w:t>
      </w:r>
    </w:p>
    <w:p w:rsidR="006807C4" w:rsidRPr="00B4128F" w:rsidRDefault="006807C4" w:rsidP="006807C4">
      <w:pPr>
        <w:pStyle w:val="TextosemFormatao"/>
        <w:tabs>
          <w:tab w:val="left" w:pos="567"/>
        </w:tabs>
        <w:spacing w:line="360" w:lineRule="auto"/>
        <w:rPr>
          <w:rFonts w:ascii="Arial (W1)" w:hAnsi="Arial (W1)"/>
          <w:sz w:val="24"/>
          <w:szCs w:val="24"/>
        </w:rPr>
      </w:pPr>
      <w:r w:rsidRPr="00B4128F">
        <w:rPr>
          <w:rFonts w:ascii="Arial (W1)" w:hAnsi="Arial (W1)"/>
          <w:sz w:val="24"/>
          <w:szCs w:val="24"/>
        </w:rPr>
        <w:t>Os Especialistas na área são:</w:t>
      </w:r>
    </w:p>
    <w:p w:rsidR="00B5407E" w:rsidRDefault="006807C4" w:rsidP="006807C4">
      <w:pPr>
        <w:pStyle w:val="TextosemFormatao"/>
        <w:tabs>
          <w:tab w:val="left" w:pos="567"/>
        </w:tabs>
        <w:spacing w:line="360" w:lineRule="auto"/>
        <w:rPr>
          <w:rFonts w:ascii="Arial (W1)" w:hAnsi="Arial (W1)"/>
          <w:sz w:val="24"/>
          <w:szCs w:val="24"/>
        </w:rPr>
      </w:pPr>
      <w:r w:rsidRPr="00B4128F">
        <w:rPr>
          <w:rFonts w:ascii="Arial (W1)" w:hAnsi="Arial (W1)"/>
          <w:sz w:val="24"/>
          <w:szCs w:val="24"/>
        </w:rPr>
        <w:t xml:space="preserve">- </w:t>
      </w:r>
      <w:proofErr w:type="spellStart"/>
      <w:r w:rsidRPr="00B4128F">
        <w:rPr>
          <w:rFonts w:ascii="Arial (W1)" w:hAnsi="Arial (W1)"/>
          <w:sz w:val="24"/>
          <w:szCs w:val="24"/>
        </w:rPr>
        <w:t>Eni</w:t>
      </w:r>
      <w:proofErr w:type="spellEnd"/>
      <w:r w:rsidRPr="00B4128F">
        <w:rPr>
          <w:rFonts w:ascii="Arial (W1)" w:hAnsi="Arial (W1)"/>
          <w:sz w:val="24"/>
          <w:szCs w:val="24"/>
        </w:rPr>
        <w:t xml:space="preserve"> </w:t>
      </w:r>
      <w:proofErr w:type="spellStart"/>
      <w:r w:rsidRPr="00B4128F">
        <w:rPr>
          <w:rFonts w:ascii="Arial (W1)" w:hAnsi="Arial (W1)"/>
          <w:sz w:val="24"/>
          <w:szCs w:val="24"/>
        </w:rPr>
        <w:t>Mari</w:t>
      </w:r>
      <w:proofErr w:type="spellEnd"/>
      <w:r w:rsidRPr="00B4128F">
        <w:rPr>
          <w:rFonts w:ascii="Arial (W1)" w:hAnsi="Arial (W1)"/>
          <w:sz w:val="24"/>
          <w:szCs w:val="24"/>
        </w:rPr>
        <w:t xml:space="preserve"> </w:t>
      </w:r>
      <w:proofErr w:type="spellStart"/>
      <w:r w:rsidRPr="00B4128F">
        <w:rPr>
          <w:rFonts w:ascii="Arial (W1)" w:hAnsi="Arial (W1)"/>
          <w:sz w:val="24"/>
          <w:szCs w:val="24"/>
        </w:rPr>
        <w:t>Aracena</w:t>
      </w:r>
      <w:proofErr w:type="spellEnd"/>
      <w:r w:rsidRPr="00B4128F">
        <w:rPr>
          <w:rFonts w:ascii="Arial (W1)" w:hAnsi="Arial (W1)"/>
          <w:sz w:val="24"/>
          <w:szCs w:val="24"/>
        </w:rPr>
        <w:t xml:space="preserve"> Pérez – C</w:t>
      </w:r>
      <w:r w:rsidRPr="00B4128F">
        <w:rPr>
          <w:rFonts w:ascii="Arial (W1)" w:hAnsi="Arial (W1)"/>
          <w:i/>
          <w:sz w:val="24"/>
          <w:szCs w:val="24"/>
        </w:rPr>
        <w:t xml:space="preserve">. </w:t>
      </w:r>
      <w:proofErr w:type="spellStart"/>
      <w:r w:rsidRPr="00B4128F">
        <w:rPr>
          <w:rFonts w:ascii="Arial (W1)" w:hAnsi="Arial (W1)"/>
          <w:i/>
          <w:sz w:val="24"/>
          <w:szCs w:val="24"/>
        </w:rPr>
        <w:t>Lattes</w:t>
      </w:r>
      <w:proofErr w:type="spellEnd"/>
      <w:r w:rsidRPr="00B4128F">
        <w:rPr>
          <w:rFonts w:ascii="Arial (W1)" w:hAnsi="Arial (W1)"/>
          <w:sz w:val="24"/>
          <w:szCs w:val="24"/>
        </w:rPr>
        <w:t xml:space="preserve"> de fls. </w:t>
      </w:r>
      <w:r w:rsidR="00B5407E">
        <w:rPr>
          <w:rFonts w:ascii="Arial (W1)" w:hAnsi="Arial (W1)"/>
          <w:sz w:val="24"/>
          <w:szCs w:val="24"/>
        </w:rPr>
        <w:t>99 a</w:t>
      </w:r>
      <w:proofErr w:type="gramStart"/>
      <w:r w:rsidR="00B5407E">
        <w:rPr>
          <w:rFonts w:ascii="Arial (W1)" w:hAnsi="Arial (W1)"/>
          <w:sz w:val="24"/>
          <w:szCs w:val="24"/>
        </w:rPr>
        <w:t xml:space="preserve">  </w:t>
      </w:r>
      <w:proofErr w:type="gramEnd"/>
      <w:r w:rsidR="00B5407E">
        <w:rPr>
          <w:rFonts w:ascii="Arial (W1)" w:hAnsi="Arial (W1)"/>
          <w:sz w:val="24"/>
          <w:szCs w:val="24"/>
        </w:rPr>
        <w:t>105;</w:t>
      </w:r>
    </w:p>
    <w:p w:rsidR="006807C4" w:rsidRDefault="00B5407E" w:rsidP="006807C4">
      <w:pPr>
        <w:pStyle w:val="TextosemFormatao"/>
        <w:tabs>
          <w:tab w:val="left" w:pos="567"/>
        </w:tabs>
        <w:spacing w:line="360" w:lineRule="auto"/>
        <w:rPr>
          <w:rFonts w:ascii="Arial (W1)" w:hAnsi="Arial (W1)"/>
          <w:sz w:val="24"/>
          <w:szCs w:val="24"/>
        </w:rPr>
      </w:pPr>
      <w:r>
        <w:rPr>
          <w:rFonts w:ascii="Arial (W1)" w:hAnsi="Arial (W1)"/>
          <w:sz w:val="24"/>
          <w:szCs w:val="24"/>
        </w:rPr>
        <w:t xml:space="preserve">- </w:t>
      </w:r>
      <w:r w:rsidR="00BC4F91">
        <w:rPr>
          <w:rFonts w:ascii="Arial (W1)" w:hAnsi="Arial (W1)"/>
          <w:sz w:val="24"/>
          <w:szCs w:val="24"/>
        </w:rPr>
        <w:t xml:space="preserve">Frederico </w:t>
      </w:r>
      <w:proofErr w:type="spellStart"/>
      <w:r w:rsidR="00BC4F91">
        <w:rPr>
          <w:rFonts w:ascii="Arial (W1)" w:hAnsi="Arial (W1)"/>
          <w:sz w:val="24"/>
          <w:szCs w:val="24"/>
        </w:rPr>
        <w:t>Yonozaki</w:t>
      </w:r>
      <w:proofErr w:type="spellEnd"/>
      <w:r w:rsidR="00BC4F91">
        <w:rPr>
          <w:rFonts w:ascii="Arial (W1)" w:hAnsi="Arial (W1)"/>
          <w:sz w:val="24"/>
          <w:szCs w:val="24"/>
        </w:rPr>
        <w:t xml:space="preserve"> – C. </w:t>
      </w:r>
      <w:proofErr w:type="spellStart"/>
      <w:r w:rsidR="00BC4F91" w:rsidRPr="00BC4F91">
        <w:rPr>
          <w:rFonts w:ascii="Arial (W1)" w:hAnsi="Arial (W1)"/>
          <w:i/>
          <w:sz w:val="24"/>
          <w:szCs w:val="24"/>
        </w:rPr>
        <w:t>Lattes</w:t>
      </w:r>
      <w:proofErr w:type="spellEnd"/>
      <w:r w:rsidR="00BC4F91">
        <w:rPr>
          <w:rFonts w:ascii="Arial (W1)" w:hAnsi="Arial (W1)"/>
          <w:sz w:val="24"/>
          <w:szCs w:val="24"/>
        </w:rPr>
        <w:t xml:space="preserve"> de fls. 106 a 112;</w:t>
      </w:r>
    </w:p>
    <w:p w:rsidR="00BC4F91" w:rsidRDefault="006807C4" w:rsidP="00BC4F91">
      <w:pPr>
        <w:pStyle w:val="TextosemFormatao"/>
        <w:tabs>
          <w:tab w:val="left" w:pos="567"/>
        </w:tabs>
        <w:spacing w:line="360" w:lineRule="auto"/>
        <w:rPr>
          <w:rFonts w:ascii="Arial (W1)" w:hAnsi="Arial (W1)"/>
          <w:sz w:val="24"/>
          <w:szCs w:val="24"/>
        </w:rPr>
      </w:pPr>
      <w:r w:rsidRPr="00B4128F">
        <w:rPr>
          <w:rFonts w:ascii="Arial (W1)" w:hAnsi="Arial (W1)"/>
          <w:sz w:val="24"/>
          <w:szCs w:val="24"/>
        </w:rPr>
        <w:t xml:space="preserve">- Lucila Pedroso da Cruz </w:t>
      </w:r>
      <w:r w:rsidR="00BC4F91">
        <w:rPr>
          <w:rFonts w:ascii="Arial (W1)" w:hAnsi="Arial (W1)"/>
          <w:sz w:val="24"/>
          <w:szCs w:val="24"/>
        </w:rPr>
        <w:t xml:space="preserve">- </w:t>
      </w:r>
      <w:proofErr w:type="spellStart"/>
      <w:r w:rsidRPr="00B4128F">
        <w:rPr>
          <w:rFonts w:ascii="Arial (W1)" w:hAnsi="Arial (W1)"/>
          <w:sz w:val="24"/>
          <w:szCs w:val="24"/>
        </w:rPr>
        <w:t>C.</w:t>
      </w:r>
      <w:r w:rsidRPr="00B4128F">
        <w:rPr>
          <w:rFonts w:ascii="Arial (W1)" w:hAnsi="Arial (W1)"/>
          <w:i/>
          <w:sz w:val="24"/>
          <w:szCs w:val="24"/>
        </w:rPr>
        <w:t>Vitae</w:t>
      </w:r>
      <w:proofErr w:type="spellEnd"/>
      <w:r w:rsidRPr="00B4128F">
        <w:rPr>
          <w:rFonts w:ascii="Arial (W1)" w:hAnsi="Arial (W1)"/>
          <w:sz w:val="24"/>
          <w:szCs w:val="24"/>
        </w:rPr>
        <w:t xml:space="preserve"> de fls. </w:t>
      </w:r>
      <w:r w:rsidR="00BC4F91">
        <w:rPr>
          <w:rFonts w:ascii="Arial (W1)" w:hAnsi="Arial (W1)"/>
          <w:sz w:val="24"/>
          <w:szCs w:val="24"/>
        </w:rPr>
        <w:t>117 a 119;</w:t>
      </w:r>
    </w:p>
    <w:p w:rsidR="00BC4F91" w:rsidRDefault="00BC4F91" w:rsidP="00BC4F91">
      <w:pPr>
        <w:pStyle w:val="TextosemFormatao"/>
        <w:tabs>
          <w:tab w:val="left" w:pos="567"/>
        </w:tabs>
        <w:spacing w:line="360" w:lineRule="auto"/>
        <w:rPr>
          <w:rFonts w:ascii="Arial (W1)" w:hAnsi="Arial (W1)"/>
          <w:sz w:val="24"/>
          <w:szCs w:val="24"/>
        </w:rPr>
      </w:pPr>
      <w:r>
        <w:rPr>
          <w:rFonts w:ascii="Arial (W1)" w:hAnsi="Arial (W1)"/>
          <w:sz w:val="24"/>
          <w:szCs w:val="24"/>
        </w:rPr>
        <w:t xml:space="preserve">- Márcio Eduardo Bergamini Vieira – C. </w:t>
      </w:r>
      <w:proofErr w:type="spellStart"/>
      <w:r w:rsidRPr="00BC4F91">
        <w:rPr>
          <w:rFonts w:ascii="Arial (W1)" w:hAnsi="Arial (W1)"/>
          <w:i/>
          <w:sz w:val="24"/>
          <w:szCs w:val="24"/>
        </w:rPr>
        <w:t>Lattes</w:t>
      </w:r>
      <w:proofErr w:type="spellEnd"/>
      <w:r>
        <w:rPr>
          <w:rFonts w:ascii="Arial (W1)" w:hAnsi="Arial (W1)"/>
          <w:sz w:val="24"/>
          <w:szCs w:val="24"/>
        </w:rPr>
        <w:t xml:space="preserve"> de fls. 120 a123;</w:t>
      </w:r>
    </w:p>
    <w:p w:rsidR="00BC4F91" w:rsidRDefault="00BC4F91" w:rsidP="00BC4F91">
      <w:pPr>
        <w:pStyle w:val="TextosemFormatao"/>
        <w:tabs>
          <w:tab w:val="left" w:pos="567"/>
        </w:tabs>
        <w:spacing w:line="360" w:lineRule="auto"/>
        <w:rPr>
          <w:rFonts w:ascii="Arial (W1)" w:hAnsi="Arial (W1)"/>
          <w:sz w:val="24"/>
          <w:szCs w:val="24"/>
        </w:rPr>
      </w:pPr>
      <w:r>
        <w:rPr>
          <w:rFonts w:ascii="Arial (W1)" w:hAnsi="Arial (W1)"/>
          <w:sz w:val="24"/>
          <w:szCs w:val="24"/>
        </w:rPr>
        <w:t xml:space="preserve">- Rubens Baptista Junior – C. </w:t>
      </w:r>
      <w:proofErr w:type="spellStart"/>
      <w:r w:rsidRPr="00BC4F91">
        <w:rPr>
          <w:rFonts w:ascii="Arial (W1)" w:hAnsi="Arial (W1)"/>
          <w:i/>
          <w:sz w:val="24"/>
          <w:szCs w:val="24"/>
        </w:rPr>
        <w:t>Lattes</w:t>
      </w:r>
      <w:proofErr w:type="spellEnd"/>
      <w:r>
        <w:rPr>
          <w:rFonts w:ascii="Arial (W1)" w:hAnsi="Arial (W1)"/>
          <w:sz w:val="24"/>
          <w:szCs w:val="24"/>
        </w:rPr>
        <w:t xml:space="preserve"> de fls. 124 a 130;</w:t>
      </w:r>
    </w:p>
    <w:p w:rsidR="00BC4F91" w:rsidRDefault="00BC4F91" w:rsidP="00BC4F91">
      <w:pPr>
        <w:pStyle w:val="TextosemFormatao"/>
        <w:tabs>
          <w:tab w:val="left" w:pos="567"/>
        </w:tabs>
        <w:spacing w:line="360" w:lineRule="auto"/>
        <w:rPr>
          <w:rFonts w:ascii="Arial (W1)" w:hAnsi="Arial (W1)"/>
          <w:sz w:val="24"/>
          <w:szCs w:val="24"/>
        </w:rPr>
      </w:pPr>
      <w:r>
        <w:rPr>
          <w:rFonts w:ascii="Arial (W1)" w:hAnsi="Arial (W1)"/>
          <w:sz w:val="24"/>
          <w:szCs w:val="24"/>
        </w:rPr>
        <w:t xml:space="preserve">- Tânia Cristina Pedroso </w:t>
      </w:r>
      <w:proofErr w:type="spellStart"/>
      <w:r>
        <w:rPr>
          <w:rFonts w:ascii="Arial (W1)" w:hAnsi="Arial (W1)"/>
          <w:sz w:val="24"/>
          <w:szCs w:val="24"/>
        </w:rPr>
        <w:t>Montano</w:t>
      </w:r>
      <w:proofErr w:type="spellEnd"/>
      <w:r>
        <w:rPr>
          <w:rFonts w:ascii="Arial (W1)" w:hAnsi="Arial (W1)"/>
          <w:sz w:val="24"/>
          <w:szCs w:val="24"/>
        </w:rPr>
        <w:t xml:space="preserve"> – C. </w:t>
      </w:r>
      <w:proofErr w:type="spellStart"/>
      <w:r w:rsidRPr="00BC4F91">
        <w:rPr>
          <w:rFonts w:ascii="Arial (W1)" w:hAnsi="Arial (W1)"/>
          <w:i/>
          <w:sz w:val="24"/>
          <w:szCs w:val="24"/>
        </w:rPr>
        <w:t>Lattes</w:t>
      </w:r>
      <w:proofErr w:type="spellEnd"/>
      <w:r>
        <w:rPr>
          <w:rFonts w:ascii="Arial (W1)" w:hAnsi="Arial (W1)"/>
          <w:sz w:val="24"/>
          <w:szCs w:val="24"/>
        </w:rPr>
        <w:t xml:space="preserve"> de fls. 131 a fls. 139</w:t>
      </w:r>
      <w:r w:rsidR="007A6BAB">
        <w:rPr>
          <w:rFonts w:ascii="Arial (W1)" w:hAnsi="Arial (W1)"/>
          <w:sz w:val="24"/>
          <w:szCs w:val="24"/>
        </w:rPr>
        <w:t>.</w:t>
      </w:r>
    </w:p>
    <w:p w:rsidR="0073051A" w:rsidRDefault="0073051A" w:rsidP="0073051A">
      <w:pPr>
        <w:jc w:val="both"/>
        <w:outlineLvl w:val="0"/>
        <w:rPr>
          <w:rFonts w:ascii="Arial (W1)" w:hAnsi="Arial (W1)" w:cs="Arial"/>
          <w:b/>
        </w:rPr>
      </w:pPr>
    </w:p>
    <w:p w:rsidR="00D3649D" w:rsidRPr="0073051A" w:rsidRDefault="0073051A" w:rsidP="0073051A">
      <w:pPr>
        <w:spacing w:line="360" w:lineRule="auto"/>
        <w:ind w:firstLine="2835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7</w:t>
      </w:r>
      <w:r w:rsidRPr="0073051A">
        <w:rPr>
          <w:rFonts w:ascii="Arial" w:hAnsi="Arial" w:cs="Arial"/>
          <w:b/>
        </w:rPr>
        <w:t xml:space="preserve">. FORMAS DE AVALIAÇÃO </w:t>
      </w:r>
      <w:r w:rsidRPr="0073051A">
        <w:rPr>
          <w:rFonts w:ascii="Arial" w:hAnsi="Arial" w:cs="Arial"/>
          <w:sz w:val="20"/>
          <w:szCs w:val="20"/>
        </w:rPr>
        <w:t>(FLS. 29)</w:t>
      </w:r>
    </w:p>
    <w:p w:rsidR="00D3649D" w:rsidRPr="005C61D0" w:rsidRDefault="00237903" w:rsidP="0073051A">
      <w:pPr>
        <w:spacing w:line="360" w:lineRule="auto"/>
        <w:ind w:left="720" w:firstLine="2115"/>
        <w:jc w:val="both"/>
        <w:rPr>
          <w:rFonts w:ascii="Arial (W1)" w:hAnsi="Arial (W1)" w:cs="Arial"/>
          <w:b/>
        </w:rPr>
      </w:pPr>
      <w:r w:rsidRPr="00237903">
        <w:rPr>
          <w:rFonts w:ascii="Arial (W1)" w:hAnsi="Arial (W1)" w:cs="Arial"/>
          <w:b/>
        </w:rPr>
        <w:t>P</w:t>
      </w:r>
      <w:r w:rsidR="00D3649D" w:rsidRPr="005C61D0">
        <w:rPr>
          <w:rFonts w:ascii="Arial (W1)" w:hAnsi="Arial (W1)" w:cs="Arial"/>
          <w:b/>
        </w:rPr>
        <w:t>rovas, seminários, discussão de casos e outros</w:t>
      </w:r>
    </w:p>
    <w:p w:rsidR="00D3649D" w:rsidRPr="005C61D0" w:rsidRDefault="00D3649D" w:rsidP="0073051A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5C61D0">
        <w:rPr>
          <w:rFonts w:ascii="Arial (W1)" w:hAnsi="Arial (W1)" w:cs="Arial"/>
        </w:rPr>
        <w:t xml:space="preserve">- </w:t>
      </w:r>
      <w:r w:rsidR="0073051A">
        <w:rPr>
          <w:rFonts w:ascii="Arial (W1)" w:hAnsi="Arial (W1)" w:cs="Arial"/>
        </w:rPr>
        <w:t>a</w:t>
      </w:r>
      <w:r w:rsidRPr="005C61D0">
        <w:rPr>
          <w:rFonts w:ascii="Arial (W1)" w:hAnsi="Arial (W1)" w:cs="Arial"/>
        </w:rPr>
        <w:t xml:space="preserve"> avaliação do aluno será trimestral, abra</w:t>
      </w:r>
      <w:r w:rsidR="005C61D0" w:rsidRPr="005C61D0">
        <w:rPr>
          <w:rFonts w:ascii="Arial (W1)" w:hAnsi="Arial (W1)" w:cs="Arial"/>
        </w:rPr>
        <w:t>n</w:t>
      </w:r>
      <w:r w:rsidRPr="005C61D0">
        <w:rPr>
          <w:rFonts w:ascii="Arial (W1)" w:hAnsi="Arial (W1)" w:cs="Arial"/>
        </w:rPr>
        <w:t>gendo os conteúdos programáticos: teórico e prático supervisionado (treinamento em serviç</w:t>
      </w:r>
      <w:r w:rsidR="0073051A">
        <w:rPr>
          <w:rFonts w:ascii="Arial (W1)" w:hAnsi="Arial (W1)" w:cs="Arial"/>
        </w:rPr>
        <w:t>o) e postura ético-profissional;</w:t>
      </w:r>
    </w:p>
    <w:p w:rsidR="00D3649D" w:rsidRPr="005C61D0" w:rsidRDefault="00D3649D" w:rsidP="0073051A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5C61D0">
        <w:rPr>
          <w:rFonts w:ascii="Arial (W1)" w:hAnsi="Arial (W1)" w:cs="Arial"/>
        </w:rPr>
        <w:t xml:space="preserve">- </w:t>
      </w:r>
      <w:r w:rsidR="0073051A">
        <w:rPr>
          <w:rFonts w:ascii="Arial (W1)" w:hAnsi="Arial (W1)" w:cs="Arial"/>
        </w:rPr>
        <w:t>o</w:t>
      </w:r>
      <w:r w:rsidRPr="005C61D0">
        <w:rPr>
          <w:rFonts w:ascii="Arial (W1)" w:hAnsi="Arial (W1)" w:cs="Arial"/>
        </w:rPr>
        <w:t xml:space="preserve"> conteúdo programático teórico será avaliado por meio de provas, seminários e estudos de caso;</w:t>
      </w:r>
    </w:p>
    <w:p w:rsidR="00D3649D" w:rsidRPr="005C61D0" w:rsidRDefault="00D3649D" w:rsidP="0073051A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5C61D0">
        <w:rPr>
          <w:rFonts w:ascii="Arial (W1)" w:hAnsi="Arial (W1)" w:cs="Arial"/>
        </w:rPr>
        <w:t xml:space="preserve">- </w:t>
      </w:r>
      <w:r w:rsidR="0073051A">
        <w:rPr>
          <w:rFonts w:ascii="Arial (W1)" w:hAnsi="Arial (W1)" w:cs="Arial"/>
        </w:rPr>
        <w:t>a</w:t>
      </w:r>
      <w:r w:rsidRPr="005C61D0">
        <w:rPr>
          <w:rFonts w:ascii="Arial (W1)" w:hAnsi="Arial (W1)" w:cs="Arial"/>
        </w:rPr>
        <w:t>s provas aplicadas, contemplarão questões abertas, a fim de permitir melhor exposiçã</w:t>
      </w:r>
      <w:r w:rsidR="0073051A">
        <w:rPr>
          <w:rFonts w:ascii="Arial (W1)" w:hAnsi="Arial (W1)" w:cs="Arial"/>
        </w:rPr>
        <w:t>o dos conhecimentos apreendidos;</w:t>
      </w:r>
    </w:p>
    <w:p w:rsidR="00D3649D" w:rsidRPr="005C61D0" w:rsidRDefault="00D3649D" w:rsidP="0073051A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5C61D0">
        <w:rPr>
          <w:rFonts w:ascii="Arial (W1)" w:hAnsi="Arial (W1)" w:cs="Arial"/>
        </w:rPr>
        <w:t xml:space="preserve">- </w:t>
      </w:r>
      <w:r w:rsidR="0073051A">
        <w:rPr>
          <w:rFonts w:ascii="Arial (W1)" w:hAnsi="Arial (W1)" w:cs="Arial"/>
        </w:rPr>
        <w:t>o</w:t>
      </w:r>
      <w:r w:rsidRPr="005C61D0">
        <w:rPr>
          <w:rFonts w:ascii="Arial (W1)" w:hAnsi="Arial (W1)" w:cs="Arial"/>
        </w:rPr>
        <w:t>s seminários e estudos de caso serão avaliados pelo conteúdo, desempenho, recurso didático, abrangência do assunto, domínio do conteúdo e a correlação da evolução clíni</w:t>
      </w:r>
      <w:r w:rsidR="0073051A">
        <w:rPr>
          <w:rFonts w:ascii="Arial (W1)" w:hAnsi="Arial (W1)" w:cs="Arial"/>
        </w:rPr>
        <w:t>ca do paciente com a patologia;</w:t>
      </w:r>
    </w:p>
    <w:p w:rsidR="00D3649D" w:rsidRPr="005C61D0" w:rsidRDefault="00D3649D" w:rsidP="0073051A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5C61D0">
        <w:rPr>
          <w:rFonts w:ascii="Arial (W1)" w:hAnsi="Arial (W1)" w:cs="Arial"/>
        </w:rPr>
        <w:lastRenderedPageBreak/>
        <w:t xml:space="preserve">- </w:t>
      </w:r>
      <w:r w:rsidR="0073051A">
        <w:rPr>
          <w:rFonts w:ascii="Arial (W1)" w:hAnsi="Arial (W1)" w:cs="Arial"/>
        </w:rPr>
        <w:t>a</w:t>
      </w:r>
      <w:r w:rsidRPr="005C61D0">
        <w:rPr>
          <w:rFonts w:ascii="Arial (W1)" w:hAnsi="Arial (W1)" w:cs="Arial"/>
        </w:rPr>
        <w:t xml:space="preserve"> avaliação do conteúdo programático prático será realizada pelos supervisores de campo, observando-se o conhecimento e desempenho das técnicas de procedimentos clínicos e cirúrgicos da prática odontológica, incluindo-se a postura ético-profissional segundo os seguintes aspectos: iniciativa, interesse, capacidade crítica, compromisso, responsabilidade, comportamento ético, assiduidade, pontualidade, apresentação pessoal, conhecimentos científico, trabalho em equipe, relacionamento com a equipe e com o paciente. Os aspectos levantados pelo supervisor serão discutidos com os alunos e transformados em oportunidades de melhoria;</w:t>
      </w:r>
    </w:p>
    <w:p w:rsidR="00D3649D" w:rsidRPr="005C61D0" w:rsidRDefault="00D3649D" w:rsidP="0073051A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5C61D0">
        <w:rPr>
          <w:rFonts w:ascii="Arial (W1)" w:hAnsi="Arial (W1)" w:cs="Arial"/>
        </w:rPr>
        <w:t xml:space="preserve">- </w:t>
      </w:r>
      <w:r w:rsidR="0073051A">
        <w:rPr>
          <w:rFonts w:ascii="Arial (W1)" w:hAnsi="Arial (W1)" w:cs="Arial"/>
        </w:rPr>
        <w:t>t</w:t>
      </w:r>
      <w:r w:rsidRPr="005C61D0">
        <w:rPr>
          <w:rFonts w:ascii="Arial (W1)" w:hAnsi="Arial (W1)" w:cs="Arial"/>
        </w:rPr>
        <w:t>rimestralmente será enviado o resultado da avaliação para a EEP.</w:t>
      </w:r>
    </w:p>
    <w:p w:rsidR="00D3649D" w:rsidRPr="005C61D0" w:rsidRDefault="00D3649D" w:rsidP="0073051A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5C61D0">
        <w:rPr>
          <w:rFonts w:ascii="Arial (W1)" w:hAnsi="Arial (W1)" w:cs="Arial"/>
        </w:rPr>
        <w:t xml:space="preserve">- </w:t>
      </w:r>
      <w:r w:rsidR="0073051A">
        <w:rPr>
          <w:rFonts w:ascii="Arial (W1)" w:hAnsi="Arial (W1)" w:cs="Arial"/>
        </w:rPr>
        <w:t>a</w:t>
      </w:r>
      <w:r w:rsidRPr="005C61D0">
        <w:rPr>
          <w:rFonts w:ascii="Arial (W1)" w:hAnsi="Arial (W1)" w:cs="Arial"/>
        </w:rPr>
        <w:t xml:space="preserve"> nota míni</w:t>
      </w:r>
      <w:r w:rsidR="0073051A">
        <w:rPr>
          <w:rFonts w:ascii="Arial (W1)" w:hAnsi="Arial (W1)" w:cs="Arial"/>
        </w:rPr>
        <w:t>ma para aprovação será 7 (sete);</w:t>
      </w:r>
    </w:p>
    <w:p w:rsidR="00D3649D" w:rsidRPr="005C61D0" w:rsidRDefault="00D3649D" w:rsidP="0073051A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5C61D0">
        <w:rPr>
          <w:rFonts w:ascii="Arial (W1)" w:hAnsi="Arial (W1)" w:cs="Arial"/>
        </w:rPr>
        <w:t xml:space="preserve">- </w:t>
      </w:r>
      <w:r w:rsidR="0073051A">
        <w:rPr>
          <w:rFonts w:ascii="Arial (W1)" w:hAnsi="Arial (W1)" w:cs="Arial"/>
        </w:rPr>
        <w:t>a</w:t>
      </w:r>
      <w:r w:rsidRPr="005C61D0">
        <w:rPr>
          <w:rFonts w:ascii="Arial (W1)" w:hAnsi="Arial (W1)" w:cs="Arial"/>
        </w:rPr>
        <w:t xml:space="preserve">o término do curso o aluno receberá o histórico escolar com detalhamento do conteúdo programático teórico/pratico e suas respectivas notas. </w:t>
      </w:r>
    </w:p>
    <w:p w:rsidR="00D3649D" w:rsidRDefault="0073051A" w:rsidP="0073051A">
      <w:pPr>
        <w:spacing w:line="360" w:lineRule="auto"/>
        <w:ind w:left="720" w:firstLine="2115"/>
        <w:jc w:val="both"/>
        <w:rPr>
          <w:rFonts w:ascii="Arial (W1)" w:hAnsi="Arial (W1)" w:cs="Arial"/>
        </w:rPr>
      </w:pPr>
      <w:r>
        <w:rPr>
          <w:rFonts w:ascii="Arial (W1)" w:hAnsi="Arial (W1)" w:cs="Arial"/>
          <w:b/>
        </w:rPr>
        <w:t>C</w:t>
      </w:r>
      <w:r w:rsidR="00D3649D" w:rsidRPr="005C61D0">
        <w:rPr>
          <w:rFonts w:ascii="Arial (W1)" w:hAnsi="Arial (W1)" w:cs="Arial"/>
          <w:b/>
        </w:rPr>
        <w:t>ontrole de freqüência</w:t>
      </w:r>
      <w:r w:rsidR="00D3649D" w:rsidRPr="005C61D0">
        <w:rPr>
          <w:rFonts w:ascii="Arial (W1)" w:hAnsi="Arial (W1)" w:cs="Arial"/>
        </w:rPr>
        <w:t xml:space="preserve"> </w:t>
      </w:r>
    </w:p>
    <w:p w:rsidR="00237903" w:rsidRPr="005C61D0" w:rsidRDefault="00237903" w:rsidP="0073051A">
      <w:pPr>
        <w:spacing w:line="360" w:lineRule="auto"/>
        <w:ind w:right="-108" w:firstLine="2835"/>
        <w:jc w:val="both"/>
        <w:rPr>
          <w:rFonts w:ascii="Arial (W1)" w:hAnsi="Arial (W1)" w:cs="Arial"/>
        </w:rPr>
      </w:pPr>
      <w:r w:rsidRPr="005C61D0">
        <w:rPr>
          <w:rFonts w:ascii="Arial (W1)" w:hAnsi="Arial (W1)" w:cs="Arial"/>
        </w:rPr>
        <w:t xml:space="preserve">- </w:t>
      </w:r>
      <w:r w:rsidR="0073051A">
        <w:rPr>
          <w:rFonts w:ascii="Arial (W1)" w:hAnsi="Arial (W1)" w:cs="Arial"/>
        </w:rPr>
        <w:t>o</w:t>
      </w:r>
      <w:r w:rsidRPr="005C61D0">
        <w:rPr>
          <w:rFonts w:ascii="Arial (W1)" w:hAnsi="Arial (W1)" w:cs="Arial"/>
        </w:rPr>
        <w:t xml:space="preserve"> controle de freqüência será realizado por meio de assinatur</w:t>
      </w:r>
      <w:r w:rsidR="0073051A">
        <w:rPr>
          <w:rFonts w:ascii="Arial (W1)" w:hAnsi="Arial (W1)" w:cs="Arial"/>
        </w:rPr>
        <w:t>a de livro de registro de ponto;</w:t>
      </w:r>
    </w:p>
    <w:p w:rsidR="00237903" w:rsidRPr="005C61D0" w:rsidRDefault="00237903" w:rsidP="0073051A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5C61D0">
        <w:rPr>
          <w:rFonts w:ascii="Arial (W1)" w:hAnsi="Arial (W1)" w:cs="Arial"/>
        </w:rPr>
        <w:t xml:space="preserve">- </w:t>
      </w:r>
      <w:r w:rsidR="0073051A">
        <w:rPr>
          <w:rFonts w:ascii="Arial (W1)" w:hAnsi="Arial (W1)" w:cs="Arial"/>
        </w:rPr>
        <w:t>a</w:t>
      </w:r>
      <w:r w:rsidRPr="005C61D0">
        <w:rPr>
          <w:rFonts w:ascii="Arial (W1)" w:hAnsi="Arial (W1)" w:cs="Arial"/>
        </w:rPr>
        <w:t xml:space="preserve"> freqüência mínima exigida é de 85% da carga horária total.</w:t>
      </w:r>
    </w:p>
    <w:p w:rsidR="00D3649D" w:rsidRDefault="0073051A" w:rsidP="0073051A">
      <w:pPr>
        <w:spacing w:line="360" w:lineRule="auto"/>
        <w:ind w:left="720" w:firstLine="2115"/>
        <w:jc w:val="both"/>
        <w:rPr>
          <w:rFonts w:ascii="Arial (W1)" w:hAnsi="Arial (W1)" w:cs="Arial"/>
          <w:b/>
        </w:rPr>
      </w:pPr>
      <w:r>
        <w:rPr>
          <w:rFonts w:ascii="Arial (W1)" w:hAnsi="Arial (W1)" w:cs="Arial"/>
          <w:b/>
        </w:rPr>
        <w:t>T</w:t>
      </w:r>
      <w:r w:rsidR="00D3649D" w:rsidRPr="005C61D0">
        <w:rPr>
          <w:rFonts w:ascii="Arial (W1)" w:hAnsi="Arial (W1)" w:cs="Arial"/>
          <w:b/>
        </w:rPr>
        <w:t xml:space="preserve">rabalho de conclusão de curso </w:t>
      </w:r>
    </w:p>
    <w:p w:rsidR="00237903" w:rsidRPr="005C61D0" w:rsidRDefault="00237903" w:rsidP="0073051A">
      <w:pPr>
        <w:numPr>
          <w:ilvl w:val="0"/>
          <w:numId w:val="5"/>
        </w:numPr>
        <w:tabs>
          <w:tab w:val="clear" w:pos="720"/>
          <w:tab w:val="num" w:pos="0"/>
          <w:tab w:val="left" w:pos="3119"/>
        </w:tabs>
        <w:spacing w:line="360" w:lineRule="auto"/>
        <w:ind w:left="0" w:firstLine="2835"/>
        <w:jc w:val="both"/>
        <w:rPr>
          <w:rFonts w:ascii="Arial (W1)" w:hAnsi="Arial (W1)" w:cs="Arial"/>
        </w:rPr>
      </w:pPr>
      <w:r w:rsidRPr="005C61D0">
        <w:rPr>
          <w:rFonts w:ascii="Arial (W1)" w:hAnsi="Arial (W1)" w:cs="Arial"/>
        </w:rPr>
        <w:t>Será exigida para conclusão do curso, a elaboração e apresentação de monografia (revisão de literatura ou iniciação à pesquisa). A definição do tema e do orientador acontecerá em conjunto entre a coordenação/supervisores e aluno.</w:t>
      </w:r>
    </w:p>
    <w:p w:rsidR="00237903" w:rsidRDefault="00237903" w:rsidP="0073051A">
      <w:pPr>
        <w:numPr>
          <w:ilvl w:val="0"/>
          <w:numId w:val="5"/>
        </w:numPr>
        <w:tabs>
          <w:tab w:val="clear" w:pos="720"/>
          <w:tab w:val="num" w:pos="0"/>
          <w:tab w:val="left" w:pos="3119"/>
        </w:tabs>
        <w:spacing w:line="360" w:lineRule="auto"/>
        <w:ind w:left="0" w:firstLine="2835"/>
        <w:jc w:val="both"/>
        <w:rPr>
          <w:rFonts w:ascii="Arial (W1)" w:hAnsi="Arial (W1)" w:cs="Arial"/>
        </w:rPr>
      </w:pPr>
      <w:r w:rsidRPr="005C61D0">
        <w:rPr>
          <w:rFonts w:ascii="Arial (W1)" w:hAnsi="Arial (W1)" w:cs="Arial"/>
        </w:rPr>
        <w:t>Sendo projeto de pesquisa, a elaboração abrangendo pesquisa bibliográfica, objetivos e metodologia, se dará no período de maio a junho, quando será efetivado o registro na Comissão de Analise Ética de Projetos de Pesquisa do HCFMUSP. (CAAPPESQ)</w:t>
      </w:r>
    </w:p>
    <w:p w:rsidR="00237903" w:rsidRPr="005C61D0" w:rsidRDefault="00237903" w:rsidP="0073051A">
      <w:pPr>
        <w:numPr>
          <w:ilvl w:val="0"/>
          <w:numId w:val="5"/>
        </w:numPr>
        <w:tabs>
          <w:tab w:val="clear" w:pos="720"/>
          <w:tab w:val="num" w:pos="0"/>
          <w:tab w:val="left" w:pos="3119"/>
        </w:tabs>
        <w:spacing w:line="360" w:lineRule="auto"/>
        <w:ind w:left="0" w:firstLine="2835"/>
        <w:jc w:val="both"/>
        <w:rPr>
          <w:rFonts w:ascii="Arial (W1)" w:hAnsi="Arial (W1)" w:cs="Arial"/>
        </w:rPr>
      </w:pPr>
      <w:r w:rsidRPr="005C61D0">
        <w:rPr>
          <w:rFonts w:ascii="Arial (W1)" w:hAnsi="Arial (W1)" w:cs="Arial"/>
        </w:rPr>
        <w:lastRenderedPageBreak/>
        <w:t xml:space="preserve">A coleta de dados deverá ser realizada nos meses de agosto a outubro, sob a supervisão do orientador caso necessário profissionais do campo envolvidos no projeto, observando-se os preceitos técnicos, científicos e éticos. </w:t>
      </w:r>
    </w:p>
    <w:p w:rsidR="00237903" w:rsidRPr="005C61D0" w:rsidRDefault="00237903" w:rsidP="000B3562">
      <w:pPr>
        <w:numPr>
          <w:ilvl w:val="0"/>
          <w:numId w:val="5"/>
        </w:numPr>
        <w:tabs>
          <w:tab w:val="clear" w:pos="720"/>
          <w:tab w:val="num" w:pos="0"/>
          <w:tab w:val="left" w:pos="3119"/>
        </w:tabs>
        <w:spacing w:line="288" w:lineRule="auto"/>
        <w:ind w:left="0" w:firstLine="2835"/>
        <w:jc w:val="both"/>
        <w:rPr>
          <w:rFonts w:ascii="Arial (W1)" w:hAnsi="Arial (W1)" w:cs="Arial"/>
        </w:rPr>
      </w:pPr>
      <w:r w:rsidRPr="005C61D0">
        <w:rPr>
          <w:rFonts w:ascii="Arial (W1)" w:hAnsi="Arial (W1)" w:cs="Arial"/>
        </w:rPr>
        <w:t>A fase de análise dos dados e finalização da monografia acontecerá entre os meses de novembro e dezembro.</w:t>
      </w:r>
    </w:p>
    <w:p w:rsidR="00237903" w:rsidRPr="005C61D0" w:rsidRDefault="00237903" w:rsidP="000B3562">
      <w:pPr>
        <w:numPr>
          <w:ilvl w:val="0"/>
          <w:numId w:val="5"/>
        </w:numPr>
        <w:tabs>
          <w:tab w:val="clear" w:pos="720"/>
          <w:tab w:val="num" w:pos="0"/>
          <w:tab w:val="left" w:pos="3119"/>
        </w:tabs>
        <w:spacing w:line="288" w:lineRule="auto"/>
        <w:ind w:left="0" w:firstLine="2835"/>
        <w:jc w:val="both"/>
        <w:rPr>
          <w:rFonts w:ascii="Arial (W1)" w:hAnsi="Arial (W1)" w:cs="Arial"/>
        </w:rPr>
      </w:pPr>
      <w:r w:rsidRPr="005C61D0">
        <w:rPr>
          <w:rFonts w:ascii="Arial (W1)" w:hAnsi="Arial (W1)" w:cs="Arial"/>
        </w:rPr>
        <w:t>O trabalho de conclusão de curso será apresentado à banca examinadora e aos membros da Comissão de Ensino em Odontologia do HCFMUSP em sessão aberta ao público no mês de fevereiro.</w:t>
      </w:r>
    </w:p>
    <w:p w:rsidR="00237903" w:rsidRPr="005C61D0" w:rsidRDefault="00237903" w:rsidP="000B3562">
      <w:pPr>
        <w:numPr>
          <w:ilvl w:val="0"/>
          <w:numId w:val="5"/>
        </w:numPr>
        <w:tabs>
          <w:tab w:val="clear" w:pos="720"/>
          <w:tab w:val="num" w:pos="0"/>
          <w:tab w:val="left" w:pos="3119"/>
        </w:tabs>
        <w:spacing w:line="288" w:lineRule="auto"/>
        <w:ind w:left="0" w:firstLine="2835"/>
        <w:jc w:val="both"/>
        <w:rPr>
          <w:rFonts w:ascii="Arial (W1)" w:hAnsi="Arial (W1)" w:cs="Arial"/>
        </w:rPr>
      </w:pPr>
      <w:r w:rsidRPr="005C61D0">
        <w:rPr>
          <w:rFonts w:ascii="Arial (W1)" w:hAnsi="Arial (W1)" w:cs="Arial"/>
        </w:rPr>
        <w:t>A nota mínima exigida para a aprovação será 7 (sete).</w:t>
      </w:r>
    </w:p>
    <w:p w:rsidR="00237903" w:rsidRPr="005C61D0" w:rsidRDefault="00237903" w:rsidP="000B3562">
      <w:pPr>
        <w:numPr>
          <w:ilvl w:val="0"/>
          <w:numId w:val="5"/>
        </w:numPr>
        <w:tabs>
          <w:tab w:val="clear" w:pos="720"/>
          <w:tab w:val="num" w:pos="0"/>
          <w:tab w:val="left" w:pos="3119"/>
        </w:tabs>
        <w:spacing w:line="288" w:lineRule="auto"/>
        <w:ind w:left="0" w:firstLine="2835"/>
        <w:jc w:val="both"/>
        <w:rPr>
          <w:rFonts w:ascii="Arial (W1)" w:hAnsi="Arial (W1)" w:cs="Arial"/>
        </w:rPr>
      </w:pPr>
      <w:r w:rsidRPr="005C61D0">
        <w:rPr>
          <w:rFonts w:ascii="Arial (W1)" w:hAnsi="Arial (W1)" w:cs="Arial"/>
        </w:rPr>
        <w:t>Determinar-se-á a data para a entrega de artigo cientifico sobre o projeto de pesquisa para a publicação em revista indexada.</w:t>
      </w:r>
    </w:p>
    <w:p w:rsidR="00237903" w:rsidRPr="005C61D0" w:rsidRDefault="00237903" w:rsidP="000B3562">
      <w:pPr>
        <w:numPr>
          <w:ilvl w:val="0"/>
          <w:numId w:val="5"/>
        </w:numPr>
        <w:tabs>
          <w:tab w:val="clear" w:pos="720"/>
          <w:tab w:val="num" w:pos="0"/>
          <w:tab w:val="left" w:pos="3119"/>
        </w:tabs>
        <w:spacing w:line="288" w:lineRule="auto"/>
        <w:ind w:left="0" w:firstLine="2835"/>
        <w:jc w:val="both"/>
        <w:rPr>
          <w:rFonts w:ascii="Arial (W1)" w:hAnsi="Arial (W1)" w:cs="Arial"/>
        </w:rPr>
      </w:pPr>
      <w:r w:rsidRPr="005C61D0">
        <w:rPr>
          <w:rFonts w:ascii="Arial (W1)" w:hAnsi="Arial (W1)" w:cs="Arial"/>
        </w:rPr>
        <w:t xml:space="preserve">Os resumos das monografias serão divulgados no </w:t>
      </w:r>
      <w:r w:rsidRPr="005C61D0">
        <w:rPr>
          <w:rFonts w:ascii="Arial (W1)" w:hAnsi="Arial (W1)" w:cs="Arial"/>
          <w:i/>
        </w:rPr>
        <w:t>site</w:t>
      </w:r>
      <w:r w:rsidRPr="005C61D0">
        <w:rPr>
          <w:rFonts w:ascii="Arial (W1)" w:hAnsi="Arial (W1)" w:cs="Arial"/>
        </w:rPr>
        <w:t xml:space="preserve"> do HCFMUSP</w:t>
      </w:r>
      <w:r w:rsidR="0073051A">
        <w:rPr>
          <w:rFonts w:ascii="Arial (W1)" w:hAnsi="Arial (W1)" w:cs="Arial"/>
        </w:rPr>
        <w:t>.</w:t>
      </w:r>
    </w:p>
    <w:p w:rsidR="006807C4" w:rsidRPr="00B4128F" w:rsidRDefault="0073051A" w:rsidP="0073051A">
      <w:pPr>
        <w:tabs>
          <w:tab w:val="num" w:pos="330"/>
        </w:tabs>
        <w:spacing w:line="360" w:lineRule="auto"/>
        <w:ind w:firstLine="2835"/>
        <w:outlineLvl w:val="0"/>
        <w:rPr>
          <w:rFonts w:ascii="Arial (W1)" w:hAnsi="Arial (W1)" w:cs="Arial"/>
        </w:rPr>
      </w:pPr>
      <w:r>
        <w:rPr>
          <w:rFonts w:ascii="Arial (W1)" w:hAnsi="Arial (W1)" w:cs="Arial"/>
          <w:b/>
        </w:rPr>
        <w:t>8</w:t>
      </w:r>
      <w:r w:rsidR="006807C4" w:rsidRPr="00B4128F">
        <w:rPr>
          <w:rFonts w:ascii="Arial (W1)" w:hAnsi="Arial (W1)" w:cs="Arial"/>
          <w:b/>
        </w:rPr>
        <w:t>. CERTIFICADO DE CONCLUSÃO</w:t>
      </w:r>
    </w:p>
    <w:p w:rsidR="006807C4" w:rsidRDefault="006807C4" w:rsidP="0073051A">
      <w:pPr>
        <w:tabs>
          <w:tab w:val="num" w:pos="330"/>
        </w:tabs>
        <w:spacing w:line="360" w:lineRule="auto"/>
        <w:ind w:firstLine="2835"/>
        <w:jc w:val="both"/>
        <w:rPr>
          <w:rFonts w:ascii="Arial (W1)" w:hAnsi="Arial (W1)" w:cs="Arial"/>
        </w:rPr>
      </w:pPr>
      <w:r w:rsidRPr="00B4128F">
        <w:rPr>
          <w:rFonts w:ascii="Arial (W1)" w:hAnsi="Arial (W1)" w:cs="Arial"/>
        </w:rPr>
        <w:t xml:space="preserve">Será expedido e registrado em livro próprio da </w:t>
      </w:r>
      <w:smartTag w:uri="urn:schemas-microsoft-com:office:smarttags" w:element="stockticker">
        <w:r w:rsidRPr="00B4128F">
          <w:rPr>
            <w:rFonts w:ascii="Arial (W1)" w:hAnsi="Arial (W1)" w:cs="Arial"/>
          </w:rPr>
          <w:t>EEP</w:t>
        </w:r>
      </w:smartTag>
      <w:r w:rsidRPr="00B4128F">
        <w:rPr>
          <w:rFonts w:ascii="Arial (W1)" w:hAnsi="Arial (W1)" w:cs="Arial"/>
        </w:rPr>
        <w:t>, anexado o Histórico Escolar.</w:t>
      </w:r>
    </w:p>
    <w:p w:rsidR="0073051A" w:rsidRDefault="0073051A" w:rsidP="0073051A">
      <w:pPr>
        <w:tabs>
          <w:tab w:val="num" w:pos="330"/>
        </w:tabs>
        <w:ind w:firstLine="2835"/>
        <w:jc w:val="both"/>
        <w:rPr>
          <w:rFonts w:ascii="Arial (W1)" w:hAnsi="Arial (W1)" w:cs="Arial"/>
        </w:rPr>
      </w:pPr>
    </w:p>
    <w:p w:rsidR="0073051A" w:rsidRPr="0079512C" w:rsidRDefault="0073051A" w:rsidP="0073051A">
      <w:pPr>
        <w:spacing w:line="360" w:lineRule="auto"/>
        <w:jc w:val="both"/>
        <w:rPr>
          <w:rFonts w:ascii="Arial (W1)" w:hAnsi="Arial (W1)" w:cs="Arial"/>
          <w:b/>
        </w:rPr>
      </w:pPr>
      <w:r>
        <w:rPr>
          <w:rFonts w:ascii="Arial (W1)" w:hAnsi="Arial (W1)" w:cs="Arial"/>
          <w:b/>
        </w:rPr>
        <w:t>2. CONCLUSÃO</w:t>
      </w:r>
    </w:p>
    <w:p w:rsidR="0073051A" w:rsidRDefault="0073051A" w:rsidP="0073051A">
      <w:pPr>
        <w:pStyle w:val="P3"/>
        <w:spacing w:after="0" w:line="360" w:lineRule="auto"/>
        <w:ind w:firstLine="28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Aprova-se, </w:t>
      </w:r>
      <w:r w:rsidRPr="00412236">
        <w:rPr>
          <w:rFonts w:ascii="Arial" w:hAnsi="Arial"/>
          <w:szCs w:val="24"/>
        </w:rPr>
        <w:t>com fundamento na Deliberação CEE nº 9/98</w:t>
      </w:r>
      <w:r w:rsidR="007A6BAB">
        <w:rPr>
          <w:rFonts w:ascii="Arial" w:hAnsi="Arial"/>
          <w:szCs w:val="24"/>
        </w:rPr>
        <w:t>,</w:t>
      </w:r>
      <w:r w:rsidRPr="00412236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alterada</w:t>
      </w:r>
      <w:r w:rsidRPr="00412236">
        <w:rPr>
          <w:rFonts w:ascii="Arial" w:hAnsi="Arial"/>
          <w:szCs w:val="24"/>
        </w:rPr>
        <w:t xml:space="preserve"> pela Deliberação CEE nº 34/2003</w:t>
      </w:r>
      <w:r>
        <w:rPr>
          <w:rFonts w:ascii="Arial" w:hAnsi="Arial"/>
          <w:szCs w:val="24"/>
        </w:rPr>
        <w:t>,</w:t>
      </w:r>
      <w:r>
        <w:rPr>
          <w:rFonts w:ascii="Arial" w:hAnsi="Arial" w:cs="Arial"/>
          <w:color w:val="000000"/>
        </w:rPr>
        <w:t xml:space="preserve"> o Curso de Especialização em </w:t>
      </w:r>
      <w:r>
        <w:rPr>
          <w:rFonts w:ascii="Arial" w:hAnsi="Arial" w:cs="Arial"/>
        </w:rPr>
        <w:t>Odontologia para Pacientes com Necessidades Especiais</w:t>
      </w:r>
      <w:r w:rsidR="007A6B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 ênfase em Cardiologia,</w:t>
      </w:r>
      <w:r>
        <w:rPr>
          <w:rFonts w:ascii="Arial" w:hAnsi="Arial" w:cs="Arial"/>
          <w:color w:val="000000"/>
        </w:rPr>
        <w:t xml:space="preserve"> da </w:t>
      </w:r>
      <w:r>
        <w:rPr>
          <w:rFonts w:ascii="Arial" w:hAnsi="Arial" w:cs="Arial"/>
        </w:rPr>
        <w:t>Escola de Educação Permanente do Hospital das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Clínicas</w:t>
      </w:r>
      <w:r w:rsidR="007A6B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 Faculdade de Medicina da USP</w:t>
      </w:r>
      <w:r>
        <w:rPr>
          <w:rFonts w:ascii="Arial" w:hAnsi="Arial" w:cs="Arial"/>
          <w:color w:val="000000"/>
        </w:rPr>
        <w:t>, com início previsto para março de 2011.</w:t>
      </w:r>
    </w:p>
    <w:p w:rsidR="0073051A" w:rsidRPr="00A52B74" w:rsidRDefault="0073051A" w:rsidP="0073051A">
      <w:pPr>
        <w:pStyle w:val="Recuodecorpodetexto2"/>
        <w:spacing w:line="336" w:lineRule="auto"/>
        <w:ind w:left="0" w:firstLine="2835"/>
        <w:jc w:val="both"/>
        <w:rPr>
          <w:rFonts w:ascii="Arial" w:hAnsi="Arial" w:cs="Arial"/>
          <w:color w:val="000000"/>
        </w:rPr>
      </w:pPr>
      <w:r w:rsidRPr="00A52B74">
        <w:rPr>
          <w:rFonts w:ascii="Arial" w:hAnsi="Arial" w:cs="Arial"/>
          <w:color w:val="000000"/>
        </w:rPr>
        <w:t xml:space="preserve">A Instituição deverá elaborar Relatório Final circunstanciado sobre o </w:t>
      </w:r>
      <w:r w:rsidR="007A6BAB">
        <w:rPr>
          <w:rFonts w:ascii="Arial" w:hAnsi="Arial" w:cs="Arial"/>
          <w:color w:val="000000"/>
        </w:rPr>
        <w:t>C</w:t>
      </w:r>
      <w:r w:rsidRPr="00A52B74">
        <w:rPr>
          <w:rFonts w:ascii="Arial" w:hAnsi="Arial" w:cs="Arial"/>
          <w:color w:val="000000"/>
        </w:rPr>
        <w:t>urso, mantendo-o em seus arquivos para efeito de futura avaliação deste Conselho.</w:t>
      </w:r>
    </w:p>
    <w:p w:rsidR="0073051A" w:rsidRDefault="0073051A" w:rsidP="0073051A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São Paulo, 15 de março de 2011.</w:t>
      </w:r>
    </w:p>
    <w:p w:rsidR="0073051A" w:rsidRDefault="0073051A" w:rsidP="0073051A">
      <w:pPr>
        <w:spacing w:line="360" w:lineRule="auto"/>
        <w:jc w:val="both"/>
        <w:rPr>
          <w:rFonts w:ascii="Arial" w:hAnsi="Arial" w:cs="Arial"/>
        </w:rPr>
      </w:pPr>
    </w:p>
    <w:p w:rsidR="0073051A" w:rsidRPr="00CE32DA" w:rsidRDefault="0073051A" w:rsidP="0073051A">
      <w:pPr>
        <w:numPr>
          <w:ilvl w:val="0"/>
          <w:numId w:val="7"/>
        </w:numPr>
        <w:tabs>
          <w:tab w:val="left" w:pos="3119"/>
        </w:tabs>
        <w:spacing w:line="360" w:lineRule="auto"/>
        <w:ind w:firstLine="211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Consª</w:t>
      </w:r>
      <w:proofErr w:type="spellEnd"/>
      <w:r>
        <w:rPr>
          <w:rFonts w:ascii="Arial" w:hAnsi="Arial" w:cs="Arial"/>
          <w:b/>
        </w:rPr>
        <w:t xml:space="preserve"> Rose </w:t>
      </w:r>
      <w:proofErr w:type="spellStart"/>
      <w:r>
        <w:rPr>
          <w:rFonts w:ascii="Arial" w:hAnsi="Arial" w:cs="Arial"/>
          <w:b/>
        </w:rPr>
        <w:t>Neubauer</w:t>
      </w:r>
      <w:proofErr w:type="spellEnd"/>
      <w:r>
        <w:rPr>
          <w:rFonts w:ascii="Arial" w:hAnsi="Arial" w:cs="Arial"/>
          <w:b/>
        </w:rPr>
        <w:t xml:space="preserve"> </w:t>
      </w:r>
    </w:p>
    <w:p w:rsidR="0073051A" w:rsidRDefault="0073051A" w:rsidP="000B3562">
      <w:pPr>
        <w:spacing w:line="360" w:lineRule="auto"/>
        <w:ind w:firstLine="21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Relatora</w:t>
      </w:r>
    </w:p>
    <w:p w:rsidR="00FC3E5C" w:rsidRDefault="00FC3E5C" w:rsidP="00FC3E5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DECISÃO DA CÂMARA</w:t>
      </w:r>
    </w:p>
    <w:p w:rsidR="00FC3E5C" w:rsidRDefault="00FC3E5C" w:rsidP="00FC3E5C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</w:t>
      </w:r>
      <w:r w:rsidR="00946302">
        <w:rPr>
          <w:rFonts w:ascii="Arial" w:hAnsi="Arial"/>
        </w:rPr>
        <w:t>a</w:t>
      </w:r>
      <w:r>
        <w:rPr>
          <w:rFonts w:ascii="Arial" w:hAnsi="Arial"/>
        </w:rPr>
        <w:t xml:space="preserve"> Relator</w:t>
      </w:r>
      <w:r w:rsidR="00946302">
        <w:rPr>
          <w:rFonts w:ascii="Arial" w:hAnsi="Arial"/>
        </w:rPr>
        <w:t>a</w:t>
      </w:r>
      <w:r>
        <w:rPr>
          <w:rFonts w:ascii="Arial" w:hAnsi="Arial"/>
        </w:rPr>
        <w:t>.</w:t>
      </w:r>
    </w:p>
    <w:p w:rsidR="00FC3E5C" w:rsidRDefault="00FC3E5C" w:rsidP="00FC3E5C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João </w:t>
      </w:r>
      <w:proofErr w:type="spellStart"/>
      <w:r>
        <w:rPr>
          <w:rFonts w:ascii="Arial" w:hAnsi="Arial"/>
        </w:rPr>
        <w:t>Grandino</w:t>
      </w:r>
      <w:proofErr w:type="spellEnd"/>
      <w:r>
        <w:rPr>
          <w:rFonts w:ascii="Arial" w:hAnsi="Arial"/>
        </w:rPr>
        <w:t xml:space="preserve"> Rodas, Maria Lúcia Marcondes Carvalho Vasconcelos, Nina Beatriz 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Ranieri, Milton Linhares e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Júnior.</w:t>
      </w:r>
    </w:p>
    <w:p w:rsidR="00FC3E5C" w:rsidRDefault="00FC3E5C" w:rsidP="00FC3E5C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16 de março de 2011.</w:t>
      </w:r>
    </w:p>
    <w:p w:rsidR="00FC3E5C" w:rsidRDefault="00FC3E5C" w:rsidP="00FC3E5C">
      <w:pPr>
        <w:pStyle w:val="P3"/>
        <w:tabs>
          <w:tab w:val="left" w:pos="7284"/>
        </w:tabs>
        <w:spacing w:after="0" w:line="288" w:lineRule="auto"/>
        <w:ind w:firstLine="2835"/>
        <w:rPr>
          <w:rFonts w:ascii="Arial" w:hAnsi="Arial"/>
          <w:szCs w:val="24"/>
        </w:rPr>
      </w:pPr>
    </w:p>
    <w:p w:rsidR="00FC3E5C" w:rsidRDefault="00FC3E5C" w:rsidP="00FC3E5C">
      <w:pPr>
        <w:spacing w:line="288" w:lineRule="auto"/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Cons. Décio </w:t>
      </w:r>
      <w:proofErr w:type="spellStart"/>
      <w:r>
        <w:rPr>
          <w:rFonts w:ascii="Arial" w:hAnsi="Arial" w:cs="Arial"/>
          <w:b/>
        </w:rPr>
        <w:t>Lencioni</w:t>
      </w:r>
      <w:proofErr w:type="spellEnd"/>
      <w:r>
        <w:rPr>
          <w:rFonts w:ascii="Arial" w:hAnsi="Arial" w:cs="Arial"/>
          <w:b/>
        </w:rPr>
        <w:t xml:space="preserve"> Machado</w:t>
      </w:r>
    </w:p>
    <w:p w:rsidR="00FC3E5C" w:rsidRDefault="00FC3E5C" w:rsidP="00FC3E5C">
      <w:pPr>
        <w:pStyle w:val="Cabealho"/>
        <w:tabs>
          <w:tab w:val="left" w:pos="708"/>
        </w:tabs>
        <w:ind w:firstLine="283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Vice-Presidente</w:t>
      </w:r>
      <w:r>
        <w:rPr>
          <w:rFonts w:ascii="Arial" w:hAnsi="Arial" w:cs="Arial"/>
          <w:position w:val="10"/>
        </w:rPr>
        <w:t xml:space="preserve"> </w:t>
      </w:r>
      <w:r>
        <w:rPr>
          <w:rFonts w:ascii="Arial" w:hAnsi="Arial" w:cs="Arial"/>
        </w:rPr>
        <w:t xml:space="preserve">   </w:t>
      </w:r>
    </w:p>
    <w:p w:rsidR="00CE34AD" w:rsidRPr="00CE34AD" w:rsidRDefault="00CE34AD" w:rsidP="00CE34AD">
      <w:pPr>
        <w:rPr>
          <w:rFonts w:ascii="Arial" w:hAnsi="Arial" w:cs="Arial"/>
          <w:b/>
        </w:rPr>
      </w:pPr>
    </w:p>
    <w:p w:rsidR="00CE34AD" w:rsidRPr="00CE34AD" w:rsidRDefault="00CE34AD" w:rsidP="00CE34AD">
      <w:pPr>
        <w:pStyle w:val="Ttulo5"/>
        <w:spacing w:before="0"/>
        <w:rPr>
          <w:rFonts w:ascii="Arial" w:hAnsi="Arial" w:cs="Arial"/>
          <w:b/>
          <w:color w:val="auto"/>
        </w:rPr>
      </w:pPr>
      <w:r w:rsidRPr="00CE34AD">
        <w:rPr>
          <w:rFonts w:ascii="Arial" w:hAnsi="Arial" w:cs="Arial"/>
          <w:b/>
          <w:color w:val="auto"/>
        </w:rPr>
        <w:t>DELIBERAÇÃO PLENÁRIA</w:t>
      </w:r>
    </w:p>
    <w:p w:rsidR="00CE34AD" w:rsidRDefault="00CE34AD" w:rsidP="00CE34AD">
      <w:pPr>
        <w:pStyle w:val="P2"/>
      </w:pPr>
      <w:r>
        <w:t>O CONSELHO ESTADUAL DE EDUCAÇÃO toma conhecimento da decisão da Câmara de Educação Superior, nos termos do Voto d</w:t>
      </w:r>
      <w:r w:rsidR="00946302">
        <w:t>a</w:t>
      </w:r>
      <w:r>
        <w:t xml:space="preserve"> Relator</w:t>
      </w:r>
      <w:r w:rsidR="00946302">
        <w:t>a</w:t>
      </w:r>
      <w:r>
        <w:t>.</w:t>
      </w:r>
    </w:p>
    <w:p w:rsidR="00CE34AD" w:rsidRDefault="00CE34AD" w:rsidP="00CE34AD">
      <w:pPr>
        <w:pStyle w:val="P2"/>
        <w:spacing w:line="240" w:lineRule="auto"/>
        <w:ind w:left="2736" w:firstLine="144"/>
      </w:pPr>
      <w:r>
        <w:t>Sala “Carlos Pasquale”, em 23 de março de 2011.</w:t>
      </w:r>
    </w:p>
    <w:p w:rsidR="00CE34AD" w:rsidRDefault="00CE34AD" w:rsidP="00CE34AD">
      <w:pPr>
        <w:ind w:firstLine="2880"/>
        <w:rPr>
          <w:rFonts w:ascii="Arial" w:hAnsi="Arial"/>
        </w:rPr>
      </w:pPr>
    </w:p>
    <w:p w:rsidR="00CE34AD" w:rsidRDefault="00CE34AD" w:rsidP="00CE34AD">
      <w:pPr>
        <w:ind w:firstLine="2880"/>
        <w:rPr>
          <w:rFonts w:ascii="Arial" w:hAnsi="Arial"/>
        </w:rPr>
      </w:pPr>
    </w:p>
    <w:p w:rsidR="00CE34AD" w:rsidRDefault="00CE34AD" w:rsidP="00CE34AD">
      <w:pPr>
        <w:ind w:firstLine="2880"/>
        <w:rPr>
          <w:rFonts w:ascii="Arial" w:hAnsi="Arial"/>
        </w:rPr>
      </w:pPr>
    </w:p>
    <w:p w:rsidR="00CE34AD" w:rsidRDefault="00CE34AD" w:rsidP="00CE34AD">
      <w:pPr>
        <w:ind w:firstLine="2880"/>
        <w:rPr>
          <w:rFonts w:ascii="Arial" w:hAnsi="Arial"/>
        </w:rPr>
      </w:pPr>
    </w:p>
    <w:p w:rsidR="00CE34AD" w:rsidRDefault="00CE34AD" w:rsidP="00CE34AD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CE34AD" w:rsidRDefault="00CE34AD" w:rsidP="00CE34AD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CE34AD" w:rsidRDefault="00CE34AD" w:rsidP="00CE34AD">
      <w:pPr>
        <w:rPr>
          <w:rFonts w:ascii="Arial" w:hAnsi="Arial"/>
        </w:rPr>
      </w:pPr>
    </w:p>
    <w:p w:rsidR="00CE34AD" w:rsidRDefault="00CE34AD" w:rsidP="00CE34AD">
      <w:pPr>
        <w:rPr>
          <w:rFonts w:ascii="Arial" w:hAnsi="Arial"/>
        </w:rPr>
      </w:pPr>
    </w:p>
    <w:p w:rsidR="00CE34AD" w:rsidRDefault="00CE34AD" w:rsidP="00CE34AD">
      <w:pPr>
        <w:rPr>
          <w:rFonts w:ascii="Arial" w:hAnsi="Arial"/>
        </w:rPr>
      </w:pPr>
    </w:p>
    <w:p w:rsidR="00CE34AD" w:rsidRDefault="00CE34AD" w:rsidP="00CE34AD">
      <w:pPr>
        <w:rPr>
          <w:rFonts w:ascii="Arial" w:hAnsi="Arial"/>
        </w:rPr>
      </w:pPr>
    </w:p>
    <w:p w:rsidR="00CE34AD" w:rsidRDefault="00CE34AD" w:rsidP="00CE34AD">
      <w:pPr>
        <w:rPr>
          <w:rFonts w:ascii="Arial" w:hAnsi="Arial"/>
        </w:rPr>
      </w:pPr>
    </w:p>
    <w:p w:rsidR="00CE34AD" w:rsidRDefault="00CE34AD" w:rsidP="00CE34AD">
      <w:pPr>
        <w:rPr>
          <w:rFonts w:ascii="Arial" w:hAnsi="Arial"/>
        </w:rPr>
      </w:pPr>
    </w:p>
    <w:p w:rsidR="00CE34AD" w:rsidRDefault="00CE34AD" w:rsidP="00CE34AD">
      <w:pPr>
        <w:rPr>
          <w:rFonts w:ascii="Arial" w:hAnsi="Arial"/>
        </w:rPr>
      </w:pPr>
    </w:p>
    <w:p w:rsidR="00CE34AD" w:rsidRDefault="00CE34AD" w:rsidP="00CE34AD">
      <w:pPr>
        <w:rPr>
          <w:rFonts w:ascii="Arial" w:hAnsi="Arial"/>
        </w:rPr>
      </w:pPr>
    </w:p>
    <w:p w:rsidR="00534FC3" w:rsidRPr="00534FC3" w:rsidRDefault="00534FC3" w:rsidP="00534FC3">
      <w:pPr>
        <w:pStyle w:val="Ttulo8"/>
        <w:rPr>
          <w:rFonts w:ascii="Arial" w:hAnsi="Arial" w:cs="Arial"/>
          <w:sz w:val="24"/>
          <w:szCs w:val="24"/>
        </w:rPr>
      </w:pPr>
      <w:r w:rsidRPr="00534FC3">
        <w:rPr>
          <w:rFonts w:ascii="Arial" w:hAnsi="Arial" w:cs="Arial"/>
          <w:sz w:val="24"/>
          <w:szCs w:val="24"/>
        </w:rPr>
        <w:t>Publicado no DOE em 24/03/2011                 Seção I                    Página 27</w:t>
      </w:r>
    </w:p>
    <w:p w:rsidR="00FC3E5C" w:rsidRPr="00534FC3" w:rsidRDefault="00FC3E5C" w:rsidP="00CE34AD">
      <w:pPr>
        <w:rPr>
          <w:rFonts w:ascii="Arial" w:hAnsi="Arial" w:cs="Arial"/>
        </w:rPr>
      </w:pPr>
    </w:p>
    <w:sectPr w:rsidR="00FC3E5C" w:rsidRPr="00534FC3" w:rsidSect="00E321E2">
      <w:headerReference w:type="default" r:id="rId9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0C5" w:rsidRDefault="00D200C5" w:rsidP="00176A86">
      <w:r>
        <w:separator/>
      </w:r>
    </w:p>
  </w:endnote>
  <w:endnote w:type="continuationSeparator" w:id="0">
    <w:p w:rsidR="00D200C5" w:rsidRDefault="00D200C5" w:rsidP="00176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(W1)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0C5" w:rsidRDefault="00D200C5" w:rsidP="00176A86">
      <w:r>
        <w:separator/>
      </w:r>
    </w:p>
  </w:footnote>
  <w:footnote w:type="continuationSeparator" w:id="0">
    <w:p w:rsidR="00D200C5" w:rsidRDefault="00D200C5" w:rsidP="00176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40672"/>
      <w:docPartObj>
        <w:docPartGallery w:val="Page Numbers (Top of Page)"/>
        <w:docPartUnique/>
      </w:docPartObj>
    </w:sdtPr>
    <w:sdtContent>
      <w:p w:rsidR="00D200C5" w:rsidRDefault="00140328">
        <w:pPr>
          <w:pStyle w:val="Cabealho"/>
          <w:jc w:val="right"/>
        </w:pPr>
        <w:fldSimple w:instr=" PAGE   \* MERGEFORMAT ">
          <w:r w:rsidR="00534FC3">
            <w:rPr>
              <w:noProof/>
            </w:rPr>
            <w:t>9</w:t>
          </w:r>
        </w:fldSimple>
      </w:p>
      <w:p w:rsidR="00D200C5" w:rsidRDefault="00140328" w:rsidP="00176A86">
        <w:pPr>
          <w:pStyle w:val="Cabealho"/>
        </w:pPr>
      </w:p>
    </w:sdtContent>
  </w:sdt>
  <w:p w:rsidR="00D200C5" w:rsidRPr="00E321E2" w:rsidRDefault="00D200C5" w:rsidP="00176A86">
    <w:pPr>
      <w:ind w:left="288" w:hanging="288"/>
      <w:jc w:val="both"/>
      <w:rPr>
        <w:rFonts w:ascii="Arial" w:hAnsi="Arial" w:cs="Arial"/>
      </w:rPr>
    </w:pPr>
    <w:r w:rsidRPr="00C042B4">
      <w:rPr>
        <w:rFonts w:ascii="Arial (W1)" w:hAnsi="Arial (W1)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95pt;height:75.35pt" o:ole="" fillcolor="window">
          <v:imagedata r:id="rId1" o:title=""/>
        </v:shape>
        <o:OLEObject Type="Embed" ProgID="Word.Picture.8" ShapeID="_x0000_i1026" DrawAspect="Content" ObjectID="_1362464155" r:id="rId2"/>
      </w:object>
    </w:r>
    <w:r w:rsidRPr="00176A86">
      <w:rPr>
        <w:rFonts w:ascii="Arial (W1)" w:hAnsi="Arial (W1)" w:cs="Arial"/>
      </w:rPr>
      <w:t xml:space="preserve"> </w:t>
    </w:r>
    <w:r w:rsidRPr="00E321E2">
      <w:rPr>
        <w:rFonts w:ascii="Arial" w:hAnsi="Arial" w:cs="Arial"/>
      </w:rPr>
      <w:t xml:space="preserve">PROCESSO CEE Nº 364/2010 </w:t>
    </w:r>
    <w:r>
      <w:rPr>
        <w:rFonts w:ascii="Arial" w:hAnsi="Arial" w:cs="Arial"/>
      </w:rPr>
      <w:t xml:space="preserve">              </w:t>
    </w:r>
    <w:r w:rsidRPr="00E321E2">
      <w:rPr>
        <w:rFonts w:ascii="Arial" w:hAnsi="Arial" w:cs="Arial"/>
      </w:rPr>
      <w:t xml:space="preserve">  PARECER CEE Nº</w:t>
    </w:r>
    <w:r w:rsidR="00D00589">
      <w:rPr>
        <w:rFonts w:ascii="Arial" w:hAnsi="Arial" w:cs="Arial"/>
      </w:rPr>
      <w:t xml:space="preserve"> 9</w:t>
    </w:r>
    <w:r w:rsidR="00CE34AD">
      <w:rPr>
        <w:rFonts w:ascii="Arial" w:hAnsi="Arial" w:cs="Arial"/>
      </w:rPr>
      <w:t>0/11</w:t>
    </w:r>
  </w:p>
  <w:p w:rsidR="00D200C5" w:rsidRDefault="00D200C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288"/>
    <w:multiLevelType w:val="hybridMultilevel"/>
    <w:tmpl w:val="F5EACB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95AFB"/>
    <w:multiLevelType w:val="hybridMultilevel"/>
    <w:tmpl w:val="F1FA8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13739"/>
    <w:multiLevelType w:val="hybridMultilevel"/>
    <w:tmpl w:val="1A741E5C"/>
    <w:lvl w:ilvl="0" w:tplc="77E4D50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429541E"/>
    <w:multiLevelType w:val="hybridMultilevel"/>
    <w:tmpl w:val="9C7CAE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46558"/>
    <w:multiLevelType w:val="hybridMultilevel"/>
    <w:tmpl w:val="DF00C6F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9F5700"/>
    <w:multiLevelType w:val="hybridMultilevel"/>
    <w:tmpl w:val="315879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C1A82"/>
    <w:multiLevelType w:val="hybridMultilevel"/>
    <w:tmpl w:val="C4882E1A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6807C4"/>
    <w:rsid w:val="00007FAA"/>
    <w:rsid w:val="00013230"/>
    <w:rsid w:val="00013C99"/>
    <w:rsid w:val="00025603"/>
    <w:rsid w:val="000304A7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3562"/>
    <w:rsid w:val="000B7ABC"/>
    <w:rsid w:val="000C1B78"/>
    <w:rsid w:val="000C23F2"/>
    <w:rsid w:val="000C3E2D"/>
    <w:rsid w:val="000C600D"/>
    <w:rsid w:val="000E1F6D"/>
    <w:rsid w:val="000E3F13"/>
    <w:rsid w:val="000E528A"/>
    <w:rsid w:val="000F1E1D"/>
    <w:rsid w:val="00100FA0"/>
    <w:rsid w:val="00112CB8"/>
    <w:rsid w:val="00113FEF"/>
    <w:rsid w:val="0011432C"/>
    <w:rsid w:val="00114AB4"/>
    <w:rsid w:val="00122D1D"/>
    <w:rsid w:val="00132C45"/>
    <w:rsid w:val="001348D1"/>
    <w:rsid w:val="001359C5"/>
    <w:rsid w:val="00140328"/>
    <w:rsid w:val="00141B43"/>
    <w:rsid w:val="0014704F"/>
    <w:rsid w:val="001603E9"/>
    <w:rsid w:val="00165F31"/>
    <w:rsid w:val="00167EDB"/>
    <w:rsid w:val="00171A05"/>
    <w:rsid w:val="00173EF8"/>
    <w:rsid w:val="00175D3F"/>
    <w:rsid w:val="00176A86"/>
    <w:rsid w:val="0018250C"/>
    <w:rsid w:val="001837C3"/>
    <w:rsid w:val="001856F4"/>
    <w:rsid w:val="00190B4D"/>
    <w:rsid w:val="001966F0"/>
    <w:rsid w:val="001A0430"/>
    <w:rsid w:val="001A3D9C"/>
    <w:rsid w:val="001B16AA"/>
    <w:rsid w:val="001B1F20"/>
    <w:rsid w:val="001B40A1"/>
    <w:rsid w:val="001B43E8"/>
    <w:rsid w:val="001B56DF"/>
    <w:rsid w:val="001C1189"/>
    <w:rsid w:val="001C320D"/>
    <w:rsid w:val="001C39D6"/>
    <w:rsid w:val="001D620B"/>
    <w:rsid w:val="001D76D9"/>
    <w:rsid w:val="001E1A91"/>
    <w:rsid w:val="001E1EA7"/>
    <w:rsid w:val="001E3BD8"/>
    <w:rsid w:val="001F0E6B"/>
    <w:rsid w:val="00203048"/>
    <w:rsid w:val="002059B7"/>
    <w:rsid w:val="00222083"/>
    <w:rsid w:val="00224F98"/>
    <w:rsid w:val="00230A68"/>
    <w:rsid w:val="002341B8"/>
    <w:rsid w:val="00234202"/>
    <w:rsid w:val="0023435F"/>
    <w:rsid w:val="00237903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2B89"/>
    <w:rsid w:val="00295463"/>
    <w:rsid w:val="00297205"/>
    <w:rsid w:val="002A5579"/>
    <w:rsid w:val="002B0688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64BA"/>
    <w:rsid w:val="003A080B"/>
    <w:rsid w:val="003A1FED"/>
    <w:rsid w:val="003A5E77"/>
    <w:rsid w:val="003A6266"/>
    <w:rsid w:val="003B676E"/>
    <w:rsid w:val="003B75AC"/>
    <w:rsid w:val="003D20BE"/>
    <w:rsid w:val="003D49A2"/>
    <w:rsid w:val="003D56D0"/>
    <w:rsid w:val="003E28EB"/>
    <w:rsid w:val="003E44A7"/>
    <w:rsid w:val="003F041E"/>
    <w:rsid w:val="003F5A90"/>
    <w:rsid w:val="003F5EA4"/>
    <w:rsid w:val="004034D4"/>
    <w:rsid w:val="0041326E"/>
    <w:rsid w:val="00413321"/>
    <w:rsid w:val="00414644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713A8"/>
    <w:rsid w:val="00475269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C189C"/>
    <w:rsid w:val="004D0EEE"/>
    <w:rsid w:val="004D302D"/>
    <w:rsid w:val="004D7F63"/>
    <w:rsid w:val="004E493F"/>
    <w:rsid w:val="004E59B5"/>
    <w:rsid w:val="00501AB9"/>
    <w:rsid w:val="005020A9"/>
    <w:rsid w:val="0050546C"/>
    <w:rsid w:val="00505FC8"/>
    <w:rsid w:val="00507B19"/>
    <w:rsid w:val="00530F4E"/>
    <w:rsid w:val="00533A41"/>
    <w:rsid w:val="00534FC3"/>
    <w:rsid w:val="00535DBE"/>
    <w:rsid w:val="00537CD1"/>
    <w:rsid w:val="005421FB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61D0"/>
    <w:rsid w:val="005C7CA6"/>
    <w:rsid w:val="005D26DC"/>
    <w:rsid w:val="005E00C6"/>
    <w:rsid w:val="005E1056"/>
    <w:rsid w:val="005E1108"/>
    <w:rsid w:val="005E7B9F"/>
    <w:rsid w:val="005E7F31"/>
    <w:rsid w:val="005F734B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04"/>
    <w:rsid w:val="00636890"/>
    <w:rsid w:val="00640A2C"/>
    <w:rsid w:val="0064104E"/>
    <w:rsid w:val="006457A8"/>
    <w:rsid w:val="006466E6"/>
    <w:rsid w:val="00647501"/>
    <w:rsid w:val="0065638B"/>
    <w:rsid w:val="006611F7"/>
    <w:rsid w:val="00662E6B"/>
    <w:rsid w:val="00666466"/>
    <w:rsid w:val="006717A9"/>
    <w:rsid w:val="006717E7"/>
    <w:rsid w:val="006727BE"/>
    <w:rsid w:val="0068071C"/>
    <w:rsid w:val="006807C4"/>
    <w:rsid w:val="0068185B"/>
    <w:rsid w:val="0069726D"/>
    <w:rsid w:val="006A5853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E19D8"/>
    <w:rsid w:val="006E2BCB"/>
    <w:rsid w:val="006F08CB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051A"/>
    <w:rsid w:val="00734C44"/>
    <w:rsid w:val="00750314"/>
    <w:rsid w:val="00763802"/>
    <w:rsid w:val="007721A1"/>
    <w:rsid w:val="00774E3B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A6BAB"/>
    <w:rsid w:val="007B5B98"/>
    <w:rsid w:val="007B6E18"/>
    <w:rsid w:val="007C1401"/>
    <w:rsid w:val="007C36C2"/>
    <w:rsid w:val="007C5450"/>
    <w:rsid w:val="007C657E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4CF2"/>
    <w:rsid w:val="00824F6A"/>
    <w:rsid w:val="00833DA2"/>
    <w:rsid w:val="00835C03"/>
    <w:rsid w:val="00836BD4"/>
    <w:rsid w:val="00845480"/>
    <w:rsid w:val="00846D7A"/>
    <w:rsid w:val="00855DD0"/>
    <w:rsid w:val="008601E0"/>
    <w:rsid w:val="00864063"/>
    <w:rsid w:val="00873E8D"/>
    <w:rsid w:val="00876A1E"/>
    <w:rsid w:val="00882ACE"/>
    <w:rsid w:val="008925A9"/>
    <w:rsid w:val="00892629"/>
    <w:rsid w:val="00895DBA"/>
    <w:rsid w:val="008B1B03"/>
    <w:rsid w:val="008B7B20"/>
    <w:rsid w:val="008C2CFD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46302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874FF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D3CE8"/>
    <w:rsid w:val="009E4337"/>
    <w:rsid w:val="009F4F4B"/>
    <w:rsid w:val="009F7810"/>
    <w:rsid w:val="00A048ED"/>
    <w:rsid w:val="00A10603"/>
    <w:rsid w:val="00A13388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39CA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EE7"/>
    <w:rsid w:val="00AC1340"/>
    <w:rsid w:val="00AC1A21"/>
    <w:rsid w:val="00AC4DB7"/>
    <w:rsid w:val="00AD790F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441AA"/>
    <w:rsid w:val="00B53348"/>
    <w:rsid w:val="00B5407E"/>
    <w:rsid w:val="00B56FC8"/>
    <w:rsid w:val="00B63D3A"/>
    <w:rsid w:val="00B65D60"/>
    <w:rsid w:val="00B742BE"/>
    <w:rsid w:val="00B76899"/>
    <w:rsid w:val="00B82453"/>
    <w:rsid w:val="00B83D1E"/>
    <w:rsid w:val="00B84BEC"/>
    <w:rsid w:val="00B94105"/>
    <w:rsid w:val="00B97A64"/>
    <w:rsid w:val="00BA2D09"/>
    <w:rsid w:val="00BA75D0"/>
    <w:rsid w:val="00BB4C8A"/>
    <w:rsid w:val="00BB77F9"/>
    <w:rsid w:val="00BC344F"/>
    <w:rsid w:val="00BC38E5"/>
    <w:rsid w:val="00BC4F91"/>
    <w:rsid w:val="00BC6E04"/>
    <w:rsid w:val="00BC7B78"/>
    <w:rsid w:val="00BD0348"/>
    <w:rsid w:val="00BD0E73"/>
    <w:rsid w:val="00BD2599"/>
    <w:rsid w:val="00BD2D5B"/>
    <w:rsid w:val="00BD6B6E"/>
    <w:rsid w:val="00BE0870"/>
    <w:rsid w:val="00BE350C"/>
    <w:rsid w:val="00BE74A1"/>
    <w:rsid w:val="00BF0EC2"/>
    <w:rsid w:val="00BF527C"/>
    <w:rsid w:val="00BF58FC"/>
    <w:rsid w:val="00C00C6F"/>
    <w:rsid w:val="00C05B31"/>
    <w:rsid w:val="00C1006B"/>
    <w:rsid w:val="00C1713F"/>
    <w:rsid w:val="00C23097"/>
    <w:rsid w:val="00C25998"/>
    <w:rsid w:val="00C310AE"/>
    <w:rsid w:val="00C35896"/>
    <w:rsid w:val="00C41CC9"/>
    <w:rsid w:val="00C4204F"/>
    <w:rsid w:val="00C459C3"/>
    <w:rsid w:val="00C47156"/>
    <w:rsid w:val="00C50D35"/>
    <w:rsid w:val="00C55E07"/>
    <w:rsid w:val="00C6682C"/>
    <w:rsid w:val="00C734AF"/>
    <w:rsid w:val="00C735E5"/>
    <w:rsid w:val="00C77F0B"/>
    <w:rsid w:val="00C8202E"/>
    <w:rsid w:val="00C856C3"/>
    <w:rsid w:val="00C90F61"/>
    <w:rsid w:val="00C91933"/>
    <w:rsid w:val="00C92342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D3A09"/>
    <w:rsid w:val="00CD5E2B"/>
    <w:rsid w:val="00CE0FF9"/>
    <w:rsid w:val="00CE28E9"/>
    <w:rsid w:val="00CE34AD"/>
    <w:rsid w:val="00CE3AA7"/>
    <w:rsid w:val="00CF2658"/>
    <w:rsid w:val="00CF333E"/>
    <w:rsid w:val="00CF45F9"/>
    <w:rsid w:val="00CF781C"/>
    <w:rsid w:val="00D000A4"/>
    <w:rsid w:val="00D00589"/>
    <w:rsid w:val="00D119BE"/>
    <w:rsid w:val="00D15E2E"/>
    <w:rsid w:val="00D200C5"/>
    <w:rsid w:val="00D2060B"/>
    <w:rsid w:val="00D216B9"/>
    <w:rsid w:val="00D267A2"/>
    <w:rsid w:val="00D3309A"/>
    <w:rsid w:val="00D3330D"/>
    <w:rsid w:val="00D34106"/>
    <w:rsid w:val="00D34405"/>
    <w:rsid w:val="00D3649D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4239"/>
    <w:rsid w:val="00D67152"/>
    <w:rsid w:val="00D709CD"/>
    <w:rsid w:val="00D70A7C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1B45"/>
    <w:rsid w:val="00DB35F3"/>
    <w:rsid w:val="00DB4FBF"/>
    <w:rsid w:val="00DB7362"/>
    <w:rsid w:val="00DC346C"/>
    <w:rsid w:val="00DC5CAF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61B9"/>
    <w:rsid w:val="00E169D1"/>
    <w:rsid w:val="00E17617"/>
    <w:rsid w:val="00E26940"/>
    <w:rsid w:val="00E26B70"/>
    <w:rsid w:val="00E321E2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A14DD"/>
    <w:rsid w:val="00EA328F"/>
    <w:rsid w:val="00EB4F42"/>
    <w:rsid w:val="00EC2082"/>
    <w:rsid w:val="00EC3743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2238"/>
    <w:rsid w:val="00F33045"/>
    <w:rsid w:val="00F35490"/>
    <w:rsid w:val="00F37C08"/>
    <w:rsid w:val="00F405F2"/>
    <w:rsid w:val="00F433C7"/>
    <w:rsid w:val="00F45E7B"/>
    <w:rsid w:val="00F5239C"/>
    <w:rsid w:val="00F547EA"/>
    <w:rsid w:val="00F5751A"/>
    <w:rsid w:val="00F577FB"/>
    <w:rsid w:val="00F62A0D"/>
    <w:rsid w:val="00F62BC7"/>
    <w:rsid w:val="00F7619F"/>
    <w:rsid w:val="00F84A68"/>
    <w:rsid w:val="00F85BE4"/>
    <w:rsid w:val="00F90160"/>
    <w:rsid w:val="00F91AB9"/>
    <w:rsid w:val="00F95057"/>
    <w:rsid w:val="00FA10B1"/>
    <w:rsid w:val="00FA1B7F"/>
    <w:rsid w:val="00FA1F33"/>
    <w:rsid w:val="00FA28C2"/>
    <w:rsid w:val="00FA54BB"/>
    <w:rsid w:val="00FA7D31"/>
    <w:rsid w:val="00FB2300"/>
    <w:rsid w:val="00FC124C"/>
    <w:rsid w:val="00FC3E5C"/>
    <w:rsid w:val="00FC428C"/>
    <w:rsid w:val="00FD52BB"/>
    <w:rsid w:val="00FD6A71"/>
    <w:rsid w:val="00FE2B78"/>
    <w:rsid w:val="00FF04C2"/>
    <w:rsid w:val="00FF2DBE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Theme="minorHAnsi" w:hAnsi="Times New (W1)" w:cs="Times New Roman"/>
        <w:b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C4"/>
    <w:pPr>
      <w:spacing w:line="240" w:lineRule="auto"/>
      <w:jc w:val="left"/>
    </w:pPr>
    <w:rPr>
      <w:rFonts w:ascii="Times New Roman" w:eastAsia="Times New Roman" w:hAnsi="Times New Roman"/>
      <w:b w:val="0"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0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80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34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E34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6807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807C4"/>
    <w:rPr>
      <w:rFonts w:asciiTheme="majorHAnsi" w:eastAsiaTheme="majorEastAsia" w:hAnsiTheme="majorHAnsi" w:cstheme="majorBidi"/>
      <w:bCs/>
      <w:color w:val="4F81BD" w:themeColor="accent1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6807C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6807C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807C4"/>
    <w:rPr>
      <w:rFonts w:ascii="Times New Roman" w:eastAsia="Times New Roman" w:hAnsi="Times New Roman"/>
      <w:b w:val="0"/>
      <w:sz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07C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07C4"/>
    <w:rPr>
      <w:rFonts w:ascii="Times New Roman" w:eastAsia="Times New Roman" w:hAnsi="Times New Roman"/>
      <w:b w:val="0"/>
      <w:sz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807C4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807C4"/>
    <w:rPr>
      <w:rFonts w:ascii="Times New Roman" w:eastAsia="Times New Roman" w:hAnsi="Times New Roman"/>
      <w:b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807C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807C4"/>
    <w:rPr>
      <w:rFonts w:ascii="Times New Roman" w:eastAsia="Times New Roman" w:hAnsi="Times New Roman"/>
      <w:b w:val="0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6807C4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807C4"/>
    <w:rPr>
      <w:rFonts w:ascii="Consolas" w:eastAsia="Calibri" w:hAnsi="Consolas"/>
      <w:b w:val="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6807C4"/>
    <w:pPr>
      <w:ind w:left="720"/>
      <w:contextualSpacing/>
    </w:pPr>
  </w:style>
  <w:style w:type="paragraph" w:styleId="Cabealho">
    <w:name w:val="header"/>
    <w:aliases w:val="UNIBERO"/>
    <w:basedOn w:val="Normal"/>
    <w:link w:val="CabealhoChar"/>
    <w:uiPriority w:val="99"/>
    <w:unhideWhenUsed/>
    <w:rsid w:val="006807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6807C4"/>
    <w:rPr>
      <w:rFonts w:ascii="Times New Roman" w:eastAsia="Times New Roman" w:hAnsi="Times New Roman"/>
      <w:b w:val="0"/>
      <w:sz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76A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76A86"/>
    <w:rPr>
      <w:rFonts w:ascii="Times New Roman" w:eastAsia="Times New Roman" w:hAnsi="Times New Roman"/>
      <w:b w:val="0"/>
      <w:sz w:val="24"/>
      <w:lang w:eastAsia="pt-BR"/>
    </w:rPr>
  </w:style>
  <w:style w:type="paragraph" w:customStyle="1" w:styleId="P6">
    <w:name w:val="P6"/>
    <w:rsid w:val="00E321E2"/>
    <w:pPr>
      <w:spacing w:after="360" w:line="360" w:lineRule="exact"/>
    </w:pPr>
    <w:rPr>
      <w:rFonts w:ascii="Courier" w:eastAsia="Times New Roman" w:hAnsi="Courier"/>
      <w:b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3051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3051A"/>
    <w:rPr>
      <w:rFonts w:ascii="Times New Roman" w:eastAsia="Times New Roman" w:hAnsi="Times New Roman"/>
      <w:b w:val="0"/>
      <w:sz w:val="24"/>
      <w:lang w:eastAsia="pt-BR"/>
    </w:rPr>
  </w:style>
  <w:style w:type="paragraph" w:customStyle="1" w:styleId="P3">
    <w:name w:val="P3"/>
    <w:rsid w:val="0073051A"/>
    <w:pPr>
      <w:spacing w:after="240" w:line="360" w:lineRule="atLeast"/>
      <w:ind w:firstLine="2880"/>
    </w:pPr>
    <w:rPr>
      <w:rFonts w:ascii="Courier" w:eastAsia="Times New Roman" w:hAnsi="Courier"/>
      <w:b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34AD"/>
    <w:rPr>
      <w:rFonts w:asciiTheme="majorHAnsi" w:eastAsiaTheme="majorEastAsia" w:hAnsiTheme="majorHAnsi" w:cstheme="majorBidi"/>
      <w:b w:val="0"/>
      <w:color w:val="243F60" w:themeColor="accent1" w:themeShade="7F"/>
      <w:sz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E34AD"/>
    <w:rPr>
      <w:rFonts w:asciiTheme="majorHAnsi" w:eastAsiaTheme="majorEastAsia" w:hAnsiTheme="majorHAnsi" w:cstheme="majorBidi"/>
      <w:b w:val="0"/>
      <w:color w:val="404040" w:themeColor="text1" w:themeTint="BF"/>
      <w:szCs w:val="20"/>
      <w:lang w:eastAsia="pt-BR"/>
    </w:rPr>
  </w:style>
  <w:style w:type="paragraph" w:customStyle="1" w:styleId="P2">
    <w:name w:val="P2"/>
    <w:rsid w:val="00CE34AD"/>
    <w:pPr>
      <w:ind w:firstLine="2880"/>
    </w:pPr>
    <w:rPr>
      <w:rFonts w:ascii="Arial" w:eastAsia="Times New Roman" w:hAnsi="Arial"/>
      <w:b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2494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silvia.ribeiro</cp:lastModifiedBy>
  <cp:revision>14</cp:revision>
  <cp:lastPrinted>2011-03-24T12:27:00Z</cp:lastPrinted>
  <dcterms:created xsi:type="dcterms:W3CDTF">2011-01-17T13:41:00Z</dcterms:created>
  <dcterms:modified xsi:type="dcterms:W3CDTF">2011-03-24T12:30:00Z</dcterms:modified>
</cp:coreProperties>
</file>