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94" w:rsidRDefault="00731E94" w:rsidP="00731E94">
      <w:pPr>
        <w:ind w:hanging="90"/>
        <w:jc w:val="both"/>
        <w:rPr>
          <w:rFonts w:ascii="Arial" w:hAnsi="Arial"/>
          <w:b/>
          <w:sz w:val="26"/>
        </w:rPr>
      </w:pPr>
      <w:r w:rsidRPr="006166D1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31616433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731E94" w:rsidRDefault="00731E94" w:rsidP="00731E94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731E94" w:rsidRDefault="00731E94" w:rsidP="00731E94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731E94" w:rsidRDefault="00731E94" w:rsidP="00731E94">
      <w:pPr>
        <w:rPr>
          <w:rFonts w:ascii="Arial" w:hAnsi="Arial"/>
          <w:b/>
          <w:sz w:val="24"/>
        </w:rPr>
      </w:pPr>
    </w:p>
    <w:p w:rsidR="00731E94" w:rsidRDefault="00731E94" w:rsidP="00731E94">
      <w:pPr>
        <w:rPr>
          <w:rFonts w:ascii="Arial" w:hAnsi="Arial"/>
          <w:b/>
          <w:sz w:val="24"/>
        </w:rPr>
      </w:pPr>
    </w:p>
    <w:p w:rsidR="00731E94" w:rsidRDefault="00731E94" w:rsidP="00731E94">
      <w:pPr>
        <w:rPr>
          <w:rFonts w:ascii="Arial" w:hAnsi="Arial"/>
          <w:b/>
          <w:sz w:val="24"/>
        </w:rPr>
      </w:pPr>
    </w:p>
    <w:p w:rsidR="00731E94" w:rsidRDefault="00731E94" w:rsidP="00731E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 : 448/2004 – Reautuado em 23/12/09</w:t>
      </w:r>
    </w:p>
    <w:p w:rsidR="00731E94" w:rsidRDefault="00731E94" w:rsidP="00731E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INTERESSADA         : Faculdade de Medicina de Jundiaí</w:t>
      </w:r>
    </w:p>
    <w:p w:rsidR="00731E94" w:rsidRDefault="00731E94" w:rsidP="00731E94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ASSUNTO                 : Aprovação do Curso de Especialização em Reprodução </w:t>
      </w:r>
    </w:p>
    <w:p w:rsidR="00731E94" w:rsidRDefault="00731E94" w:rsidP="00731E94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Humana Assistida</w:t>
      </w:r>
      <w:r w:rsidR="00E308BA">
        <w:rPr>
          <w:rFonts w:ascii="Arial" w:hAnsi="Arial"/>
          <w:sz w:val="24"/>
        </w:rPr>
        <w:t xml:space="preserve"> – Módulo</w:t>
      </w:r>
      <w:r>
        <w:rPr>
          <w:rFonts w:ascii="Arial" w:hAnsi="Arial"/>
          <w:sz w:val="24"/>
        </w:rPr>
        <w:t xml:space="preserve"> Laboratório</w:t>
      </w:r>
    </w:p>
    <w:p w:rsidR="00731E94" w:rsidRDefault="00731E94" w:rsidP="00731E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RELATOR 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ab/>
        <w:t xml:space="preserve">   :</w:t>
      </w:r>
      <w:r w:rsidR="00024BD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Cons. Mário Vedovello Filho</w:t>
      </w:r>
    </w:p>
    <w:p w:rsidR="00731E94" w:rsidRDefault="00731E94" w:rsidP="00731E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 </w:t>
      </w:r>
      <w:r w:rsidR="00BC44F6">
        <w:rPr>
          <w:rFonts w:ascii="Arial" w:hAnsi="Arial"/>
          <w:sz w:val="24"/>
        </w:rPr>
        <w:t>: 145</w:t>
      </w:r>
      <w:r>
        <w:rPr>
          <w:rFonts w:ascii="Arial" w:hAnsi="Arial"/>
          <w:sz w:val="24"/>
        </w:rPr>
        <w:t xml:space="preserve">/2010    </w:t>
      </w:r>
      <w:r w:rsidR="00024BD6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CES “D”    </w:t>
      </w:r>
      <w:r w:rsidR="00024BD6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Aprovado em</w:t>
      </w:r>
      <w:r w:rsidR="00024BD6">
        <w:rPr>
          <w:rFonts w:ascii="Arial" w:hAnsi="Arial"/>
          <w:sz w:val="24"/>
        </w:rPr>
        <w:t xml:space="preserve"> 24-03-2010</w:t>
      </w:r>
    </w:p>
    <w:p w:rsidR="00731E94" w:rsidRDefault="00731E94" w:rsidP="00731E94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r w:rsidR="00024BD6">
        <w:rPr>
          <w:rFonts w:ascii="Arial" w:hAnsi="Arial"/>
        </w:rPr>
        <w:t xml:space="preserve">          </w:t>
      </w:r>
      <w:r>
        <w:rPr>
          <w:rFonts w:ascii="Arial" w:hAnsi="Arial"/>
        </w:rPr>
        <w:t>Comunicado ao Pleno em</w:t>
      </w:r>
      <w:r w:rsidR="00024BD6">
        <w:rPr>
          <w:rFonts w:ascii="Arial" w:hAnsi="Arial"/>
        </w:rPr>
        <w:t xml:space="preserve"> 31-03-2010</w:t>
      </w:r>
    </w:p>
    <w:p w:rsidR="00024BD6" w:rsidRDefault="00024BD6" w:rsidP="00024BD6">
      <w:pPr>
        <w:spacing w:line="360" w:lineRule="auto"/>
        <w:jc w:val="center"/>
        <w:rPr>
          <w:rFonts w:ascii="Arial" w:hAnsi="Arial"/>
          <w:b/>
          <w:i/>
          <w:sz w:val="24"/>
        </w:rPr>
      </w:pPr>
    </w:p>
    <w:p w:rsidR="00024BD6" w:rsidRDefault="00024BD6" w:rsidP="00024BD6">
      <w:pPr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731E94" w:rsidRDefault="00731E94" w:rsidP="00024BD6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731E94" w:rsidRDefault="00731E94" w:rsidP="00731E9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75499B" w:rsidRPr="009441C5" w:rsidRDefault="0075499B" w:rsidP="0075499B">
      <w:pPr>
        <w:pStyle w:val="Recuodecorpodetexto2"/>
        <w:ind w:firstLine="2880"/>
        <w:rPr>
          <w:rFonts w:ascii="Arial (W1)" w:hAnsi="Arial (W1)"/>
          <w:sz w:val="24"/>
        </w:rPr>
      </w:pPr>
      <w:r w:rsidRPr="009441C5">
        <w:rPr>
          <w:rFonts w:ascii="Arial (W1)" w:hAnsi="Arial (W1)" w:cs="Arial"/>
          <w:sz w:val="24"/>
        </w:rPr>
        <w:t xml:space="preserve">O Diretor da Faculdade de Medicina de Jundiaí </w:t>
      </w:r>
      <w:r w:rsidRPr="009441C5">
        <w:rPr>
          <w:rFonts w:ascii="Arial (W1)" w:hAnsi="Arial (W1)"/>
          <w:sz w:val="24"/>
        </w:rPr>
        <w:t xml:space="preserve">encaminha pelo Of. FMJ – 353/2009, datado em 10 de dezembro de 2009 (fls. 319), </w:t>
      </w:r>
      <w:r w:rsidR="009441C5" w:rsidRPr="009441C5">
        <w:rPr>
          <w:rFonts w:ascii="Arial (W1)" w:hAnsi="Arial (W1)"/>
          <w:sz w:val="24"/>
        </w:rPr>
        <w:t>comunicação de alterações no Curso de Especialização em Reprodução Humana Assistida</w:t>
      </w:r>
      <w:r w:rsidR="00E308BA">
        <w:rPr>
          <w:rFonts w:ascii="Arial (W1)" w:hAnsi="Arial (W1)"/>
          <w:sz w:val="24"/>
        </w:rPr>
        <w:t xml:space="preserve"> </w:t>
      </w:r>
      <w:r w:rsidR="009441C5" w:rsidRPr="009441C5">
        <w:rPr>
          <w:rFonts w:ascii="Arial (W1)" w:hAnsi="Arial (W1)"/>
          <w:sz w:val="24"/>
        </w:rPr>
        <w:t>-</w:t>
      </w:r>
      <w:r w:rsidR="00E308BA">
        <w:rPr>
          <w:rFonts w:ascii="Arial (W1)" w:hAnsi="Arial (W1)"/>
          <w:sz w:val="24"/>
        </w:rPr>
        <w:t xml:space="preserve"> </w:t>
      </w:r>
      <w:r w:rsidR="009441C5" w:rsidRPr="009441C5">
        <w:rPr>
          <w:rFonts w:ascii="Arial (W1)" w:hAnsi="Arial (W1)"/>
          <w:sz w:val="24"/>
        </w:rPr>
        <w:t>Módulo Laboratório</w:t>
      </w:r>
      <w:r w:rsidRPr="009441C5">
        <w:rPr>
          <w:rFonts w:ascii="Arial (W1)" w:hAnsi="Arial (W1)"/>
          <w:sz w:val="24"/>
        </w:rPr>
        <w:t>, nos termos da Deliberação CEE nº 09/1998.</w:t>
      </w:r>
    </w:p>
    <w:p w:rsidR="0075499B" w:rsidRPr="009441C5" w:rsidRDefault="0075499B" w:rsidP="009441C5">
      <w:pPr>
        <w:pStyle w:val="Corpodetexto"/>
        <w:spacing w:line="360" w:lineRule="auto"/>
        <w:ind w:firstLine="2835"/>
        <w:jc w:val="both"/>
        <w:rPr>
          <w:rFonts w:ascii="Arial (W1)" w:hAnsi="Arial (W1)"/>
          <w:sz w:val="24"/>
        </w:rPr>
      </w:pPr>
      <w:r w:rsidRPr="009441C5">
        <w:rPr>
          <w:rFonts w:ascii="Arial (W1)" w:hAnsi="Arial (W1)"/>
          <w:sz w:val="24"/>
        </w:rPr>
        <w:t xml:space="preserve">A Instituição já teve o Projeto do Curso de Especialização </w:t>
      </w:r>
      <w:r w:rsidR="009441C5" w:rsidRPr="009441C5">
        <w:rPr>
          <w:rFonts w:ascii="Arial (W1)" w:hAnsi="Arial (W1)"/>
          <w:sz w:val="24"/>
        </w:rPr>
        <w:t>em Reprodução Humana Assistida</w:t>
      </w:r>
      <w:r w:rsidR="00E308BA">
        <w:rPr>
          <w:rFonts w:ascii="Arial (W1)" w:hAnsi="Arial (W1)"/>
          <w:sz w:val="24"/>
        </w:rPr>
        <w:t xml:space="preserve"> – Módulo </w:t>
      </w:r>
      <w:r w:rsidR="009441C5" w:rsidRPr="009441C5">
        <w:rPr>
          <w:rFonts w:ascii="Arial (W1)" w:hAnsi="Arial (W1)"/>
          <w:sz w:val="24"/>
        </w:rPr>
        <w:t>Laboratório</w:t>
      </w:r>
      <w:r w:rsidRPr="009441C5">
        <w:rPr>
          <w:rFonts w:ascii="Arial (W1)" w:hAnsi="Arial (W1)"/>
          <w:sz w:val="24"/>
        </w:rPr>
        <w:t xml:space="preserve"> aprovado por meio do Parecer CEE nº </w:t>
      </w:r>
      <w:r w:rsidR="009441C5" w:rsidRPr="009441C5">
        <w:rPr>
          <w:rFonts w:ascii="Arial (W1)" w:hAnsi="Arial (W1)"/>
          <w:sz w:val="24"/>
        </w:rPr>
        <w:t>82/2007.</w:t>
      </w:r>
    </w:p>
    <w:p w:rsidR="0075499B" w:rsidRPr="009441C5" w:rsidRDefault="0075499B" w:rsidP="00A33EDF">
      <w:pPr>
        <w:spacing w:line="360" w:lineRule="auto"/>
        <w:ind w:firstLine="2835"/>
        <w:jc w:val="both"/>
        <w:rPr>
          <w:rFonts w:ascii="Arial (W1)" w:hAnsi="Arial (W1)"/>
          <w:sz w:val="24"/>
        </w:rPr>
      </w:pPr>
      <w:r w:rsidRPr="009441C5">
        <w:rPr>
          <w:rFonts w:ascii="Arial (W1)" w:hAnsi="Arial (W1)" w:cs="Arial"/>
          <w:sz w:val="24"/>
        </w:rPr>
        <w:t>De acordo com a Deliberação CEE nº 09/1998, em seu Art. 8º é preconizado:</w:t>
      </w:r>
    </w:p>
    <w:p w:rsidR="0075499B" w:rsidRDefault="00E308BA" w:rsidP="00A33EDF">
      <w:pPr>
        <w:pStyle w:val="NormalWeb"/>
        <w:spacing w:line="360" w:lineRule="auto"/>
        <w:ind w:firstLine="2790"/>
        <w:jc w:val="both"/>
        <w:rPr>
          <w:rFonts w:ascii="Arial (W1)" w:hAnsi="Arial (W1)" w:cs="Arial"/>
          <w:i/>
          <w:iCs/>
        </w:rPr>
      </w:pPr>
      <w:r>
        <w:rPr>
          <w:rFonts w:ascii="Arial (W1)" w:hAnsi="Arial (W1)" w:cs="Arial"/>
          <w:i/>
          <w:iCs/>
          <w:szCs w:val="20"/>
        </w:rPr>
        <w:t>“</w:t>
      </w:r>
      <w:r w:rsidR="0075499B">
        <w:rPr>
          <w:rFonts w:ascii="Arial (W1)" w:hAnsi="Arial (W1)" w:cs="Arial"/>
          <w:i/>
          <w:iCs/>
          <w:szCs w:val="20"/>
        </w:rPr>
        <w:t xml:space="preserve">Art. 8º - Mantidas as mesmas condições, as Instituições poderão oferecer curso a novas turmas, comunicando o fato ao Conselho Estadual de Educação, através de ofício, do qual conste: </w:t>
      </w:r>
    </w:p>
    <w:p w:rsidR="0075499B" w:rsidRDefault="0075499B" w:rsidP="00A33EDF">
      <w:pPr>
        <w:pStyle w:val="NormalWeb"/>
        <w:numPr>
          <w:ilvl w:val="0"/>
          <w:numId w:val="1"/>
        </w:numPr>
        <w:tabs>
          <w:tab w:val="left" w:pos="3119"/>
        </w:tabs>
        <w:ind w:left="0" w:firstLine="2835"/>
        <w:rPr>
          <w:rFonts w:ascii="Arial (W1)" w:hAnsi="Arial (W1)" w:cs="Arial"/>
          <w:b/>
          <w:bCs/>
        </w:rPr>
      </w:pPr>
      <w:r>
        <w:rPr>
          <w:rFonts w:ascii="Arial (W1)" w:hAnsi="Arial (W1)" w:cs="Arial"/>
          <w:b/>
          <w:bCs/>
          <w:iCs/>
          <w:szCs w:val="20"/>
        </w:rPr>
        <w:t xml:space="preserve">declaração de que não houve alteração no </w:t>
      </w:r>
      <w:r>
        <w:rPr>
          <w:rFonts w:ascii="Arial (W1)" w:hAnsi="Arial (W1)" w:cs="Arial"/>
          <w:b/>
          <w:bCs/>
          <w:iCs/>
          <w:szCs w:val="20"/>
        </w:rPr>
        <w:br/>
      </w:r>
      <w:r>
        <w:rPr>
          <w:rFonts w:ascii="Arial (W1)" w:hAnsi="Arial (W1)" w:cs="Arial"/>
          <w:iCs/>
          <w:szCs w:val="20"/>
        </w:rPr>
        <w:t xml:space="preserve">                                               </w:t>
      </w:r>
      <w:r>
        <w:rPr>
          <w:rFonts w:ascii="Arial (W1)" w:hAnsi="Arial (W1)" w:cs="Arial"/>
          <w:b/>
          <w:bCs/>
          <w:iCs/>
          <w:szCs w:val="20"/>
        </w:rPr>
        <w:t>projeto aprovado;</w:t>
      </w:r>
    </w:p>
    <w:p w:rsidR="0075499B" w:rsidRDefault="0075499B" w:rsidP="00A33EDF">
      <w:pPr>
        <w:pStyle w:val="NormalWeb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  <w:b/>
          <w:bCs/>
        </w:rPr>
      </w:pPr>
      <w:r>
        <w:rPr>
          <w:rFonts w:ascii="Arial (W1)" w:hAnsi="Arial (W1)" w:cs="Arial"/>
          <w:b/>
          <w:bCs/>
          <w:iCs/>
          <w:szCs w:val="20"/>
        </w:rPr>
        <w:t>calend</w:t>
      </w:r>
      <w:r w:rsidR="00E308BA">
        <w:rPr>
          <w:rFonts w:ascii="Arial (W1)" w:hAnsi="Arial (W1)" w:cs="Arial"/>
          <w:b/>
          <w:bCs/>
          <w:iCs/>
          <w:szCs w:val="20"/>
        </w:rPr>
        <w:t>ário do curso para a nova turma</w:t>
      </w:r>
      <w:r w:rsidR="00BB4C12">
        <w:rPr>
          <w:rFonts w:ascii="Arial (W1)" w:hAnsi="Arial (W1)" w:cs="Arial"/>
          <w:b/>
          <w:bCs/>
          <w:iCs/>
          <w:szCs w:val="20"/>
        </w:rPr>
        <w:t>.”</w:t>
      </w:r>
    </w:p>
    <w:p w:rsidR="0075499B" w:rsidRPr="009D06B3" w:rsidRDefault="0075499B" w:rsidP="0075499B">
      <w:pPr>
        <w:pStyle w:val="Recuodecorpodetexto2"/>
        <w:rPr>
          <w:rFonts w:ascii="Arial (W1)" w:hAnsi="Arial (W1)"/>
          <w:sz w:val="24"/>
        </w:rPr>
      </w:pPr>
      <w:r w:rsidRPr="009D06B3">
        <w:rPr>
          <w:rFonts w:ascii="Arial (W1)" w:hAnsi="Arial (W1)"/>
          <w:sz w:val="24"/>
        </w:rPr>
        <w:lastRenderedPageBreak/>
        <w:t>A Instituição envia a este Conselho um novo Projeto para apreciação, de fls. 3</w:t>
      </w:r>
      <w:r w:rsidR="009D06B3">
        <w:rPr>
          <w:rFonts w:ascii="Arial (W1)" w:hAnsi="Arial (W1)"/>
          <w:sz w:val="24"/>
        </w:rPr>
        <w:t>20 a fls. 352</w:t>
      </w:r>
      <w:r w:rsidRPr="009D06B3">
        <w:rPr>
          <w:rFonts w:ascii="Arial (W1)" w:hAnsi="Arial (W1)"/>
          <w:sz w:val="24"/>
        </w:rPr>
        <w:t xml:space="preserve">. No que tange às alíneas </w:t>
      </w:r>
      <w:r w:rsidRPr="009D06B3">
        <w:rPr>
          <w:rFonts w:ascii="Arial (W1)" w:hAnsi="Arial (W1)"/>
          <w:b/>
          <w:bCs/>
          <w:sz w:val="24"/>
        </w:rPr>
        <w:t>a</w:t>
      </w:r>
      <w:r w:rsidRPr="009D06B3">
        <w:rPr>
          <w:rFonts w:ascii="Arial (W1)" w:hAnsi="Arial (W1)"/>
          <w:sz w:val="24"/>
        </w:rPr>
        <w:t xml:space="preserve"> e </w:t>
      </w:r>
      <w:r w:rsidRPr="009D06B3">
        <w:rPr>
          <w:rFonts w:ascii="Arial (W1)" w:hAnsi="Arial (W1)"/>
          <w:b/>
          <w:bCs/>
          <w:sz w:val="24"/>
        </w:rPr>
        <w:t>b</w:t>
      </w:r>
      <w:r w:rsidRPr="009D06B3">
        <w:rPr>
          <w:rFonts w:ascii="Arial (W1)" w:hAnsi="Arial (W1)"/>
          <w:sz w:val="24"/>
        </w:rPr>
        <w:t xml:space="preserve"> do Art. 8º, </w:t>
      </w:r>
      <w:r w:rsidR="00A33EDF">
        <w:rPr>
          <w:rFonts w:ascii="Arial (W1)" w:hAnsi="Arial (W1)"/>
          <w:sz w:val="24"/>
        </w:rPr>
        <w:t>a</w:t>
      </w:r>
      <w:r w:rsidRPr="009D06B3">
        <w:rPr>
          <w:rFonts w:ascii="Arial (W1)" w:hAnsi="Arial (W1)"/>
          <w:sz w:val="24"/>
        </w:rPr>
        <w:t xml:space="preserve"> AT observ</w:t>
      </w:r>
      <w:r w:rsidR="00A33EDF">
        <w:rPr>
          <w:rFonts w:ascii="Arial (W1)" w:hAnsi="Arial (W1)"/>
          <w:sz w:val="24"/>
        </w:rPr>
        <w:t>ou</w:t>
      </w:r>
      <w:r w:rsidRPr="009D06B3">
        <w:rPr>
          <w:rFonts w:ascii="Arial (W1)" w:hAnsi="Arial (W1)"/>
          <w:sz w:val="24"/>
        </w:rPr>
        <w:t xml:space="preserve"> que </w:t>
      </w:r>
      <w:r w:rsidRPr="00DE251E">
        <w:rPr>
          <w:rFonts w:ascii="Arial (W1)" w:hAnsi="Arial (W1)"/>
          <w:b/>
          <w:sz w:val="24"/>
        </w:rPr>
        <w:t>houve</w:t>
      </w:r>
      <w:r w:rsidRPr="009D06B3">
        <w:rPr>
          <w:rFonts w:ascii="Arial (W1)" w:hAnsi="Arial (W1)"/>
          <w:sz w:val="24"/>
        </w:rPr>
        <w:t xml:space="preserve"> algumas alterações em relação ao Projeto Original</w:t>
      </w:r>
      <w:r w:rsidR="00BB4C12">
        <w:rPr>
          <w:rFonts w:ascii="Arial (W1)" w:hAnsi="Arial (W1)"/>
          <w:sz w:val="24"/>
        </w:rPr>
        <w:t>,</w:t>
      </w:r>
      <w:r w:rsidRPr="009D06B3">
        <w:rPr>
          <w:rFonts w:ascii="Arial (W1)" w:hAnsi="Arial (W1)"/>
          <w:sz w:val="24"/>
        </w:rPr>
        <w:t xml:space="preserve"> </w:t>
      </w:r>
      <w:r w:rsidR="00A33EDF">
        <w:rPr>
          <w:rFonts w:ascii="Arial (W1)" w:hAnsi="Arial (W1)"/>
          <w:sz w:val="24"/>
        </w:rPr>
        <w:t>abaixo relacionadas:</w:t>
      </w:r>
    </w:p>
    <w:p w:rsidR="0075499B" w:rsidRDefault="0075499B" w:rsidP="0075499B">
      <w:pPr>
        <w:spacing w:line="360" w:lineRule="auto"/>
        <w:ind w:firstLine="255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Curso </w:t>
      </w:r>
      <w:r w:rsidR="009D06B3">
        <w:rPr>
          <w:rFonts w:ascii="Arial" w:hAnsi="Arial" w:cs="Arial"/>
          <w:sz w:val="24"/>
        </w:rPr>
        <w:t>continuará sendo oferecido</w:t>
      </w:r>
      <w:r>
        <w:rPr>
          <w:rFonts w:ascii="Arial" w:hAnsi="Arial" w:cs="Arial"/>
          <w:sz w:val="24"/>
        </w:rPr>
        <w:t xml:space="preserve"> em convênio com a As</w:t>
      </w:r>
      <w:r w:rsidR="009D06B3">
        <w:rPr>
          <w:rFonts w:ascii="Arial" w:hAnsi="Arial" w:cs="Arial"/>
          <w:sz w:val="24"/>
        </w:rPr>
        <w:t>sociação Instituto “Sapientiae”</w:t>
      </w:r>
      <w:r w:rsidR="00650421">
        <w:rPr>
          <w:rFonts w:ascii="Arial" w:hAnsi="Arial" w:cs="Arial"/>
          <w:sz w:val="24"/>
        </w:rPr>
        <w:t xml:space="preserve"> e agora também com o Complexo Hospitalar Edmundo Vasconcelos. A Instituição esclarece que apenas as disciplinas do núcleo comum dos cursos de </w:t>
      </w:r>
      <w:r w:rsidR="00DE251E">
        <w:rPr>
          <w:rFonts w:ascii="Arial" w:hAnsi="Arial" w:cs="Arial"/>
          <w:sz w:val="24"/>
        </w:rPr>
        <w:t>R</w:t>
      </w:r>
      <w:r w:rsidR="00650421">
        <w:rPr>
          <w:rFonts w:ascii="Arial" w:hAnsi="Arial" w:cs="Arial"/>
          <w:sz w:val="24"/>
        </w:rPr>
        <w:t xml:space="preserve">eprodução </w:t>
      </w:r>
      <w:r w:rsidR="00DE251E">
        <w:rPr>
          <w:rFonts w:ascii="Arial" w:hAnsi="Arial" w:cs="Arial"/>
          <w:sz w:val="24"/>
        </w:rPr>
        <w:t>H</w:t>
      </w:r>
      <w:r w:rsidR="00650421">
        <w:rPr>
          <w:rFonts w:ascii="Arial" w:hAnsi="Arial" w:cs="Arial"/>
          <w:sz w:val="24"/>
        </w:rPr>
        <w:t xml:space="preserve">umana </w:t>
      </w:r>
      <w:r w:rsidR="00DE251E">
        <w:rPr>
          <w:rFonts w:ascii="Arial" w:hAnsi="Arial" w:cs="Arial"/>
          <w:sz w:val="24"/>
        </w:rPr>
        <w:t>A</w:t>
      </w:r>
      <w:r w:rsidR="00650421">
        <w:rPr>
          <w:rFonts w:ascii="Arial" w:hAnsi="Arial" w:cs="Arial"/>
          <w:sz w:val="24"/>
        </w:rPr>
        <w:t>ssistida , que exigem sala de vídeo</w:t>
      </w:r>
      <w:r w:rsidR="00DE251E">
        <w:rPr>
          <w:rFonts w:ascii="Arial" w:hAnsi="Arial" w:cs="Arial"/>
          <w:sz w:val="24"/>
        </w:rPr>
        <w:t>-</w:t>
      </w:r>
      <w:r w:rsidR="00650421">
        <w:rPr>
          <w:rFonts w:ascii="Arial" w:hAnsi="Arial" w:cs="Arial"/>
          <w:sz w:val="24"/>
        </w:rPr>
        <w:t>conferência</w:t>
      </w:r>
      <w:r w:rsidR="00DE251E">
        <w:rPr>
          <w:rFonts w:ascii="Arial" w:hAnsi="Arial" w:cs="Arial"/>
          <w:sz w:val="24"/>
        </w:rPr>
        <w:t>, serão realizadas</w:t>
      </w:r>
      <w:r w:rsidR="00650421">
        <w:rPr>
          <w:rFonts w:ascii="Arial" w:hAnsi="Arial" w:cs="Arial"/>
          <w:sz w:val="24"/>
        </w:rPr>
        <w:t xml:space="preserve"> com</w:t>
      </w:r>
      <w:r w:rsidR="00DE251E">
        <w:rPr>
          <w:rFonts w:ascii="Arial" w:hAnsi="Arial" w:cs="Arial"/>
          <w:sz w:val="24"/>
        </w:rPr>
        <w:t xml:space="preserve"> o centro cirúrgico do Hospital,pela excelência</w:t>
      </w:r>
      <w:r w:rsidR="00650421">
        <w:rPr>
          <w:rFonts w:ascii="Arial" w:hAnsi="Arial" w:cs="Arial"/>
          <w:sz w:val="24"/>
        </w:rPr>
        <w:t xml:space="preserve"> das ins</w:t>
      </w:r>
      <w:r w:rsidR="0097598E">
        <w:rPr>
          <w:rFonts w:ascii="Arial" w:hAnsi="Arial" w:cs="Arial"/>
          <w:sz w:val="24"/>
        </w:rPr>
        <w:t>t</w:t>
      </w:r>
      <w:r w:rsidR="00650421">
        <w:rPr>
          <w:rFonts w:ascii="Arial" w:hAnsi="Arial" w:cs="Arial"/>
          <w:sz w:val="24"/>
        </w:rPr>
        <w:t>alações</w:t>
      </w:r>
      <w:r w:rsidR="00DE251E">
        <w:rPr>
          <w:rFonts w:ascii="Arial" w:hAnsi="Arial" w:cs="Arial"/>
          <w:sz w:val="24"/>
        </w:rPr>
        <w:t>. As</w:t>
      </w:r>
      <w:r w:rsidR="00650421">
        <w:rPr>
          <w:rFonts w:ascii="Arial" w:hAnsi="Arial" w:cs="Arial"/>
          <w:sz w:val="24"/>
        </w:rPr>
        <w:t xml:space="preserve"> demais serão ministradas na sede da Associação In</w:t>
      </w:r>
      <w:r w:rsidR="0097598E">
        <w:rPr>
          <w:rFonts w:ascii="Arial" w:hAnsi="Arial" w:cs="Arial"/>
          <w:sz w:val="24"/>
        </w:rPr>
        <w:t>s</w:t>
      </w:r>
      <w:r w:rsidR="00650421">
        <w:rPr>
          <w:rFonts w:ascii="Arial" w:hAnsi="Arial" w:cs="Arial"/>
          <w:sz w:val="24"/>
        </w:rPr>
        <w:t>tituto Sapientae</w:t>
      </w:r>
      <w:r w:rsidR="00DE251E">
        <w:rPr>
          <w:rFonts w:ascii="Arial" w:hAnsi="Arial" w:cs="Arial"/>
          <w:sz w:val="24"/>
        </w:rPr>
        <w:t>.</w:t>
      </w:r>
    </w:p>
    <w:p w:rsidR="00A33EDF" w:rsidRDefault="00A33EDF" w:rsidP="00A33EDF">
      <w:pPr>
        <w:ind w:firstLine="2552"/>
        <w:jc w:val="both"/>
        <w:rPr>
          <w:rFonts w:ascii="Arial" w:hAnsi="Arial" w:cs="Arial"/>
          <w:sz w:val="24"/>
        </w:rPr>
      </w:pPr>
    </w:p>
    <w:p w:rsidR="00944235" w:rsidRPr="00944235" w:rsidRDefault="00A33EDF" w:rsidP="00944235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1.2 APRECIAÇÃO</w:t>
      </w:r>
    </w:p>
    <w:p w:rsidR="0075499B" w:rsidRDefault="0075499B" w:rsidP="00A33EDF">
      <w:pPr>
        <w:pStyle w:val="Ttulo6"/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- Projeto Pedagógico</w:t>
      </w:r>
    </w:p>
    <w:p w:rsidR="0075499B" w:rsidRDefault="0075499B" w:rsidP="00A33EDF">
      <w:pPr>
        <w:pStyle w:val="Ttulo9"/>
        <w:spacing w:line="360" w:lineRule="auto"/>
        <w:ind w:firstLine="2835"/>
        <w:rPr>
          <w:rFonts w:cs="Arial"/>
          <w:bCs/>
        </w:rPr>
      </w:pPr>
      <w:r>
        <w:rPr>
          <w:rFonts w:cs="Arial"/>
          <w:bCs/>
        </w:rPr>
        <w:t xml:space="preserve">Programação e duração do </w:t>
      </w:r>
      <w:r w:rsidR="00BB4C12">
        <w:rPr>
          <w:rFonts w:cs="Arial"/>
          <w:bCs/>
        </w:rPr>
        <w:t>C</w:t>
      </w:r>
      <w:r>
        <w:rPr>
          <w:rFonts w:cs="Arial"/>
          <w:bCs/>
        </w:rPr>
        <w:t xml:space="preserve">urso          </w:t>
      </w:r>
    </w:p>
    <w:p w:rsidR="0062209C" w:rsidRDefault="0062209C" w:rsidP="00A33EDF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Originalmente previsto para ser oferecido em 12 meses e 360 horas, o </w:t>
      </w:r>
      <w:r w:rsidR="00BB4C1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urso em sua nova versão contará com 416 horas, sendo 308 horas de aulas e 108 horas para acomp</w:t>
      </w:r>
      <w:r w:rsidR="0075327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nhamento de procedimentos laboratoriais.</w:t>
      </w:r>
      <w:r w:rsidR="00753275">
        <w:rPr>
          <w:rFonts w:ascii="Arial" w:hAnsi="Arial" w:cs="Arial"/>
          <w:sz w:val="24"/>
        </w:rPr>
        <w:t xml:space="preserve"> Serão destinadas 54 horas para</w:t>
      </w:r>
      <w:r w:rsidR="00F661CF">
        <w:rPr>
          <w:rFonts w:ascii="Arial" w:hAnsi="Arial" w:cs="Arial"/>
          <w:sz w:val="24"/>
        </w:rPr>
        <w:t xml:space="preserve"> </w:t>
      </w:r>
      <w:r w:rsidR="00753275">
        <w:rPr>
          <w:rFonts w:ascii="Arial" w:hAnsi="Arial" w:cs="Arial"/>
          <w:sz w:val="24"/>
        </w:rPr>
        <w:t>elaboração de Trabalho de Conclusão do Curso (sem assistência docente)</w:t>
      </w:r>
      <w:r w:rsidR="00F661CF">
        <w:rPr>
          <w:rFonts w:ascii="Arial" w:hAnsi="Arial" w:cs="Arial"/>
          <w:sz w:val="24"/>
        </w:rPr>
        <w:t xml:space="preserve"> </w:t>
      </w:r>
      <w:r w:rsidR="00753275">
        <w:rPr>
          <w:rFonts w:ascii="Arial" w:hAnsi="Arial" w:cs="Arial"/>
          <w:sz w:val="24"/>
        </w:rPr>
        <w:t>e 18 horas para Reuniões Científicas.</w:t>
      </w:r>
    </w:p>
    <w:p w:rsidR="00753275" w:rsidRDefault="00753275" w:rsidP="00A33EDF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Curso terá a duração de 12 meses, de janeiro a dezembro e será oferecido em módulos mensais de quinta-feira a domingo.</w:t>
      </w:r>
    </w:p>
    <w:p w:rsidR="00753275" w:rsidRDefault="00753275" w:rsidP="00A33EDF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conteúdo Programático das disciplinas encontra-se de fls. 331 a fls. 335.</w:t>
      </w:r>
    </w:p>
    <w:p w:rsidR="0075499B" w:rsidRDefault="00036816" w:rsidP="00A33EDF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número de vagas em relação ao projeto anterior foi alterado de </w:t>
      </w:r>
      <w:r w:rsidRPr="00CF71F9">
        <w:rPr>
          <w:rFonts w:ascii="Arial" w:hAnsi="Arial" w:cs="Arial"/>
          <w:b/>
          <w:sz w:val="24"/>
        </w:rPr>
        <w:t>30 para 40 alunos</w:t>
      </w:r>
      <w:r w:rsidR="0014283F">
        <w:rPr>
          <w:rFonts w:ascii="Arial" w:hAnsi="Arial" w:cs="Arial"/>
          <w:sz w:val="24"/>
        </w:rPr>
        <w:t>.</w:t>
      </w:r>
      <w:r w:rsidR="00F44EEF">
        <w:rPr>
          <w:rFonts w:ascii="Arial" w:hAnsi="Arial" w:cs="Arial"/>
          <w:sz w:val="24"/>
        </w:rPr>
        <w:t xml:space="preserve"> A Inst</w:t>
      </w:r>
      <w:r w:rsidR="00A03F2D">
        <w:rPr>
          <w:rFonts w:ascii="Arial" w:hAnsi="Arial" w:cs="Arial"/>
          <w:sz w:val="24"/>
        </w:rPr>
        <w:t>ituição justifica em seu Ofício às fls. 320, que a Parceria firmada com o Complexo Hospitalar Edmundo Vascon</w:t>
      </w:r>
      <w:r w:rsidR="00DE251E">
        <w:rPr>
          <w:rFonts w:ascii="Arial" w:hAnsi="Arial" w:cs="Arial"/>
          <w:sz w:val="24"/>
        </w:rPr>
        <w:t>c</w:t>
      </w:r>
      <w:r w:rsidR="00A03F2D">
        <w:rPr>
          <w:rFonts w:ascii="Arial" w:hAnsi="Arial" w:cs="Arial"/>
          <w:sz w:val="24"/>
        </w:rPr>
        <w:t xml:space="preserve">elos, visou o aumento de número de vagas do </w:t>
      </w:r>
      <w:r w:rsidR="00BB4C12">
        <w:rPr>
          <w:rFonts w:ascii="Arial" w:hAnsi="Arial" w:cs="Arial"/>
          <w:sz w:val="24"/>
        </w:rPr>
        <w:t>C</w:t>
      </w:r>
      <w:r w:rsidR="00A03F2D">
        <w:rPr>
          <w:rFonts w:ascii="Arial" w:hAnsi="Arial" w:cs="Arial"/>
          <w:sz w:val="24"/>
        </w:rPr>
        <w:t xml:space="preserve">urso. As 10 vagas a mais solicitadas para o Módulo Laboratorial do Curso de Especialização em Reprodução Humana </w:t>
      </w:r>
      <w:r w:rsidR="00A03F2D">
        <w:rPr>
          <w:rFonts w:ascii="Arial" w:hAnsi="Arial" w:cs="Arial"/>
          <w:sz w:val="24"/>
        </w:rPr>
        <w:lastRenderedPageBreak/>
        <w:t xml:space="preserve">Assistida, </w:t>
      </w:r>
      <w:r w:rsidR="00DE251E">
        <w:rPr>
          <w:rFonts w:ascii="Arial" w:hAnsi="Arial" w:cs="Arial"/>
          <w:sz w:val="24"/>
        </w:rPr>
        <w:t>são justificadas pela Instituição “tendo em vista o aumento de demanda para o Curso”</w:t>
      </w:r>
      <w:r w:rsidR="00A03F2D">
        <w:rPr>
          <w:rFonts w:ascii="Arial" w:hAnsi="Arial" w:cs="Arial"/>
          <w:sz w:val="24"/>
        </w:rPr>
        <w:t>.</w:t>
      </w:r>
      <w:r w:rsidR="0075499B">
        <w:rPr>
          <w:rFonts w:ascii="Arial" w:hAnsi="Arial" w:cs="Arial"/>
          <w:sz w:val="24"/>
        </w:rPr>
        <w:t xml:space="preserve"> </w:t>
      </w:r>
    </w:p>
    <w:p w:rsidR="0075499B" w:rsidRDefault="0075499B" w:rsidP="0075499B">
      <w:pPr>
        <w:pStyle w:val="Corpodetexto2"/>
      </w:pPr>
      <w:r>
        <w:t xml:space="preserve">         Módulos, carga horária, docente responsável e respectiva titulação</w:t>
      </w: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567"/>
        <w:gridCol w:w="5387"/>
      </w:tblGrid>
      <w:tr w:rsidR="0075499B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75499B" w:rsidP="00A33EDF">
            <w:pPr>
              <w:spacing w:line="26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Módulos e Disciplinas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75499B" w:rsidP="00A33EDF">
            <w:pPr>
              <w:spacing w:line="26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H/A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75499B" w:rsidP="00A33EDF">
            <w:pPr>
              <w:spacing w:line="26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Docentes - titulação</w:t>
            </w:r>
          </w:p>
        </w:tc>
      </w:tr>
      <w:tr w:rsidR="0075499B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97598E" w:rsidP="00A33EDF">
            <w:pPr>
              <w:spacing w:line="260" w:lineRule="exac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RHA </w:t>
            </w:r>
            <w:r w:rsidR="0075499B">
              <w:rPr>
                <w:rFonts w:ascii="Arial" w:hAnsi="Arial"/>
                <w:bCs/>
                <w:sz w:val="18"/>
              </w:rPr>
              <w:t>1. Administração e Controle</w:t>
            </w:r>
            <w:r w:rsidR="0014283F">
              <w:rPr>
                <w:rFonts w:ascii="Arial" w:hAnsi="Arial"/>
                <w:bCs/>
                <w:sz w:val="18"/>
              </w:rPr>
              <w:t xml:space="preserve"> de Centros de RHA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14283F" w:rsidP="00A33EDF">
            <w:pPr>
              <w:spacing w:line="260" w:lineRule="exact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r>
              <w:rPr>
                <w:rFonts w:ascii="Arial" w:hAnsi="Arial"/>
                <w:bCs/>
                <w:sz w:val="18"/>
                <w:lang w:val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7D" w:rsidRDefault="0075499B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731E94">
              <w:rPr>
                <w:rFonts w:ascii="Arial" w:hAnsi="Arial"/>
                <w:b/>
                <w:bCs/>
                <w:sz w:val="18"/>
                <w:lang w:val="en-US"/>
              </w:rPr>
              <w:t>Edson Borges Júnior</w:t>
            </w:r>
            <w:r w:rsidRPr="00731E94">
              <w:rPr>
                <w:rFonts w:ascii="Arial" w:hAnsi="Arial"/>
                <w:bCs/>
                <w:sz w:val="18"/>
                <w:lang w:val="en-US"/>
              </w:rPr>
              <w:t xml:space="preserve"> – </w:t>
            </w:r>
            <w:r w:rsidR="0088697D" w:rsidRPr="00731E94">
              <w:rPr>
                <w:rFonts w:ascii="Arial" w:hAnsi="Arial"/>
                <w:b/>
                <w:sz w:val="18"/>
                <w:lang w:val="en-US"/>
              </w:rPr>
              <w:t>Edson Borges Jr.</w:t>
            </w:r>
            <w:r w:rsidR="0088697D" w:rsidRPr="00731E94">
              <w:rPr>
                <w:rFonts w:ascii="Arial" w:hAnsi="Arial"/>
                <w:sz w:val="18"/>
                <w:lang w:val="en-US"/>
              </w:rPr>
              <w:t xml:space="preserve"> </w:t>
            </w:r>
            <w:r w:rsidR="0088697D">
              <w:rPr>
                <w:rFonts w:ascii="Arial" w:hAnsi="Arial"/>
                <w:sz w:val="18"/>
              </w:rPr>
              <w:t>(Prof. Responsável)-Graduação em Medicina (UNICAMP)</w:t>
            </w:r>
            <w:r w:rsidR="00420792">
              <w:rPr>
                <w:rFonts w:ascii="Arial" w:hAnsi="Arial"/>
                <w:sz w:val="18"/>
              </w:rPr>
              <w:t xml:space="preserve">, </w:t>
            </w:r>
            <w:r w:rsidR="0088697D">
              <w:rPr>
                <w:rFonts w:ascii="Arial" w:hAnsi="Arial"/>
                <w:sz w:val="18"/>
              </w:rPr>
              <w:t xml:space="preserve">Especialista em </w:t>
            </w:r>
            <w:r w:rsidR="00CF71F9">
              <w:rPr>
                <w:rFonts w:ascii="Arial" w:hAnsi="Arial"/>
                <w:sz w:val="18"/>
              </w:rPr>
              <w:t>C</w:t>
            </w:r>
            <w:r w:rsidR="0088697D">
              <w:rPr>
                <w:rFonts w:ascii="Arial" w:hAnsi="Arial"/>
                <w:sz w:val="18"/>
              </w:rPr>
              <w:t xml:space="preserve">irurgia Geral e Urologia – Hospital Prof. Edmundo Vasconcelos/Especialista em Urologia- Sociedade Brasileira de </w:t>
            </w:r>
            <w:r w:rsidR="00CF71F9">
              <w:rPr>
                <w:rFonts w:ascii="Arial" w:hAnsi="Arial"/>
                <w:sz w:val="18"/>
              </w:rPr>
              <w:t>U</w:t>
            </w:r>
            <w:r w:rsidR="0088697D">
              <w:rPr>
                <w:rFonts w:ascii="Arial" w:hAnsi="Arial"/>
                <w:sz w:val="18"/>
              </w:rPr>
              <w:t>rologia/</w:t>
            </w:r>
            <w:r w:rsidR="0088697D" w:rsidRPr="0088697D">
              <w:rPr>
                <w:rFonts w:ascii="Arial" w:hAnsi="Arial"/>
                <w:b/>
                <w:sz w:val="18"/>
              </w:rPr>
              <w:t>Doutor em Urologia</w:t>
            </w:r>
            <w:r w:rsidR="0088697D">
              <w:rPr>
                <w:rFonts w:ascii="Arial" w:hAnsi="Arial"/>
                <w:sz w:val="18"/>
              </w:rPr>
              <w:t xml:space="preserve"> – UFSCar/</w:t>
            </w:r>
            <w:r w:rsidR="0088697D" w:rsidRPr="009D7812">
              <w:rPr>
                <w:rFonts w:ascii="Arial" w:hAnsi="Arial"/>
                <w:b/>
                <w:sz w:val="18"/>
              </w:rPr>
              <w:t xml:space="preserve">Doutor em </w:t>
            </w:r>
            <w:r w:rsidR="00F44EEF" w:rsidRPr="009D7812">
              <w:rPr>
                <w:rFonts w:ascii="Arial" w:hAnsi="Arial"/>
                <w:b/>
                <w:sz w:val="18"/>
              </w:rPr>
              <w:t>G</w:t>
            </w:r>
            <w:r w:rsidR="0088697D" w:rsidRPr="009D7812">
              <w:rPr>
                <w:rFonts w:ascii="Arial" w:hAnsi="Arial"/>
                <w:b/>
                <w:sz w:val="18"/>
              </w:rPr>
              <w:t>inecologia</w:t>
            </w:r>
            <w:r w:rsidR="0088697D">
              <w:rPr>
                <w:rFonts w:ascii="Arial" w:hAnsi="Arial"/>
                <w:sz w:val="18"/>
              </w:rPr>
              <w:t xml:space="preserve"> UNESP-SP (fls. 336) e</w:t>
            </w:r>
          </w:p>
          <w:p w:rsidR="0075499B" w:rsidRDefault="0014283F" w:rsidP="00A33EDF">
            <w:pPr>
              <w:spacing w:line="260" w:lineRule="exact"/>
              <w:rPr>
                <w:rFonts w:ascii="Arial" w:hAnsi="Arial"/>
                <w:bCs/>
                <w:sz w:val="18"/>
              </w:rPr>
            </w:pPr>
            <w:r w:rsidRPr="00AA64D1">
              <w:rPr>
                <w:rFonts w:ascii="Arial" w:hAnsi="Arial"/>
                <w:b/>
                <w:bCs/>
                <w:sz w:val="18"/>
              </w:rPr>
              <w:t>Deborah Ciocci</w:t>
            </w:r>
            <w:r w:rsidR="00AA64D1">
              <w:rPr>
                <w:rFonts w:ascii="Arial" w:hAnsi="Arial"/>
                <w:bCs/>
                <w:sz w:val="18"/>
              </w:rPr>
              <w:t>,</w:t>
            </w:r>
            <w:r w:rsidR="009D7812">
              <w:rPr>
                <w:rFonts w:ascii="Arial" w:hAnsi="Arial"/>
                <w:bCs/>
                <w:sz w:val="18"/>
              </w:rPr>
              <w:t xml:space="preserve">- </w:t>
            </w:r>
            <w:r w:rsidR="0088697D">
              <w:rPr>
                <w:rFonts w:ascii="Arial" w:hAnsi="Arial"/>
                <w:bCs/>
                <w:sz w:val="18"/>
              </w:rPr>
              <w:t xml:space="preserve">Graduação em Direito- Universidade Católica de Santos/ Juíza de Direito do Estado de São Paulo da 19ª Vara Criminal de São Paulo/ </w:t>
            </w:r>
            <w:r w:rsidR="0088697D" w:rsidRPr="00420792">
              <w:rPr>
                <w:rFonts w:ascii="Arial" w:hAnsi="Arial"/>
                <w:b/>
                <w:bCs/>
                <w:sz w:val="18"/>
              </w:rPr>
              <w:t>Doutora em Direito Penal- USP</w:t>
            </w:r>
            <w:r w:rsidR="00944235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944235" w:rsidRPr="00944235">
              <w:rPr>
                <w:rFonts w:ascii="Arial" w:hAnsi="Arial"/>
                <w:bCs/>
                <w:sz w:val="18"/>
              </w:rPr>
              <w:t>(fls. 336)</w:t>
            </w:r>
            <w:r w:rsidR="0088697D" w:rsidRPr="00944235">
              <w:rPr>
                <w:rFonts w:ascii="Arial" w:hAnsi="Arial"/>
                <w:bCs/>
                <w:sz w:val="18"/>
              </w:rPr>
              <w:t>.</w:t>
            </w:r>
          </w:p>
        </w:tc>
      </w:tr>
      <w:tr w:rsidR="0075499B" w:rsidTr="00AA64D1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97598E" w:rsidP="00A33EDF">
            <w:pPr>
              <w:spacing w:line="260" w:lineRule="exac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RHA </w:t>
            </w:r>
            <w:r w:rsidR="0075499B">
              <w:rPr>
                <w:rFonts w:ascii="Arial" w:hAnsi="Arial"/>
                <w:bCs/>
                <w:sz w:val="18"/>
              </w:rPr>
              <w:t xml:space="preserve">2. </w:t>
            </w:r>
            <w:r w:rsidR="00AA64D1">
              <w:rPr>
                <w:rFonts w:ascii="Arial" w:hAnsi="Arial"/>
                <w:bCs/>
                <w:sz w:val="18"/>
              </w:rPr>
              <w:t>Metodologia Científica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AA64D1" w:rsidP="00A33EDF">
            <w:pPr>
              <w:spacing w:line="260" w:lineRule="exact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6</w:t>
            </w:r>
            <w:r w:rsidR="0075499B">
              <w:rPr>
                <w:rFonts w:ascii="Arial" w:hAnsi="Arial"/>
                <w:bCs/>
                <w:sz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AA64D1" w:rsidP="00A33EDF">
            <w:pPr>
              <w:spacing w:line="260" w:lineRule="exact"/>
              <w:rPr>
                <w:rFonts w:ascii="Arial" w:hAnsi="Arial"/>
                <w:bCs/>
                <w:sz w:val="18"/>
              </w:rPr>
            </w:pPr>
            <w:r w:rsidRPr="00AA64D1">
              <w:rPr>
                <w:rFonts w:ascii="Arial" w:hAnsi="Arial"/>
                <w:b/>
                <w:bCs/>
                <w:sz w:val="18"/>
              </w:rPr>
              <w:t>Sylvia Sanchez Cortezzi</w:t>
            </w:r>
            <w:r>
              <w:rPr>
                <w:rFonts w:ascii="Arial" w:hAnsi="Arial"/>
                <w:bCs/>
                <w:sz w:val="18"/>
              </w:rPr>
              <w:t xml:space="preserve">, </w:t>
            </w:r>
            <w:r w:rsidR="0088697D">
              <w:rPr>
                <w:rFonts w:ascii="Arial" w:hAnsi="Arial"/>
                <w:bCs/>
                <w:sz w:val="18"/>
              </w:rPr>
              <w:t>Graduação em Ciências Biológicas (Bacharelado) – UNESP-São José do Rio Preto, Mestre em Genética – UNESP – São José do Rio Preto</w:t>
            </w:r>
            <w:r w:rsidR="00420792">
              <w:rPr>
                <w:rFonts w:ascii="Arial" w:hAnsi="Arial"/>
                <w:bCs/>
                <w:sz w:val="18"/>
              </w:rPr>
              <w:t>/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420792" w:rsidRPr="00420792">
              <w:rPr>
                <w:rFonts w:ascii="Arial" w:hAnsi="Arial"/>
                <w:b/>
                <w:bCs/>
                <w:sz w:val="18"/>
              </w:rPr>
              <w:t>D</w:t>
            </w:r>
            <w:r w:rsidRPr="00420792">
              <w:rPr>
                <w:rFonts w:ascii="Arial" w:hAnsi="Arial"/>
                <w:b/>
                <w:bCs/>
                <w:sz w:val="18"/>
              </w:rPr>
              <w:t>outora em Zootecnia/Qualidade e Produtividade Animal-USP</w:t>
            </w:r>
            <w:r w:rsidR="00420792" w:rsidRPr="00420792">
              <w:rPr>
                <w:rFonts w:ascii="Arial" w:hAnsi="Arial"/>
                <w:b/>
                <w:bCs/>
                <w:sz w:val="18"/>
              </w:rPr>
              <w:t>-Pirassununga</w:t>
            </w:r>
            <w:r>
              <w:rPr>
                <w:rFonts w:ascii="Arial" w:hAnsi="Arial"/>
                <w:bCs/>
                <w:sz w:val="18"/>
              </w:rPr>
              <w:t xml:space="preserve"> (fls. 336)</w:t>
            </w:r>
          </w:p>
        </w:tc>
      </w:tr>
      <w:tr w:rsidR="0075499B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97598E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AA64D1">
              <w:rPr>
                <w:rFonts w:ascii="Arial" w:hAnsi="Arial"/>
                <w:sz w:val="18"/>
              </w:rPr>
              <w:t>3.Tecnologia e Infertilidade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AA64D1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AA64D1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EA255E">
              <w:rPr>
                <w:rFonts w:ascii="Arial" w:hAnsi="Arial"/>
                <w:b/>
                <w:sz w:val="18"/>
              </w:rPr>
              <w:t>Edson Borges Jr.</w:t>
            </w:r>
            <w:r>
              <w:rPr>
                <w:rFonts w:ascii="Arial" w:hAnsi="Arial"/>
                <w:sz w:val="18"/>
              </w:rPr>
              <w:t xml:space="preserve"> (Prof. Responsável)</w:t>
            </w:r>
            <w:r w:rsidR="00CD0C6A">
              <w:rPr>
                <w:rFonts w:ascii="Arial" w:hAnsi="Arial"/>
                <w:sz w:val="18"/>
              </w:rPr>
              <w:t>-Graduação em Medicina (UNICAMP)Especialista</w:t>
            </w:r>
            <w:r w:rsidR="00F661CF">
              <w:rPr>
                <w:rFonts w:ascii="Arial" w:hAnsi="Arial"/>
                <w:sz w:val="18"/>
              </w:rPr>
              <w:t xml:space="preserve"> </w:t>
            </w:r>
            <w:r w:rsidR="00CD0C6A">
              <w:rPr>
                <w:rFonts w:ascii="Arial" w:hAnsi="Arial"/>
                <w:sz w:val="18"/>
              </w:rPr>
              <w:t>em cirurgia Geral e Urologia – Hospital Prof. Edmundo Vasconcelos/Especialista em Urologia- Sociedade Brasileira de urologia/</w:t>
            </w:r>
            <w:r w:rsidR="00CD0C6A" w:rsidRPr="0088697D">
              <w:rPr>
                <w:rFonts w:ascii="Arial" w:hAnsi="Arial"/>
                <w:b/>
                <w:sz w:val="18"/>
              </w:rPr>
              <w:t>Doutor em Urologia</w:t>
            </w:r>
            <w:r w:rsidR="00CD0C6A">
              <w:rPr>
                <w:rFonts w:ascii="Arial" w:hAnsi="Arial"/>
                <w:sz w:val="18"/>
              </w:rPr>
              <w:t xml:space="preserve"> – UFSCar/Doutor em /ginecologia UNESP-SP (fls. 336)</w:t>
            </w:r>
          </w:p>
          <w:p w:rsidR="00AA64D1" w:rsidRDefault="00AA64D1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F20F32">
              <w:rPr>
                <w:rFonts w:ascii="Arial" w:hAnsi="Arial"/>
                <w:b/>
                <w:sz w:val="18"/>
              </w:rPr>
              <w:t>Renata C. Ferreira</w:t>
            </w:r>
            <w:r>
              <w:rPr>
                <w:rFonts w:ascii="Arial" w:hAnsi="Arial"/>
                <w:sz w:val="18"/>
              </w:rPr>
              <w:t xml:space="preserve"> (Colaboradora)</w:t>
            </w:r>
            <w:r w:rsidR="00CD0C6A">
              <w:rPr>
                <w:rFonts w:ascii="Arial" w:hAnsi="Arial"/>
                <w:sz w:val="18"/>
              </w:rPr>
              <w:t xml:space="preserve"> </w:t>
            </w:r>
            <w:r w:rsidR="00F20F32">
              <w:rPr>
                <w:rFonts w:ascii="Arial" w:hAnsi="Arial"/>
                <w:sz w:val="18"/>
              </w:rPr>
              <w:t xml:space="preserve">– Graduação em Ciências Biológicas – Universidade de Guarulhos/ Especialista em Imunologia de Transplantes – Universidade de São Paulo/ </w:t>
            </w:r>
            <w:r w:rsidR="00F20F32" w:rsidRPr="00F20F32">
              <w:rPr>
                <w:rFonts w:ascii="Arial" w:hAnsi="Arial"/>
                <w:b/>
                <w:sz w:val="18"/>
              </w:rPr>
              <w:t>Mestre em Imunologia- Universidade de São Paulo</w:t>
            </w:r>
            <w:r w:rsidR="00944235">
              <w:rPr>
                <w:rFonts w:ascii="Arial" w:hAnsi="Arial"/>
                <w:b/>
                <w:sz w:val="18"/>
              </w:rPr>
              <w:t xml:space="preserve"> </w:t>
            </w:r>
            <w:r w:rsidR="00944235" w:rsidRPr="00944235">
              <w:rPr>
                <w:rFonts w:ascii="Arial" w:hAnsi="Arial"/>
                <w:sz w:val="18"/>
              </w:rPr>
              <w:t>(fls. 339)</w:t>
            </w:r>
          </w:p>
        </w:tc>
      </w:tr>
      <w:tr w:rsidR="0075499B" w:rsidTr="00AA64D1">
        <w:trPr>
          <w:cantSplit/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97598E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75499B">
              <w:rPr>
                <w:rFonts w:ascii="Arial" w:hAnsi="Arial"/>
                <w:sz w:val="18"/>
              </w:rPr>
              <w:t xml:space="preserve">4. </w:t>
            </w:r>
            <w:r w:rsidR="00EA255E">
              <w:rPr>
                <w:rFonts w:ascii="Arial" w:hAnsi="Arial"/>
                <w:sz w:val="18"/>
              </w:rPr>
              <w:t>Fisiologia Reprodutiva aplicada à RHA (módulo comum)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Default="00EA255E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9B" w:rsidRPr="00420792" w:rsidRDefault="00EA255E" w:rsidP="00A33EDF">
            <w:pPr>
              <w:spacing w:line="260" w:lineRule="exact"/>
              <w:rPr>
                <w:rFonts w:ascii="Arial" w:hAnsi="Arial"/>
                <w:b/>
                <w:sz w:val="18"/>
              </w:rPr>
            </w:pPr>
            <w:r w:rsidRPr="0088697D">
              <w:rPr>
                <w:rFonts w:ascii="Arial" w:hAnsi="Arial"/>
                <w:b/>
                <w:sz w:val="18"/>
              </w:rPr>
              <w:t>Kélen Fabíola Arroteia</w:t>
            </w:r>
            <w:r w:rsidR="0088697D">
              <w:rPr>
                <w:rFonts w:ascii="Arial" w:hAnsi="Arial"/>
                <w:sz w:val="18"/>
              </w:rPr>
              <w:t xml:space="preserve"> (Bacharel em Ciências Biológicas</w:t>
            </w:r>
            <w:r w:rsidR="00420792">
              <w:rPr>
                <w:rFonts w:ascii="Arial" w:hAnsi="Arial"/>
                <w:sz w:val="18"/>
              </w:rPr>
              <w:t>-</w:t>
            </w:r>
            <w:r w:rsidR="0088697D">
              <w:rPr>
                <w:rFonts w:ascii="Arial" w:hAnsi="Arial"/>
                <w:sz w:val="18"/>
              </w:rPr>
              <w:t xml:space="preserve">Modalidade Molecular-UNICAMP/Mestre em Biologia Celular e Estrutural/Histologia-UNICAMP/ </w:t>
            </w:r>
            <w:r w:rsidR="0088697D" w:rsidRPr="00420792">
              <w:rPr>
                <w:rFonts w:ascii="Arial" w:hAnsi="Arial"/>
                <w:b/>
                <w:sz w:val="18"/>
              </w:rPr>
              <w:t>Doutora em Biologia Celular e Estrutural/Histologia-UNICAMP</w:t>
            </w:r>
            <w:r w:rsidR="00944235">
              <w:rPr>
                <w:rFonts w:ascii="Arial" w:hAnsi="Arial"/>
                <w:b/>
                <w:sz w:val="18"/>
              </w:rPr>
              <w:t xml:space="preserve"> </w:t>
            </w:r>
            <w:r w:rsidR="00944235" w:rsidRPr="00944235">
              <w:rPr>
                <w:rFonts w:ascii="Arial" w:hAnsi="Arial"/>
                <w:sz w:val="18"/>
              </w:rPr>
              <w:t>(fls. 336)</w:t>
            </w:r>
          </w:p>
          <w:p w:rsidR="00EA255E" w:rsidRDefault="00EA255E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Colaborador: </w:t>
            </w:r>
            <w:r w:rsidRPr="00944235">
              <w:rPr>
                <w:rFonts w:ascii="Arial" w:hAnsi="Arial"/>
                <w:b/>
                <w:sz w:val="18"/>
              </w:rPr>
              <w:t>Prof. Dr. Luis Antonio Violin Dias Pereira</w:t>
            </w:r>
            <w:r w:rsidR="00420792">
              <w:rPr>
                <w:rFonts w:ascii="Arial" w:hAnsi="Arial"/>
                <w:sz w:val="18"/>
              </w:rPr>
              <w:t xml:space="preserve"> (Graduação em Medicina –Universidade Federal de Santa Maria/Mestre em Biologia Celular e Estrutural-UNICAMP/ </w:t>
            </w:r>
            <w:r w:rsidR="00420792" w:rsidRPr="00420792">
              <w:rPr>
                <w:rFonts w:ascii="Arial" w:hAnsi="Arial"/>
                <w:b/>
                <w:sz w:val="18"/>
              </w:rPr>
              <w:t>Doutor em Patologia – USP</w:t>
            </w:r>
            <w:r w:rsidR="00420792">
              <w:rPr>
                <w:rFonts w:ascii="Arial" w:hAnsi="Arial"/>
                <w:sz w:val="18"/>
              </w:rPr>
              <w:t>/Livre-Docente-UNICAMP</w:t>
            </w:r>
            <w:r w:rsidR="00707FA6">
              <w:rPr>
                <w:rFonts w:ascii="Arial" w:hAnsi="Arial"/>
                <w:sz w:val="18"/>
              </w:rPr>
              <w:t xml:space="preserve"> (fls. 339)</w:t>
            </w:r>
          </w:p>
        </w:tc>
      </w:tr>
      <w:tr w:rsidR="00AA64D1" w:rsidTr="00AA64D1">
        <w:trPr>
          <w:cantSplit/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97598E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DF6D36">
              <w:rPr>
                <w:rFonts w:ascii="Arial" w:hAnsi="Arial"/>
                <w:sz w:val="18"/>
              </w:rPr>
              <w:t xml:space="preserve">5. </w:t>
            </w:r>
            <w:r w:rsidR="00AA64D1">
              <w:rPr>
                <w:rFonts w:ascii="Arial" w:hAnsi="Arial"/>
                <w:sz w:val="18"/>
              </w:rPr>
              <w:t xml:space="preserve"> </w:t>
            </w:r>
            <w:r w:rsidR="00EA255E">
              <w:rPr>
                <w:rFonts w:ascii="Arial" w:hAnsi="Arial"/>
                <w:sz w:val="18"/>
              </w:rPr>
              <w:t>Embriologia Clínica (módulo Comum)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EA255E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A64D1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EA255E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5A56DB">
              <w:rPr>
                <w:rFonts w:ascii="Arial" w:hAnsi="Arial"/>
                <w:b/>
                <w:sz w:val="18"/>
              </w:rPr>
              <w:t>Suzana Guimarães Moraes</w:t>
            </w:r>
            <w:r w:rsidR="005A56DB">
              <w:rPr>
                <w:rFonts w:ascii="Arial" w:hAnsi="Arial"/>
                <w:sz w:val="18"/>
              </w:rPr>
              <w:t xml:space="preserve"> (Bacharel e Licenciada em Ciências Biológicas-Modalidade Molecular-UNICAMP/Mestre em biologia Celular e Estrutural-Histologia-UNICAMP/ </w:t>
            </w:r>
            <w:r w:rsidR="005A56DB" w:rsidRPr="005A56DB">
              <w:rPr>
                <w:rFonts w:ascii="Arial" w:hAnsi="Arial"/>
                <w:b/>
                <w:sz w:val="18"/>
              </w:rPr>
              <w:t>Doutora em Biologia Celular e Estrutural/Histologia-UNICAMP</w:t>
            </w:r>
            <w:r w:rsidR="001050FA">
              <w:rPr>
                <w:rFonts w:ascii="Arial" w:hAnsi="Arial"/>
                <w:b/>
                <w:sz w:val="18"/>
              </w:rPr>
              <w:t xml:space="preserve"> </w:t>
            </w:r>
            <w:r w:rsidR="001050FA" w:rsidRPr="001050FA">
              <w:rPr>
                <w:rFonts w:ascii="Arial" w:hAnsi="Arial"/>
                <w:sz w:val="18"/>
              </w:rPr>
              <w:t>(fls. 337)</w:t>
            </w:r>
          </w:p>
        </w:tc>
      </w:tr>
      <w:tr w:rsidR="00AA64D1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97598E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373218">
              <w:rPr>
                <w:rFonts w:ascii="Arial" w:hAnsi="Arial"/>
                <w:sz w:val="18"/>
              </w:rPr>
              <w:t>6.Genética da Infertilidade (Módulo Comum)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73218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Pr="001050FA" w:rsidRDefault="00373218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5A56DB">
              <w:rPr>
                <w:rFonts w:ascii="Arial" w:hAnsi="Arial"/>
                <w:b/>
                <w:sz w:val="18"/>
              </w:rPr>
              <w:t>Leila</w:t>
            </w:r>
            <w:r w:rsidR="005A56DB">
              <w:rPr>
                <w:rFonts w:ascii="Arial" w:hAnsi="Arial"/>
                <w:b/>
                <w:sz w:val="18"/>
              </w:rPr>
              <w:t xml:space="preserve"> Montenegro Silveira </w:t>
            </w:r>
            <w:r w:rsidRPr="005A56DB">
              <w:rPr>
                <w:rFonts w:ascii="Arial" w:hAnsi="Arial"/>
                <w:b/>
                <w:sz w:val="18"/>
              </w:rPr>
              <w:t xml:space="preserve"> Farah</w:t>
            </w:r>
            <w:r>
              <w:rPr>
                <w:rFonts w:ascii="Arial" w:hAnsi="Arial"/>
                <w:sz w:val="18"/>
              </w:rPr>
              <w:t xml:space="preserve"> (Prof. Responsável)</w:t>
            </w:r>
            <w:r w:rsidR="005A56DB">
              <w:rPr>
                <w:rFonts w:ascii="Arial" w:hAnsi="Arial"/>
                <w:sz w:val="18"/>
              </w:rPr>
              <w:t xml:space="preserve"> Graduação em Ciências Biológicas-Modalidade Médica-Escola Paulista de Medicina/Licenciatura em Ciências Biológicas – Faculdade de Educação da Universidade de São Paulo</w:t>
            </w:r>
            <w:r w:rsidR="004E2F07">
              <w:rPr>
                <w:rFonts w:ascii="Arial" w:hAnsi="Arial"/>
                <w:sz w:val="18"/>
              </w:rPr>
              <w:t>/ Especialista</w:t>
            </w:r>
            <w:r w:rsidR="001050FA">
              <w:rPr>
                <w:rFonts w:ascii="Arial" w:hAnsi="Arial"/>
                <w:sz w:val="18"/>
              </w:rPr>
              <w:t xml:space="preserve"> </w:t>
            </w:r>
            <w:r w:rsidR="004E2F07">
              <w:rPr>
                <w:rFonts w:ascii="Arial" w:hAnsi="Arial"/>
                <w:sz w:val="18"/>
              </w:rPr>
              <w:t xml:space="preserve">em Citogenética Humana-Sociedade Brasiliera de </w:t>
            </w:r>
            <w:r w:rsidR="004E2F07">
              <w:rPr>
                <w:rFonts w:ascii="Arial" w:hAnsi="Arial"/>
                <w:sz w:val="18"/>
              </w:rPr>
              <w:lastRenderedPageBreak/>
              <w:t xml:space="preserve">Genética/Mestre em Biologia-Genética-Instituto de Biociências da Universidade de São Paulo/ </w:t>
            </w:r>
            <w:r w:rsidR="004E2F07" w:rsidRPr="004E2F07">
              <w:rPr>
                <w:rFonts w:ascii="Arial" w:hAnsi="Arial"/>
                <w:b/>
                <w:sz w:val="18"/>
              </w:rPr>
              <w:t>Doutora em Ciências-Genética-Instituto de Biociências da Universidade de São Paulo</w:t>
            </w:r>
            <w:r w:rsidR="001050FA">
              <w:rPr>
                <w:rFonts w:ascii="Arial" w:hAnsi="Arial"/>
                <w:b/>
                <w:sz w:val="18"/>
              </w:rPr>
              <w:t xml:space="preserve"> </w:t>
            </w:r>
            <w:r w:rsidR="001050FA" w:rsidRPr="001050FA">
              <w:rPr>
                <w:rFonts w:ascii="Arial" w:hAnsi="Arial"/>
                <w:sz w:val="18"/>
              </w:rPr>
              <w:t>(fls. 337)</w:t>
            </w:r>
          </w:p>
          <w:p w:rsidR="00373218" w:rsidRDefault="00373218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1050FA">
              <w:rPr>
                <w:rFonts w:ascii="Arial" w:hAnsi="Arial"/>
                <w:b/>
                <w:sz w:val="18"/>
              </w:rPr>
              <w:t>Profa. Dra. Raquel Joffe</w:t>
            </w:r>
            <w:r>
              <w:rPr>
                <w:rFonts w:ascii="Arial" w:hAnsi="Arial"/>
                <w:sz w:val="18"/>
              </w:rPr>
              <w:t xml:space="preserve"> (Colaborador)</w:t>
            </w:r>
            <w:r w:rsidR="00D34EB5">
              <w:rPr>
                <w:rFonts w:ascii="Arial" w:hAnsi="Arial"/>
                <w:sz w:val="18"/>
              </w:rPr>
              <w:t>- Graduação em Ciências Biológicas Modalidade Médica- Escola Paulista de Medicina/ Especialista em Citogenética Humana – Sociedade Brasileira de Genética/ Mestre em Biologia/</w:t>
            </w:r>
            <w:r w:rsidR="00D34EB5" w:rsidRPr="00D34EB5">
              <w:rPr>
                <w:rFonts w:ascii="Arial" w:hAnsi="Arial"/>
                <w:b/>
                <w:sz w:val="18"/>
              </w:rPr>
              <w:t>Doutora em Ciências-Genética</w:t>
            </w:r>
            <w:r w:rsidR="00D34EB5">
              <w:rPr>
                <w:rFonts w:ascii="Arial" w:hAnsi="Arial"/>
                <w:sz w:val="18"/>
              </w:rPr>
              <w:t>-</w:t>
            </w:r>
            <w:r w:rsidR="00D34EB5" w:rsidRPr="00D34EB5">
              <w:rPr>
                <w:rFonts w:ascii="Arial" w:hAnsi="Arial"/>
                <w:b/>
                <w:sz w:val="18"/>
              </w:rPr>
              <w:t>Universidade de São Paulo</w:t>
            </w:r>
            <w:r w:rsidR="001050FA">
              <w:rPr>
                <w:rFonts w:ascii="Arial" w:hAnsi="Arial"/>
                <w:b/>
                <w:sz w:val="18"/>
              </w:rPr>
              <w:t xml:space="preserve"> </w:t>
            </w:r>
            <w:r w:rsidR="001050FA" w:rsidRPr="001050FA">
              <w:rPr>
                <w:rFonts w:ascii="Arial" w:hAnsi="Arial"/>
                <w:sz w:val="18"/>
              </w:rPr>
              <w:t>(fls. 339)</w:t>
            </w:r>
          </w:p>
        </w:tc>
      </w:tr>
      <w:tr w:rsidR="00AA64D1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97598E" w:rsidP="00A33EDF">
            <w:pPr>
              <w:spacing w:line="260" w:lineRule="exact"/>
              <w:ind w:left="4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RHA </w:t>
            </w:r>
            <w:r w:rsidR="00373218">
              <w:rPr>
                <w:rFonts w:ascii="Arial" w:hAnsi="Arial"/>
                <w:sz w:val="18"/>
              </w:rPr>
              <w:t>7. Psicologia Aplicada à RHA (Módulo Comum)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73218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73218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DB2E63">
              <w:rPr>
                <w:rFonts w:ascii="Arial" w:hAnsi="Arial"/>
                <w:b/>
                <w:sz w:val="18"/>
              </w:rPr>
              <w:t>Liliana Seger</w:t>
            </w:r>
            <w:r w:rsidR="00D34EB5" w:rsidRPr="00DB2E63">
              <w:rPr>
                <w:rFonts w:ascii="Arial" w:hAnsi="Arial"/>
                <w:b/>
                <w:sz w:val="18"/>
              </w:rPr>
              <w:t xml:space="preserve"> Jacob</w:t>
            </w:r>
            <w:r w:rsidR="00D34EB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(Prof. Responsável)</w:t>
            </w:r>
            <w:r w:rsidR="00D34EB5">
              <w:rPr>
                <w:rFonts w:ascii="Arial" w:hAnsi="Arial"/>
                <w:sz w:val="18"/>
              </w:rPr>
              <w:t xml:space="preserve"> Graduação em Psicologia-UNIP/Mestrado em</w:t>
            </w:r>
            <w:r w:rsidR="00CF71F9">
              <w:rPr>
                <w:rFonts w:ascii="Arial" w:hAnsi="Arial"/>
                <w:sz w:val="18"/>
              </w:rPr>
              <w:t xml:space="preserve"> </w:t>
            </w:r>
            <w:r w:rsidR="00D34EB5">
              <w:rPr>
                <w:rFonts w:ascii="Arial" w:hAnsi="Arial"/>
                <w:sz w:val="18"/>
              </w:rPr>
              <w:t>Psicologia-Universidade de</w:t>
            </w:r>
            <w:r w:rsidR="00CF71F9">
              <w:rPr>
                <w:rFonts w:ascii="Arial" w:hAnsi="Arial"/>
                <w:sz w:val="18"/>
              </w:rPr>
              <w:t xml:space="preserve"> </w:t>
            </w:r>
            <w:r w:rsidR="00D34EB5">
              <w:rPr>
                <w:rFonts w:ascii="Arial" w:hAnsi="Arial"/>
                <w:sz w:val="18"/>
              </w:rPr>
              <w:t>São Paulo/Doutorado em Psicologia Social-Universidade de São Paulo</w:t>
            </w:r>
            <w:r w:rsidR="001050FA">
              <w:rPr>
                <w:rFonts w:ascii="Arial" w:hAnsi="Arial"/>
                <w:sz w:val="18"/>
              </w:rPr>
              <w:t xml:space="preserve"> (fls. 337)</w:t>
            </w:r>
          </w:p>
        </w:tc>
      </w:tr>
      <w:tr w:rsidR="00AA64D1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A7A65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3652EF">
              <w:rPr>
                <w:rFonts w:ascii="Arial" w:hAnsi="Arial"/>
                <w:sz w:val="18"/>
              </w:rPr>
              <w:t>8. Discussão de casos (módulo comum)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652EF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DB2E63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EA255E">
              <w:rPr>
                <w:rFonts w:ascii="Arial" w:hAnsi="Arial"/>
                <w:b/>
                <w:sz w:val="18"/>
              </w:rPr>
              <w:t>Edson Borges Jr.</w:t>
            </w:r>
            <w:r>
              <w:rPr>
                <w:rFonts w:ascii="Arial" w:hAnsi="Arial"/>
                <w:sz w:val="18"/>
              </w:rPr>
              <w:t xml:space="preserve"> (Prof. Responsável)-Graduação em Medicina (UNICAMP)Especialista em cirurgia Geral e Urologia – Hospital Prof. Edmundo Vasconcelos/Especialista em Urologia- Sociedade Brasileira de </w:t>
            </w:r>
            <w:r w:rsidR="00CF71F9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rologia/</w:t>
            </w:r>
            <w:r w:rsidRPr="0088697D">
              <w:rPr>
                <w:rFonts w:ascii="Arial" w:hAnsi="Arial"/>
                <w:b/>
                <w:sz w:val="18"/>
              </w:rPr>
              <w:t>Doutor em Urologia</w:t>
            </w:r>
            <w:r>
              <w:rPr>
                <w:rFonts w:ascii="Arial" w:hAnsi="Arial"/>
                <w:sz w:val="18"/>
              </w:rPr>
              <w:t xml:space="preserve"> – UFSCar/Doutor em </w:t>
            </w:r>
            <w:r w:rsidR="00CF71F9"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 xml:space="preserve">inecologia </w:t>
            </w:r>
            <w:r w:rsidR="00CF71F9"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t>UNESP-SP (fls. 336)</w:t>
            </w:r>
          </w:p>
        </w:tc>
      </w:tr>
      <w:tr w:rsidR="00AA64D1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A7A65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3652EF">
              <w:rPr>
                <w:rFonts w:ascii="Arial" w:hAnsi="Arial"/>
                <w:sz w:val="18"/>
              </w:rPr>
              <w:t>9.</w:t>
            </w:r>
            <w:r w:rsidR="00B70FF1">
              <w:rPr>
                <w:rFonts w:ascii="Arial" w:hAnsi="Arial"/>
                <w:sz w:val="18"/>
              </w:rPr>
              <w:t>Medicina Reprodutiva para Embriologistas (Módulo Laboratorial)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B70FF1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B70FF1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F44EEF">
              <w:rPr>
                <w:rFonts w:ascii="Arial" w:hAnsi="Arial"/>
                <w:b/>
                <w:sz w:val="18"/>
              </w:rPr>
              <w:t>Mário Cavagna</w:t>
            </w:r>
            <w:r w:rsidR="009E23B7">
              <w:rPr>
                <w:rFonts w:ascii="Arial" w:hAnsi="Arial"/>
                <w:sz w:val="18"/>
              </w:rPr>
              <w:t xml:space="preserve"> – Graduação em Medicina- Universidade de Santo Amaro-UNISA/Especialista em Fertilização Assistida</w:t>
            </w:r>
            <w:r w:rsidR="00CF71F9">
              <w:rPr>
                <w:rFonts w:ascii="Arial" w:hAnsi="Arial"/>
                <w:sz w:val="18"/>
              </w:rPr>
              <w:t xml:space="preserve"> </w:t>
            </w:r>
            <w:r w:rsidR="009E23B7">
              <w:rPr>
                <w:rFonts w:ascii="Arial" w:hAnsi="Arial"/>
                <w:sz w:val="18"/>
              </w:rPr>
              <w:t>Università di Roma, “La Sapienza”/Especialista em Endocrinologia Reprodutiva – Instituto Clínico Humanitas, ICH-Itália/</w:t>
            </w:r>
            <w:r w:rsidR="009E23B7" w:rsidRPr="009E23B7">
              <w:rPr>
                <w:rFonts w:ascii="Arial" w:hAnsi="Arial"/>
                <w:b/>
                <w:sz w:val="18"/>
              </w:rPr>
              <w:t>Doutor em Medicina- Universidade de São Paulo</w:t>
            </w:r>
            <w:r w:rsidR="009E23B7">
              <w:rPr>
                <w:rFonts w:ascii="Arial" w:hAnsi="Arial"/>
                <w:sz w:val="18"/>
              </w:rPr>
              <w:t>/ Pós-Doutor Universidade de Milão/ Livre-Docente UNESP-Botucatu)</w:t>
            </w:r>
            <w:r w:rsidR="001050FA">
              <w:rPr>
                <w:rFonts w:ascii="Arial" w:hAnsi="Arial"/>
                <w:sz w:val="18"/>
              </w:rPr>
              <w:t xml:space="preserve"> (fls. 337)</w:t>
            </w:r>
          </w:p>
          <w:p w:rsidR="00B70FF1" w:rsidRDefault="00B70FF1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Colaborador: Prof. Dr. Edson Borges Jr.</w:t>
            </w:r>
          </w:p>
        </w:tc>
      </w:tr>
      <w:tr w:rsidR="00AA64D1" w:rsidTr="00AA64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3A7A65" w:rsidP="00A33EDF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RHA </w:t>
            </w:r>
            <w:r w:rsidR="00AA64D1">
              <w:rPr>
                <w:rFonts w:ascii="Arial" w:hAnsi="Arial"/>
                <w:sz w:val="18"/>
              </w:rPr>
              <w:t>1</w:t>
            </w:r>
            <w:r w:rsidR="00B70FF1">
              <w:rPr>
                <w:rFonts w:ascii="Arial" w:hAnsi="Arial"/>
                <w:sz w:val="18"/>
              </w:rPr>
              <w:t>0</w:t>
            </w:r>
            <w:r w:rsidR="00AA64D1">
              <w:rPr>
                <w:rFonts w:ascii="Arial" w:hAnsi="Arial"/>
                <w:sz w:val="18"/>
              </w:rPr>
              <w:t xml:space="preserve">. </w:t>
            </w:r>
            <w:r w:rsidR="00B70FF1">
              <w:rPr>
                <w:rFonts w:ascii="Arial" w:hAnsi="Arial"/>
                <w:sz w:val="18"/>
              </w:rPr>
              <w:t>Laboratório em RHA para embriologistas (Módulo Laboratorial]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B70FF1" w:rsidP="00A33EDF">
            <w:pPr>
              <w:spacing w:line="26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1" w:rsidRDefault="00B70FF1" w:rsidP="00A33EDF">
            <w:pPr>
              <w:spacing w:line="260" w:lineRule="exact"/>
              <w:rPr>
                <w:rFonts w:ascii="Arial" w:hAnsi="Arial"/>
                <w:sz w:val="18"/>
              </w:rPr>
            </w:pPr>
            <w:r w:rsidRPr="00F44EEF">
              <w:rPr>
                <w:rFonts w:ascii="Arial" w:hAnsi="Arial"/>
                <w:b/>
                <w:sz w:val="18"/>
              </w:rPr>
              <w:t>Rita de Cássia Sávio Figueira</w:t>
            </w:r>
            <w:r w:rsidR="00096648">
              <w:rPr>
                <w:rFonts w:ascii="Arial" w:hAnsi="Arial"/>
                <w:sz w:val="18"/>
              </w:rPr>
              <w:t xml:space="preserve"> – Graduação em Ciências Biológicas- Universidade de São Paulo/</w:t>
            </w:r>
            <w:r w:rsidR="00096648" w:rsidRPr="00F20F32">
              <w:rPr>
                <w:rFonts w:ascii="Arial" w:hAnsi="Arial"/>
                <w:b/>
                <w:sz w:val="18"/>
              </w:rPr>
              <w:t>Mestre em Bioquímica-Universidade de São Paulo</w:t>
            </w:r>
            <w:r w:rsidR="001050FA">
              <w:rPr>
                <w:rFonts w:ascii="Arial" w:hAnsi="Arial"/>
                <w:b/>
                <w:sz w:val="18"/>
              </w:rPr>
              <w:t xml:space="preserve"> </w:t>
            </w:r>
            <w:r w:rsidR="001050FA" w:rsidRPr="001050FA">
              <w:rPr>
                <w:rFonts w:ascii="Arial" w:hAnsi="Arial"/>
                <w:sz w:val="18"/>
              </w:rPr>
              <w:t>(fls. 337)</w:t>
            </w:r>
          </w:p>
        </w:tc>
      </w:tr>
    </w:tbl>
    <w:p w:rsidR="00A33EDF" w:rsidRDefault="00A33EDF" w:rsidP="0075499B">
      <w:pPr>
        <w:pStyle w:val="Recuodecorpodetexto2"/>
        <w:ind w:firstLine="2835"/>
        <w:rPr>
          <w:sz w:val="24"/>
        </w:rPr>
      </w:pPr>
    </w:p>
    <w:p w:rsidR="00235A79" w:rsidRDefault="00235A79" w:rsidP="0075499B">
      <w:pPr>
        <w:pStyle w:val="Recuodecorpodetexto2"/>
        <w:ind w:firstLine="2835"/>
        <w:rPr>
          <w:sz w:val="24"/>
        </w:rPr>
      </w:pPr>
      <w:r>
        <w:rPr>
          <w:sz w:val="24"/>
        </w:rPr>
        <w:t>O Curso será ministrado em 308 horas de aulas regulares teórico-práticas, 108 horas para acompanhamentos de procedimentos e 54 horas extra-classe, sem assistência docente, referentes à elabo</w:t>
      </w:r>
      <w:r w:rsidR="00B170DD">
        <w:rPr>
          <w:sz w:val="24"/>
        </w:rPr>
        <w:t>r</w:t>
      </w:r>
      <w:r>
        <w:rPr>
          <w:sz w:val="24"/>
        </w:rPr>
        <w:t>ação do Trabalho de Conclusão de Curso (36 horas) e Reuniões Científicas (18 horas).</w:t>
      </w:r>
    </w:p>
    <w:p w:rsidR="00E71980" w:rsidRDefault="00A03F2D" w:rsidP="0075499B">
      <w:pPr>
        <w:pStyle w:val="Recuodecorpodetexto2"/>
        <w:ind w:firstLine="2835"/>
        <w:rPr>
          <w:sz w:val="24"/>
        </w:rPr>
      </w:pPr>
      <w:r>
        <w:rPr>
          <w:sz w:val="24"/>
        </w:rPr>
        <w:t>O Corpo Docente referente ao</w:t>
      </w:r>
      <w:r w:rsidR="00E71980">
        <w:rPr>
          <w:sz w:val="24"/>
        </w:rPr>
        <w:t xml:space="preserve"> Curso de Reprodução Assistida-Laboratório, conta com 8 Professores responsáveis, sendo 7 Doutores e um Docente Mestre, além de 3 Docentes Colaboradores, sendo 2 doutores e 1 mestre, formando </w:t>
      </w:r>
      <w:r w:rsidR="00E71980" w:rsidRPr="00E71980">
        <w:rPr>
          <w:b/>
          <w:sz w:val="24"/>
        </w:rPr>
        <w:t>11 Docentes</w:t>
      </w:r>
      <w:r w:rsidR="00E71980">
        <w:rPr>
          <w:sz w:val="24"/>
        </w:rPr>
        <w:t xml:space="preserve"> no seu total</w:t>
      </w:r>
      <w:r w:rsidR="00CF71F9">
        <w:rPr>
          <w:sz w:val="24"/>
        </w:rPr>
        <w:t>, conforme relação de fls. 338 a fls. 339.</w:t>
      </w:r>
      <w:r w:rsidR="003A7A65">
        <w:rPr>
          <w:sz w:val="24"/>
        </w:rPr>
        <w:t xml:space="preserve"> </w:t>
      </w:r>
      <w:r w:rsidR="00A33EDF">
        <w:rPr>
          <w:sz w:val="24"/>
        </w:rPr>
        <w:t>A</w:t>
      </w:r>
      <w:r w:rsidR="00E71980">
        <w:rPr>
          <w:sz w:val="24"/>
        </w:rPr>
        <w:t>s modificações havidas em relação ao quadro de professores</w:t>
      </w:r>
      <w:r w:rsidR="00B170DD">
        <w:rPr>
          <w:sz w:val="24"/>
        </w:rPr>
        <w:t xml:space="preserve"> está descrita de maneira pormenorizada às fls. 318 a 319 e conte</w:t>
      </w:r>
      <w:r w:rsidR="00DE63D0">
        <w:rPr>
          <w:sz w:val="24"/>
        </w:rPr>
        <w:t>m</w:t>
      </w:r>
      <w:r w:rsidR="00B170DD">
        <w:rPr>
          <w:sz w:val="24"/>
        </w:rPr>
        <w:t xml:space="preserve">plam docentes com maior </w:t>
      </w:r>
      <w:r w:rsidR="00B170DD">
        <w:rPr>
          <w:sz w:val="24"/>
        </w:rPr>
        <w:lastRenderedPageBreak/>
        <w:t>qualificação acadêmica.</w:t>
      </w:r>
      <w:r w:rsidR="00DE63D0">
        <w:rPr>
          <w:sz w:val="24"/>
        </w:rPr>
        <w:t xml:space="preserve"> </w:t>
      </w:r>
      <w:r w:rsidR="00A33EDF">
        <w:rPr>
          <w:sz w:val="24"/>
        </w:rPr>
        <w:t>O</w:t>
      </w:r>
      <w:r w:rsidR="00DE63D0">
        <w:rPr>
          <w:sz w:val="24"/>
        </w:rPr>
        <w:t xml:space="preserve"> </w:t>
      </w:r>
      <w:r w:rsidR="00BB4C12">
        <w:rPr>
          <w:sz w:val="24"/>
        </w:rPr>
        <w:t>C</w:t>
      </w:r>
      <w:r w:rsidR="00DE63D0">
        <w:rPr>
          <w:sz w:val="24"/>
        </w:rPr>
        <w:t>urso foi dividido em Módulos RHA (Reprodução Humana Assistida) de 1 a 10</w:t>
      </w:r>
      <w:r w:rsidR="0097598E">
        <w:rPr>
          <w:sz w:val="24"/>
        </w:rPr>
        <w:t>.</w:t>
      </w:r>
    </w:p>
    <w:p w:rsidR="00B170DD" w:rsidRDefault="00B170DD" w:rsidP="0075499B">
      <w:pPr>
        <w:pStyle w:val="Recuodecorpodetexto2"/>
        <w:ind w:firstLine="2835"/>
        <w:rPr>
          <w:sz w:val="24"/>
        </w:rPr>
      </w:pPr>
      <w:r>
        <w:rPr>
          <w:sz w:val="24"/>
        </w:rPr>
        <w:t>As novas ementas</w:t>
      </w:r>
      <w:r w:rsidR="00D9605F">
        <w:rPr>
          <w:sz w:val="24"/>
        </w:rPr>
        <w:t xml:space="preserve">, em relação às Disciplinas RHA 2 </w:t>
      </w:r>
      <w:r w:rsidR="00DE251E">
        <w:rPr>
          <w:sz w:val="24"/>
        </w:rPr>
        <w:t xml:space="preserve">(Metodologia Científica) </w:t>
      </w:r>
      <w:r w:rsidR="00D9605F">
        <w:rPr>
          <w:sz w:val="24"/>
        </w:rPr>
        <w:t>e RHA  9</w:t>
      </w:r>
      <w:r w:rsidR="00DE251E">
        <w:rPr>
          <w:sz w:val="24"/>
        </w:rPr>
        <w:t xml:space="preserve"> (</w:t>
      </w:r>
      <w:r w:rsidR="00DE251E" w:rsidRPr="00DE251E">
        <w:rPr>
          <w:sz w:val="24"/>
          <w:szCs w:val="24"/>
        </w:rPr>
        <w:t>Medicina Reprodutiva para Embriologistas</w:t>
      </w:r>
      <w:r w:rsidR="00DE251E">
        <w:rPr>
          <w:sz w:val="24"/>
          <w:szCs w:val="24"/>
        </w:rPr>
        <w:t>)</w:t>
      </w:r>
      <w:r w:rsidR="00D9605F">
        <w:rPr>
          <w:sz w:val="24"/>
        </w:rPr>
        <w:t>, acima descritas encontram-se às fls</w:t>
      </w:r>
      <w:r w:rsidR="0097598E">
        <w:rPr>
          <w:sz w:val="24"/>
        </w:rPr>
        <w:t>.</w:t>
      </w:r>
      <w:r w:rsidR="00D9605F">
        <w:rPr>
          <w:sz w:val="24"/>
        </w:rPr>
        <w:t xml:space="preserve"> 319. Em relação à disciplina RH 3</w:t>
      </w:r>
      <w:r w:rsidR="00DE251E">
        <w:rPr>
          <w:sz w:val="24"/>
        </w:rPr>
        <w:t xml:space="preserve"> </w:t>
      </w:r>
      <w:r w:rsidR="00DE251E" w:rsidRPr="00DE251E">
        <w:rPr>
          <w:rFonts w:ascii="Arial (W1)" w:hAnsi="Arial (W1)"/>
          <w:sz w:val="24"/>
        </w:rPr>
        <w:t>(Tecnologia e Infertilidade)</w:t>
      </w:r>
      <w:r w:rsidR="00D9605F">
        <w:rPr>
          <w:sz w:val="24"/>
        </w:rPr>
        <w:t xml:space="preserve"> encontra-se às fls. 320, bem como seus novos </w:t>
      </w:r>
      <w:r w:rsidR="00BB4C12">
        <w:rPr>
          <w:sz w:val="24"/>
        </w:rPr>
        <w:t>d</w:t>
      </w:r>
      <w:r w:rsidR="00D9605F">
        <w:rPr>
          <w:sz w:val="24"/>
        </w:rPr>
        <w:t>ocentes responsáveis.</w:t>
      </w:r>
    </w:p>
    <w:p w:rsidR="0075499B" w:rsidRDefault="00E71980" w:rsidP="0075499B">
      <w:pPr>
        <w:pStyle w:val="Recuodecorpodetexto2"/>
        <w:ind w:firstLine="2835"/>
        <w:rPr>
          <w:sz w:val="24"/>
        </w:rPr>
      </w:pPr>
      <w:r>
        <w:rPr>
          <w:sz w:val="24"/>
        </w:rPr>
        <w:t>Um pequeno resumo da produção científica dos docentes envolvidos está disponível de fls. 348</w:t>
      </w:r>
      <w:r w:rsidR="00D9605F">
        <w:rPr>
          <w:sz w:val="24"/>
        </w:rPr>
        <w:t xml:space="preserve"> </w:t>
      </w:r>
      <w:r>
        <w:rPr>
          <w:sz w:val="24"/>
        </w:rPr>
        <w:t>a fls. 352.</w:t>
      </w:r>
    </w:p>
    <w:p w:rsidR="0075499B" w:rsidRDefault="0075499B" w:rsidP="00A33EDF">
      <w:pPr>
        <w:pStyle w:val="Recuodecorpodetexto2"/>
        <w:spacing w:line="240" w:lineRule="auto"/>
        <w:ind w:firstLine="2693"/>
        <w:rPr>
          <w:b/>
          <w:sz w:val="24"/>
        </w:rPr>
      </w:pPr>
    </w:p>
    <w:p w:rsidR="0075499B" w:rsidRDefault="0075499B" w:rsidP="00A33EDF">
      <w:pPr>
        <w:pStyle w:val="Recuodecorpodetexto2"/>
        <w:ind w:firstLine="2835"/>
        <w:rPr>
          <w:bCs/>
          <w:sz w:val="24"/>
        </w:rPr>
      </w:pPr>
      <w:r>
        <w:rPr>
          <w:b/>
          <w:sz w:val="24"/>
        </w:rPr>
        <w:t>Indicação do Coordenador do Curso, com o título de Mestre</w:t>
      </w:r>
    </w:p>
    <w:p w:rsidR="0075499B" w:rsidRDefault="00D9605F" w:rsidP="00044768">
      <w:pPr>
        <w:spacing w:line="360" w:lineRule="auto"/>
        <w:ind w:firstLine="2835"/>
        <w:jc w:val="both"/>
        <w:rPr>
          <w:rFonts w:ascii="Arial (W1)" w:hAnsi="Arial (W1)"/>
          <w:bCs/>
          <w:sz w:val="24"/>
        </w:rPr>
      </w:pPr>
      <w:r w:rsidRPr="009D7812">
        <w:rPr>
          <w:rFonts w:ascii="Arial (W1)" w:hAnsi="Arial (W1)"/>
          <w:bCs/>
          <w:sz w:val="24"/>
        </w:rPr>
        <w:t xml:space="preserve">O Coordenador Geral do Curso será </w:t>
      </w:r>
      <w:r w:rsidR="00FF19FA" w:rsidRPr="009D7812">
        <w:rPr>
          <w:rFonts w:ascii="Arial (W1)" w:hAnsi="Arial (W1)"/>
          <w:bCs/>
          <w:sz w:val="24"/>
        </w:rPr>
        <w:t>o</w:t>
      </w:r>
      <w:r w:rsidR="00BB4C12">
        <w:rPr>
          <w:rFonts w:ascii="Arial (W1)" w:hAnsi="Arial (W1)"/>
          <w:bCs/>
          <w:sz w:val="24"/>
        </w:rPr>
        <w:t xml:space="preserve"> </w:t>
      </w:r>
      <w:r w:rsidR="00BB4C12" w:rsidRPr="00BB4C12">
        <w:rPr>
          <w:rFonts w:ascii="Arial (W1)" w:hAnsi="Arial (W1)"/>
          <w:b/>
          <w:bCs/>
          <w:sz w:val="24"/>
        </w:rPr>
        <w:t xml:space="preserve">Prof. Dr. Edson Borges Júnior </w:t>
      </w:r>
      <w:r w:rsidR="00BB4C12">
        <w:rPr>
          <w:rFonts w:ascii="Arial (W1)" w:hAnsi="Arial (W1)"/>
          <w:bCs/>
          <w:sz w:val="24"/>
        </w:rPr>
        <w:t xml:space="preserve">- </w:t>
      </w:r>
      <w:r w:rsidR="00FF19FA" w:rsidRPr="009D7812">
        <w:rPr>
          <w:rFonts w:ascii="Arial (W1)" w:hAnsi="Arial (W1)"/>
          <w:sz w:val="24"/>
        </w:rPr>
        <w:t>Graduação em Medicin</w:t>
      </w:r>
      <w:r w:rsidR="00BB4C12">
        <w:rPr>
          <w:rFonts w:ascii="Arial (W1)" w:hAnsi="Arial (W1)"/>
          <w:sz w:val="24"/>
        </w:rPr>
        <w:t xml:space="preserve">a - UNICAMP; </w:t>
      </w:r>
      <w:r w:rsidR="00FF19FA" w:rsidRPr="009D7812">
        <w:rPr>
          <w:rFonts w:ascii="Arial (W1)" w:hAnsi="Arial (W1)"/>
          <w:sz w:val="24"/>
        </w:rPr>
        <w:t xml:space="preserve">Especialista em </w:t>
      </w:r>
      <w:r w:rsidR="009D7812" w:rsidRPr="009D7812">
        <w:rPr>
          <w:rFonts w:ascii="Arial (W1)" w:hAnsi="Arial (W1)"/>
          <w:sz w:val="24"/>
        </w:rPr>
        <w:t>C</w:t>
      </w:r>
      <w:r w:rsidR="00FF19FA" w:rsidRPr="009D7812">
        <w:rPr>
          <w:rFonts w:ascii="Arial (W1)" w:hAnsi="Arial (W1)"/>
          <w:sz w:val="24"/>
        </w:rPr>
        <w:t>irurgia Geral e Urologia – Hospital Prof. Edmundo Vasconcelos</w:t>
      </w:r>
      <w:r w:rsidR="00BB4C12">
        <w:rPr>
          <w:rFonts w:ascii="Arial (W1)" w:hAnsi="Arial (W1)"/>
          <w:sz w:val="24"/>
        </w:rPr>
        <w:t xml:space="preserve">; </w:t>
      </w:r>
      <w:r w:rsidR="00FF19FA" w:rsidRPr="009D7812">
        <w:rPr>
          <w:rFonts w:ascii="Arial (W1)" w:hAnsi="Arial (W1)"/>
          <w:sz w:val="24"/>
        </w:rPr>
        <w:t>Especialista em Urologia</w:t>
      </w:r>
      <w:r w:rsidR="00BB4C12">
        <w:rPr>
          <w:rFonts w:ascii="Arial (W1)" w:hAnsi="Arial (W1)"/>
          <w:sz w:val="24"/>
        </w:rPr>
        <w:t xml:space="preserve"> </w:t>
      </w:r>
      <w:r w:rsidR="00FF19FA" w:rsidRPr="009D7812">
        <w:rPr>
          <w:rFonts w:ascii="Arial (W1)" w:hAnsi="Arial (W1)"/>
          <w:sz w:val="24"/>
        </w:rPr>
        <w:t>- Sociedade Brasileira de Urologia</w:t>
      </w:r>
      <w:r w:rsidR="00BB4C12">
        <w:rPr>
          <w:rFonts w:ascii="Arial (W1)" w:hAnsi="Arial (W1)"/>
          <w:sz w:val="24"/>
        </w:rPr>
        <w:t xml:space="preserve">; Doutor em Urologia – UFSCar; </w:t>
      </w:r>
      <w:r w:rsidR="00FF19FA" w:rsidRPr="009D7812">
        <w:rPr>
          <w:rFonts w:ascii="Arial (W1)" w:hAnsi="Arial (W1)"/>
          <w:sz w:val="24"/>
        </w:rPr>
        <w:t>Doutor em Ginecologia - UNESP-SP (fls. 336)</w:t>
      </w:r>
      <w:r w:rsidR="00BB4C12">
        <w:rPr>
          <w:rFonts w:ascii="Arial (W1)" w:hAnsi="Arial (W1)"/>
          <w:sz w:val="24"/>
        </w:rPr>
        <w:t>;</w:t>
      </w:r>
      <w:r w:rsidR="009D7812" w:rsidRPr="009D7812">
        <w:rPr>
          <w:rFonts w:ascii="Arial (W1)" w:hAnsi="Arial (W1)"/>
          <w:sz w:val="24"/>
        </w:rPr>
        <w:t xml:space="preserve"> </w:t>
      </w:r>
      <w:r w:rsidRPr="009D7812">
        <w:rPr>
          <w:rFonts w:ascii="Arial (W1)" w:hAnsi="Arial (W1)"/>
          <w:bCs/>
          <w:sz w:val="24"/>
        </w:rPr>
        <w:t xml:space="preserve">e </w:t>
      </w:r>
      <w:r w:rsidRPr="00BB4C12">
        <w:rPr>
          <w:rFonts w:ascii="Arial (W1)" w:hAnsi="Arial (W1)"/>
          <w:b/>
          <w:bCs/>
          <w:sz w:val="24"/>
        </w:rPr>
        <w:t>Prof. Dr. Mário Cavagna</w:t>
      </w:r>
      <w:r w:rsidR="009D7812" w:rsidRPr="009D7812">
        <w:rPr>
          <w:rFonts w:ascii="Arial (W1)" w:hAnsi="Arial (W1)"/>
          <w:bCs/>
          <w:sz w:val="24"/>
        </w:rPr>
        <w:t xml:space="preserve"> </w:t>
      </w:r>
      <w:r w:rsidR="009D7812" w:rsidRPr="009D7812">
        <w:rPr>
          <w:rFonts w:ascii="Arial (W1)" w:hAnsi="Arial (W1)"/>
          <w:sz w:val="24"/>
        </w:rPr>
        <w:t>Graduação em Medicina</w:t>
      </w:r>
      <w:r w:rsidR="00A33EDF">
        <w:rPr>
          <w:rFonts w:ascii="Arial (W1)" w:hAnsi="Arial (W1)"/>
          <w:sz w:val="24"/>
        </w:rPr>
        <w:t xml:space="preserve"> </w:t>
      </w:r>
      <w:r w:rsidR="009D7812" w:rsidRPr="009D7812">
        <w:rPr>
          <w:rFonts w:ascii="Arial (W1)" w:hAnsi="Arial (W1)"/>
          <w:sz w:val="24"/>
        </w:rPr>
        <w:t>- Universidade de Santo Amaro-UNISA</w:t>
      </w:r>
      <w:r w:rsidR="00BB4C12">
        <w:rPr>
          <w:rFonts w:ascii="Arial (W1)" w:hAnsi="Arial (W1)"/>
          <w:sz w:val="24"/>
        </w:rPr>
        <w:t xml:space="preserve">; </w:t>
      </w:r>
      <w:r w:rsidR="009D7812" w:rsidRPr="009D7812">
        <w:rPr>
          <w:rFonts w:ascii="Arial (W1)" w:hAnsi="Arial (W1)"/>
          <w:sz w:val="24"/>
        </w:rPr>
        <w:t>Especialista em Fertilização Assistida Un</w:t>
      </w:r>
      <w:r w:rsidR="00BB4C12">
        <w:rPr>
          <w:rFonts w:ascii="Arial (W1)" w:hAnsi="Arial (W1)"/>
          <w:sz w:val="24"/>
        </w:rPr>
        <w:t xml:space="preserve">iversità di Roma, “La Sapienza”; </w:t>
      </w:r>
      <w:r w:rsidR="009D7812" w:rsidRPr="009D7812">
        <w:rPr>
          <w:rFonts w:ascii="Arial (W1)" w:hAnsi="Arial (W1)"/>
          <w:sz w:val="24"/>
        </w:rPr>
        <w:t>Especialista em Endocrinologia Reprodutiva – Instituto Clínico Humanitas, ICH-Itália</w:t>
      </w:r>
      <w:r w:rsidR="00BB4C12">
        <w:rPr>
          <w:rFonts w:ascii="Arial (W1)" w:hAnsi="Arial (W1)"/>
          <w:sz w:val="24"/>
        </w:rPr>
        <w:t xml:space="preserve">; </w:t>
      </w:r>
      <w:r w:rsidR="009D7812" w:rsidRPr="009D7812">
        <w:rPr>
          <w:rFonts w:ascii="Arial (W1)" w:hAnsi="Arial (W1)"/>
          <w:sz w:val="24"/>
        </w:rPr>
        <w:t>Doutor em Medicina- Universidade de São Paulo</w:t>
      </w:r>
      <w:r w:rsidR="00BB4C12">
        <w:rPr>
          <w:rFonts w:ascii="Arial (W1)" w:hAnsi="Arial (W1)"/>
          <w:sz w:val="24"/>
        </w:rPr>
        <w:t>;</w:t>
      </w:r>
      <w:r w:rsidR="009D7812" w:rsidRPr="009D7812">
        <w:rPr>
          <w:rFonts w:ascii="Arial (W1)" w:hAnsi="Arial (W1)"/>
          <w:sz w:val="24"/>
        </w:rPr>
        <w:t xml:space="preserve"> Pós-Doutor Universidade de Milão</w:t>
      </w:r>
      <w:r w:rsidR="00A33EDF">
        <w:rPr>
          <w:rFonts w:ascii="Arial (W1)" w:hAnsi="Arial (W1)"/>
          <w:sz w:val="24"/>
        </w:rPr>
        <w:t xml:space="preserve"> </w:t>
      </w:r>
      <w:r w:rsidR="00BB4C12">
        <w:rPr>
          <w:rFonts w:ascii="Arial (W1)" w:hAnsi="Arial (W1)"/>
          <w:sz w:val="24"/>
        </w:rPr>
        <w:t>/ Livre-Docente UNESP-Botucatu</w:t>
      </w:r>
      <w:r w:rsidRPr="009D7812">
        <w:rPr>
          <w:rFonts w:ascii="Arial (W1)" w:hAnsi="Arial (W1)"/>
          <w:bCs/>
          <w:sz w:val="24"/>
        </w:rPr>
        <w:t xml:space="preserve">. </w:t>
      </w:r>
      <w:r w:rsidR="0075499B" w:rsidRPr="009D7812">
        <w:rPr>
          <w:rFonts w:ascii="Arial (W1)" w:hAnsi="Arial (W1)"/>
          <w:bCs/>
          <w:sz w:val="24"/>
        </w:rPr>
        <w:t xml:space="preserve">A </w:t>
      </w:r>
      <w:r w:rsidRPr="009D7812">
        <w:rPr>
          <w:rFonts w:ascii="Arial (W1)" w:hAnsi="Arial (W1)"/>
          <w:bCs/>
          <w:sz w:val="24"/>
        </w:rPr>
        <w:t xml:space="preserve">Coordenadora Científica do Curso ficará sob a responsabilidade da </w:t>
      </w:r>
      <w:r w:rsidRPr="00BB4C12">
        <w:rPr>
          <w:rFonts w:ascii="Arial (W1)" w:hAnsi="Arial (W1)"/>
          <w:b/>
          <w:bCs/>
          <w:sz w:val="24"/>
        </w:rPr>
        <w:t>Prof. Dra. Sylvia Sanches Cortezzi</w:t>
      </w:r>
      <w:r w:rsidRPr="009D7812">
        <w:rPr>
          <w:rFonts w:ascii="Arial (W1)" w:hAnsi="Arial (W1)"/>
          <w:bCs/>
          <w:sz w:val="24"/>
        </w:rPr>
        <w:t xml:space="preserve"> (f</w:t>
      </w:r>
      <w:r w:rsidR="0075499B" w:rsidRPr="009D7812">
        <w:rPr>
          <w:rFonts w:ascii="Arial (W1)" w:hAnsi="Arial (W1)"/>
          <w:bCs/>
          <w:sz w:val="24"/>
        </w:rPr>
        <w:t xml:space="preserve">ls. </w:t>
      </w:r>
      <w:r w:rsidRPr="009D7812">
        <w:rPr>
          <w:rFonts w:ascii="Arial (W1)" w:hAnsi="Arial (W1)"/>
          <w:bCs/>
          <w:sz w:val="24"/>
        </w:rPr>
        <w:t>329</w:t>
      </w:r>
      <w:r w:rsidR="0075499B" w:rsidRPr="009D7812">
        <w:rPr>
          <w:rFonts w:ascii="Arial (W1)" w:hAnsi="Arial (W1)"/>
          <w:bCs/>
          <w:sz w:val="24"/>
        </w:rPr>
        <w:t>).</w:t>
      </w:r>
    </w:p>
    <w:p w:rsidR="00A33EDF" w:rsidRPr="00923F83" w:rsidRDefault="00A33EDF" w:rsidP="00A33EDF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  <w:r w:rsidRPr="00923F83">
        <w:rPr>
          <w:rFonts w:ascii="Arial" w:hAnsi="Arial" w:cs="Arial"/>
          <w:sz w:val="25"/>
          <w:szCs w:val="25"/>
        </w:rPr>
        <w:t xml:space="preserve">Face ao exposto, a </w:t>
      </w:r>
      <w:r w:rsidR="00BB4C12">
        <w:rPr>
          <w:rFonts w:ascii="Arial" w:hAnsi="Arial" w:cs="Arial"/>
          <w:sz w:val="25"/>
          <w:szCs w:val="25"/>
        </w:rPr>
        <w:t>m</w:t>
      </w:r>
      <w:r w:rsidRPr="00923F83">
        <w:rPr>
          <w:rFonts w:ascii="Arial" w:hAnsi="Arial" w:cs="Arial"/>
          <w:sz w:val="25"/>
          <w:szCs w:val="25"/>
        </w:rPr>
        <w:t xml:space="preserve">atriz </w:t>
      </w:r>
      <w:r w:rsidR="00BB4C12">
        <w:rPr>
          <w:rFonts w:ascii="Arial" w:hAnsi="Arial" w:cs="Arial"/>
          <w:sz w:val="25"/>
          <w:szCs w:val="25"/>
        </w:rPr>
        <w:t>c</w:t>
      </w:r>
      <w:r w:rsidRPr="00923F83">
        <w:rPr>
          <w:rFonts w:ascii="Arial" w:hAnsi="Arial" w:cs="Arial"/>
          <w:sz w:val="25"/>
          <w:szCs w:val="25"/>
        </w:rPr>
        <w:t xml:space="preserve">urricular do Curso de </w:t>
      </w:r>
      <w:r>
        <w:rPr>
          <w:rFonts w:ascii="Arial" w:hAnsi="Arial" w:cs="Arial"/>
          <w:sz w:val="25"/>
          <w:szCs w:val="25"/>
        </w:rPr>
        <w:t xml:space="preserve">Especialização </w:t>
      </w:r>
      <w:r w:rsidR="00BB4C12" w:rsidRPr="00BB4C12">
        <w:rPr>
          <w:rFonts w:ascii="Arial" w:hAnsi="Arial" w:cs="Arial"/>
          <w:sz w:val="24"/>
          <w:szCs w:val="24"/>
        </w:rPr>
        <w:t>em Reprodução Humana Assistida</w:t>
      </w:r>
      <w:r w:rsidR="00BB4C12">
        <w:rPr>
          <w:rFonts w:ascii="Arial" w:hAnsi="Arial" w:cs="Arial"/>
          <w:sz w:val="24"/>
          <w:szCs w:val="24"/>
        </w:rPr>
        <w:t xml:space="preserve"> - Módulo</w:t>
      </w:r>
      <w:r w:rsidR="00BB4C12" w:rsidRPr="00BB4C12">
        <w:rPr>
          <w:rFonts w:ascii="Arial" w:hAnsi="Arial" w:cs="Arial"/>
          <w:sz w:val="24"/>
          <w:szCs w:val="24"/>
        </w:rPr>
        <w:t xml:space="preserve"> Laboratório</w:t>
      </w:r>
      <w:r w:rsidR="00BB4C12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5"/>
          <w:szCs w:val="25"/>
        </w:rPr>
        <w:t xml:space="preserve"> corpo docente, </w:t>
      </w:r>
      <w:r w:rsidR="00BB4C12">
        <w:rPr>
          <w:rFonts w:ascii="Arial" w:hAnsi="Arial" w:cs="Arial"/>
          <w:sz w:val="25"/>
          <w:szCs w:val="25"/>
        </w:rPr>
        <w:t xml:space="preserve">os </w:t>
      </w:r>
      <w:r>
        <w:rPr>
          <w:rFonts w:ascii="Arial" w:hAnsi="Arial" w:cs="Arial"/>
          <w:sz w:val="25"/>
          <w:szCs w:val="25"/>
        </w:rPr>
        <w:t>critérios para expedição do certificado e o respectivo projeto pedagógico reformulado</w:t>
      </w:r>
      <w:r w:rsidR="00BB4C12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</w:t>
      </w:r>
      <w:r w:rsidRPr="00923F83">
        <w:rPr>
          <w:rFonts w:ascii="Arial" w:hAnsi="Arial" w:cs="Arial"/>
          <w:sz w:val="25"/>
          <w:szCs w:val="25"/>
        </w:rPr>
        <w:t>atende</w:t>
      </w:r>
      <w:r>
        <w:rPr>
          <w:rFonts w:ascii="Arial" w:hAnsi="Arial" w:cs="Arial"/>
          <w:sz w:val="25"/>
          <w:szCs w:val="25"/>
        </w:rPr>
        <w:t>m</w:t>
      </w:r>
      <w:r w:rsidRPr="00923F83">
        <w:rPr>
          <w:rFonts w:ascii="Arial" w:hAnsi="Arial" w:cs="Arial"/>
          <w:sz w:val="25"/>
          <w:szCs w:val="25"/>
        </w:rPr>
        <w:t xml:space="preserve"> plenamente ao disposto na legislação pertinente em vigor</w:t>
      </w:r>
      <w:r>
        <w:rPr>
          <w:rFonts w:ascii="Arial" w:hAnsi="Arial" w:cs="Arial"/>
          <w:sz w:val="25"/>
          <w:szCs w:val="25"/>
        </w:rPr>
        <w:t>.</w:t>
      </w:r>
    </w:p>
    <w:p w:rsidR="00A33EDF" w:rsidRDefault="00A33EDF" w:rsidP="00A33EDF">
      <w:pPr>
        <w:ind w:firstLine="2835"/>
        <w:jc w:val="both"/>
        <w:rPr>
          <w:rFonts w:ascii="Arial (W1)" w:hAnsi="Arial (W1)"/>
          <w:bCs/>
          <w:sz w:val="24"/>
        </w:rPr>
      </w:pPr>
    </w:p>
    <w:p w:rsidR="0058422F" w:rsidRDefault="0058422F" w:rsidP="00A33EDF">
      <w:pPr>
        <w:ind w:firstLine="2835"/>
        <w:jc w:val="both"/>
        <w:rPr>
          <w:rFonts w:ascii="Arial (W1)" w:hAnsi="Arial (W1)"/>
          <w:bCs/>
          <w:sz w:val="24"/>
        </w:rPr>
      </w:pPr>
    </w:p>
    <w:p w:rsidR="0058422F" w:rsidRDefault="0058422F" w:rsidP="00A33EDF">
      <w:pPr>
        <w:ind w:firstLine="2835"/>
        <w:jc w:val="both"/>
        <w:rPr>
          <w:rFonts w:ascii="Arial (W1)" w:hAnsi="Arial (W1)"/>
          <w:bCs/>
          <w:sz w:val="24"/>
        </w:rPr>
      </w:pPr>
    </w:p>
    <w:p w:rsidR="00A33EDF" w:rsidRDefault="00A33EDF" w:rsidP="00A33EDF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2. CONCLUSÃO </w:t>
      </w:r>
    </w:p>
    <w:p w:rsidR="00A33EDF" w:rsidRPr="00A33EDF" w:rsidRDefault="00A33EDF" w:rsidP="00A33EDF">
      <w:pPr>
        <w:pStyle w:val="Recuodecorpodetexto3"/>
        <w:ind w:left="0" w:firstLine="2835"/>
        <w:rPr>
          <w:rFonts w:cs="Arial"/>
          <w:bCs/>
          <w:i w:val="0"/>
          <w:sz w:val="24"/>
          <w:szCs w:val="24"/>
        </w:rPr>
      </w:pPr>
      <w:r w:rsidRPr="00A33EDF">
        <w:rPr>
          <w:rFonts w:cs="Arial"/>
          <w:i w:val="0"/>
          <w:sz w:val="24"/>
          <w:szCs w:val="24"/>
        </w:rPr>
        <w:t xml:space="preserve">Aprova-se, nos termos da </w:t>
      </w:r>
      <w:r w:rsidRPr="00A33EDF">
        <w:rPr>
          <w:rFonts w:cs="Arial"/>
          <w:bCs/>
          <w:i w:val="0"/>
          <w:sz w:val="24"/>
          <w:szCs w:val="24"/>
        </w:rPr>
        <w:t xml:space="preserve">Deliberação CEE nº 09/98 alterada pela Deliberação CEE nº 34/2003, </w:t>
      </w:r>
      <w:r w:rsidR="00BB4C12">
        <w:rPr>
          <w:rFonts w:cs="Arial"/>
          <w:bCs/>
          <w:i w:val="0"/>
          <w:sz w:val="24"/>
          <w:szCs w:val="24"/>
        </w:rPr>
        <w:t>a</w:t>
      </w:r>
      <w:r w:rsidRPr="00A33EDF">
        <w:rPr>
          <w:rFonts w:cs="Arial"/>
          <w:i w:val="0"/>
          <w:sz w:val="24"/>
          <w:szCs w:val="24"/>
        </w:rPr>
        <w:t xml:space="preserve"> abertura da </w:t>
      </w:r>
      <w:r>
        <w:rPr>
          <w:rFonts w:cs="Arial"/>
          <w:i w:val="0"/>
          <w:sz w:val="24"/>
          <w:szCs w:val="24"/>
        </w:rPr>
        <w:t>nova</w:t>
      </w:r>
      <w:r w:rsidRPr="00A33EDF">
        <w:rPr>
          <w:rFonts w:cs="Arial"/>
          <w:i w:val="0"/>
          <w:sz w:val="24"/>
          <w:szCs w:val="24"/>
        </w:rPr>
        <w:t xml:space="preserve"> turma do </w:t>
      </w:r>
      <w:r w:rsidR="00BB4C12">
        <w:rPr>
          <w:rFonts w:cs="Arial"/>
          <w:i w:val="0"/>
          <w:sz w:val="24"/>
          <w:szCs w:val="24"/>
        </w:rPr>
        <w:t>C</w:t>
      </w:r>
      <w:r w:rsidRPr="00A33EDF">
        <w:rPr>
          <w:rFonts w:cs="Arial"/>
          <w:i w:val="0"/>
          <w:sz w:val="24"/>
          <w:szCs w:val="24"/>
        </w:rPr>
        <w:t xml:space="preserve">urso de </w:t>
      </w:r>
      <w:r>
        <w:rPr>
          <w:rFonts w:cs="Arial"/>
          <w:i w:val="0"/>
          <w:sz w:val="24"/>
          <w:szCs w:val="24"/>
        </w:rPr>
        <w:t>Especialização em Reprodução Humana Assistida</w:t>
      </w:r>
      <w:r w:rsidR="00BB4C12">
        <w:rPr>
          <w:rFonts w:cs="Arial"/>
          <w:i w:val="0"/>
          <w:sz w:val="24"/>
          <w:szCs w:val="24"/>
        </w:rPr>
        <w:t xml:space="preserve"> – Módulo </w:t>
      </w:r>
      <w:r>
        <w:rPr>
          <w:rFonts w:cs="Arial"/>
          <w:i w:val="0"/>
          <w:sz w:val="24"/>
          <w:szCs w:val="24"/>
        </w:rPr>
        <w:t>Laboratório</w:t>
      </w:r>
      <w:r w:rsidR="00BB4C12">
        <w:rPr>
          <w:rFonts w:cs="Arial"/>
          <w:i w:val="0"/>
          <w:sz w:val="24"/>
          <w:szCs w:val="24"/>
        </w:rPr>
        <w:t>,</w:t>
      </w:r>
      <w:r>
        <w:rPr>
          <w:rFonts w:cs="Arial"/>
          <w:i w:val="0"/>
          <w:sz w:val="24"/>
          <w:szCs w:val="24"/>
        </w:rPr>
        <w:t xml:space="preserve"> da Faculdade de Medicina de Jundiaí</w:t>
      </w:r>
      <w:r w:rsidRPr="00A33EDF">
        <w:rPr>
          <w:rFonts w:cs="Arial"/>
          <w:bCs/>
          <w:i w:val="0"/>
          <w:sz w:val="24"/>
          <w:szCs w:val="24"/>
        </w:rPr>
        <w:t>.</w:t>
      </w:r>
    </w:p>
    <w:p w:rsidR="00A33EDF" w:rsidRPr="00BF070D" w:rsidRDefault="00A33EDF" w:rsidP="00A33ED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Instituição deverá elaborar Relatório Final circunstanciado sobre o </w:t>
      </w:r>
      <w:r w:rsidR="00BB4C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urso, mantendo-o em seus arquivos para efeito de futura avaliação deste Conselho.</w:t>
      </w:r>
    </w:p>
    <w:p w:rsidR="00A33EDF" w:rsidRPr="00BF070D" w:rsidRDefault="00A33EDF" w:rsidP="00A33ED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33EDF" w:rsidRPr="00BF070D" w:rsidRDefault="00A33EDF" w:rsidP="00A33EDF">
      <w:pPr>
        <w:spacing w:line="360" w:lineRule="auto"/>
        <w:ind w:firstLine="2835"/>
        <w:jc w:val="both"/>
        <w:outlineLvl w:val="0"/>
        <w:rPr>
          <w:rFonts w:ascii="Arial" w:hAnsi="Arial" w:cs="Arial"/>
          <w:sz w:val="24"/>
          <w:szCs w:val="24"/>
        </w:rPr>
      </w:pPr>
      <w:r w:rsidRPr="00BF070D"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t>22</w:t>
      </w:r>
      <w:r w:rsidRPr="00BF07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BF070D">
        <w:rPr>
          <w:rFonts w:ascii="Arial" w:hAnsi="Arial" w:cs="Arial"/>
          <w:sz w:val="24"/>
          <w:szCs w:val="24"/>
        </w:rPr>
        <w:t>de 2010.</w:t>
      </w:r>
    </w:p>
    <w:p w:rsidR="00A33EDF" w:rsidRDefault="00A33EDF" w:rsidP="00A33ED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33EDF" w:rsidRPr="00BF070D" w:rsidRDefault="00A33EDF" w:rsidP="00A33ED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33EDF" w:rsidRPr="00D86D29" w:rsidRDefault="00A33EDF" w:rsidP="00A33ED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Cons. Mário Vedovello Filho</w:t>
      </w:r>
    </w:p>
    <w:p w:rsidR="00A33EDF" w:rsidRDefault="00A33EDF" w:rsidP="00A33ED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Relator</w:t>
      </w:r>
    </w:p>
    <w:p w:rsidR="00A33EDF" w:rsidRDefault="00A33EDF" w:rsidP="00044768">
      <w:pPr>
        <w:spacing w:line="360" w:lineRule="auto"/>
        <w:ind w:firstLine="2835"/>
        <w:jc w:val="both"/>
        <w:rPr>
          <w:rFonts w:ascii="Arial (W1)" w:hAnsi="Arial (W1)"/>
          <w:sz w:val="24"/>
        </w:rPr>
      </w:pPr>
    </w:p>
    <w:p w:rsidR="00C03402" w:rsidRPr="00C03402" w:rsidRDefault="00C03402" w:rsidP="00C03402">
      <w:pPr>
        <w:spacing w:line="360" w:lineRule="auto"/>
        <w:rPr>
          <w:rFonts w:ascii="Arial" w:hAnsi="Arial"/>
          <w:b/>
          <w:sz w:val="24"/>
          <w:szCs w:val="24"/>
        </w:rPr>
      </w:pPr>
      <w:r w:rsidRPr="00C03402">
        <w:rPr>
          <w:rFonts w:ascii="Arial" w:hAnsi="Arial"/>
          <w:b/>
          <w:sz w:val="24"/>
          <w:szCs w:val="24"/>
        </w:rPr>
        <w:t>3. DECISÃO DA CÂMARA</w:t>
      </w:r>
    </w:p>
    <w:p w:rsidR="00C03402" w:rsidRDefault="00C03402" w:rsidP="00C0340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adota, como seu Parecer, o Voto do Relator. </w:t>
      </w:r>
    </w:p>
    <w:p w:rsidR="00C03402" w:rsidRDefault="00C03402" w:rsidP="00C0340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     Décio Lencioni Machado, Eunice Ribeiro Durham, João Grandino Rodas, João Cardoso Palma Filho, Joaquim Pedro Villaça de Souza Campos, Marcos Antonio Monteiro, Maria Elisa Ehrhardt Carbonari e Teresa Roserley Neubauer da Silva.</w:t>
      </w:r>
    </w:p>
    <w:p w:rsidR="00C03402" w:rsidRDefault="00C03402" w:rsidP="00C0340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24 de março de 2010.</w:t>
      </w:r>
    </w:p>
    <w:p w:rsidR="00C03402" w:rsidRPr="00C03402" w:rsidRDefault="00C03402" w:rsidP="00C03402">
      <w:pPr>
        <w:spacing w:line="360" w:lineRule="auto"/>
        <w:ind w:firstLine="2880"/>
        <w:rPr>
          <w:rFonts w:ascii="Arial" w:hAnsi="Arial"/>
          <w:b/>
          <w:sz w:val="24"/>
          <w:szCs w:val="24"/>
        </w:rPr>
      </w:pPr>
      <w:r w:rsidRPr="00C03402">
        <w:rPr>
          <w:rFonts w:ascii="Arial" w:hAnsi="Arial"/>
          <w:b/>
          <w:sz w:val="24"/>
          <w:szCs w:val="24"/>
        </w:rPr>
        <w:t>a) Cons. João Cardoso Palma Filho</w:t>
      </w:r>
    </w:p>
    <w:p w:rsidR="00C03402" w:rsidRDefault="00C03402" w:rsidP="00C03402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position w:val="10"/>
          <w:sz w:val="24"/>
          <w:szCs w:val="24"/>
        </w:rPr>
      </w:pPr>
      <w:r w:rsidRPr="00C03402">
        <w:rPr>
          <w:rFonts w:ascii="Arial" w:hAnsi="Arial"/>
          <w:sz w:val="24"/>
          <w:szCs w:val="24"/>
        </w:rPr>
        <w:t xml:space="preserve">                        Presidente</w:t>
      </w:r>
      <w:r w:rsidRPr="00C03402">
        <w:rPr>
          <w:rFonts w:ascii="Arial" w:hAnsi="Arial"/>
          <w:position w:val="10"/>
          <w:sz w:val="24"/>
          <w:szCs w:val="24"/>
        </w:rPr>
        <w:t xml:space="preserve"> </w:t>
      </w:r>
    </w:p>
    <w:p w:rsidR="00024BD6" w:rsidRDefault="00024BD6" w:rsidP="00C03402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position w:val="10"/>
          <w:sz w:val="24"/>
          <w:szCs w:val="24"/>
        </w:rPr>
      </w:pPr>
    </w:p>
    <w:p w:rsidR="00024BD6" w:rsidRDefault="00024BD6" w:rsidP="00C03402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position w:val="10"/>
          <w:sz w:val="24"/>
          <w:szCs w:val="24"/>
        </w:rPr>
      </w:pPr>
    </w:p>
    <w:p w:rsidR="00024BD6" w:rsidRDefault="00024BD6" w:rsidP="00C03402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position w:val="10"/>
          <w:sz w:val="24"/>
          <w:szCs w:val="24"/>
        </w:rPr>
      </w:pPr>
    </w:p>
    <w:p w:rsidR="00024BD6" w:rsidRPr="00024BD6" w:rsidRDefault="00024BD6" w:rsidP="00024BD6">
      <w:pPr>
        <w:pStyle w:val="Ttulo5"/>
        <w:rPr>
          <w:rFonts w:ascii="Arial" w:hAnsi="Arial" w:cs="Arial"/>
          <w:sz w:val="24"/>
          <w:szCs w:val="24"/>
        </w:rPr>
      </w:pPr>
      <w:r w:rsidRPr="00024BD6">
        <w:rPr>
          <w:rFonts w:ascii="Arial" w:hAnsi="Arial" w:cs="Arial"/>
          <w:sz w:val="24"/>
          <w:szCs w:val="24"/>
        </w:rPr>
        <w:lastRenderedPageBreak/>
        <w:t>DELIBERAÇÃO PLENÁRIA</w:t>
      </w:r>
    </w:p>
    <w:p w:rsidR="00024BD6" w:rsidRDefault="00024BD6" w:rsidP="0058422F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u w:val="none"/>
        </w:rPr>
      </w:pPr>
      <w:r>
        <w:rPr>
          <w:rFonts w:ascii="Arial" w:hAnsi="Arial" w:cs="Arial"/>
          <w:b w:val="0"/>
          <w:i w:val="0"/>
          <w:u w:val="none"/>
        </w:rPr>
        <w:t>O CONSELHO ESTADUAL DE EDUCAÇÃO toma conhecimento da decisão da Câmara de Educação Superior nos termos do Voto do Relator.</w:t>
      </w:r>
    </w:p>
    <w:p w:rsidR="00024BD6" w:rsidRDefault="00024BD6" w:rsidP="00024BD6">
      <w:pPr>
        <w:pStyle w:val="P2"/>
        <w:ind w:firstLine="2869"/>
        <w:jc w:val="both"/>
        <w:rPr>
          <w:rFonts w:ascii="Arial" w:hAnsi="Arial" w:cs="Arial"/>
          <w:b w:val="0"/>
          <w:i w:val="0"/>
          <w:u w:val="none"/>
        </w:rPr>
      </w:pPr>
      <w:r>
        <w:rPr>
          <w:rFonts w:ascii="Arial" w:hAnsi="Arial" w:cs="Arial"/>
          <w:b w:val="0"/>
          <w:i w:val="0"/>
          <w:u w:val="none"/>
        </w:rPr>
        <w:t xml:space="preserve">Sala “Carlos Pasquale”, em </w:t>
      </w:r>
      <w:r w:rsidR="00111902">
        <w:rPr>
          <w:rFonts w:ascii="Arial" w:hAnsi="Arial" w:cs="Arial"/>
          <w:b w:val="0"/>
          <w:i w:val="0"/>
          <w:u w:val="none"/>
        </w:rPr>
        <w:t xml:space="preserve">31 </w:t>
      </w:r>
      <w:r>
        <w:rPr>
          <w:rFonts w:ascii="Arial" w:hAnsi="Arial" w:cs="Arial"/>
          <w:b w:val="0"/>
          <w:i w:val="0"/>
          <w:u w:val="none"/>
        </w:rPr>
        <w:t>de março de 2010</w:t>
      </w:r>
    </w:p>
    <w:p w:rsidR="00024BD6" w:rsidRDefault="00024BD6" w:rsidP="00024BD6">
      <w:pPr>
        <w:ind w:firstLine="2869"/>
        <w:jc w:val="both"/>
        <w:rPr>
          <w:rFonts w:ascii="Arial" w:hAnsi="Arial" w:cs="Arial"/>
          <w:sz w:val="24"/>
        </w:rPr>
      </w:pPr>
    </w:p>
    <w:p w:rsidR="00024BD6" w:rsidRDefault="00024BD6" w:rsidP="00024BD6">
      <w:pPr>
        <w:ind w:firstLine="2880"/>
        <w:rPr>
          <w:rFonts w:ascii="Arial" w:hAnsi="Arial"/>
          <w:sz w:val="24"/>
        </w:rPr>
      </w:pPr>
    </w:p>
    <w:p w:rsidR="00024BD6" w:rsidRDefault="00024BD6" w:rsidP="00024BD6">
      <w:pPr>
        <w:ind w:firstLine="2880"/>
        <w:rPr>
          <w:rFonts w:ascii="Arial" w:hAnsi="Arial"/>
          <w:sz w:val="24"/>
        </w:rPr>
      </w:pPr>
    </w:p>
    <w:p w:rsidR="00024BD6" w:rsidRDefault="00024BD6" w:rsidP="00024BD6">
      <w:pPr>
        <w:ind w:left="319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HUBERT ALQUÉRES</w:t>
      </w:r>
    </w:p>
    <w:p w:rsidR="00024BD6" w:rsidRDefault="00024BD6" w:rsidP="00024BD6">
      <w:pPr>
        <w:ind w:firstLine="28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Vice-Presidente no exercício da Presidência </w:t>
      </w:r>
    </w:p>
    <w:p w:rsidR="00024BD6" w:rsidRDefault="00024BD6" w:rsidP="00024BD6">
      <w:pPr>
        <w:jc w:val="both"/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Default="00024BD6" w:rsidP="00024BD6">
      <w:pPr>
        <w:rPr>
          <w:rFonts w:ascii="Arial" w:hAnsi="Arial"/>
          <w:sz w:val="24"/>
        </w:rPr>
      </w:pPr>
    </w:p>
    <w:p w:rsidR="00024BD6" w:rsidRPr="00024BD6" w:rsidRDefault="00024BD6" w:rsidP="00024BD6">
      <w:pPr>
        <w:pStyle w:val="Ttulo8"/>
        <w:rPr>
          <w:rFonts w:ascii="Arial" w:hAnsi="Arial" w:cs="Arial"/>
          <w:sz w:val="24"/>
          <w:szCs w:val="24"/>
        </w:rPr>
      </w:pPr>
      <w:r w:rsidRPr="00024BD6">
        <w:rPr>
          <w:rFonts w:ascii="Arial" w:hAnsi="Arial" w:cs="Arial"/>
          <w:b/>
          <w:sz w:val="24"/>
          <w:szCs w:val="24"/>
        </w:rPr>
        <w:t xml:space="preserve">Publicado no DOE em </w:t>
      </w:r>
      <w:r w:rsidR="00BC44F6">
        <w:rPr>
          <w:rFonts w:ascii="Arial" w:hAnsi="Arial" w:cs="Arial"/>
          <w:b/>
          <w:sz w:val="24"/>
          <w:szCs w:val="24"/>
        </w:rPr>
        <w:t>01/04/10</w:t>
      </w:r>
      <w:r w:rsidRPr="00024BD6">
        <w:rPr>
          <w:rFonts w:ascii="Arial" w:hAnsi="Arial" w:cs="Arial"/>
          <w:b/>
          <w:sz w:val="24"/>
          <w:szCs w:val="24"/>
        </w:rPr>
        <w:t xml:space="preserve">                          Seção I                      Página </w:t>
      </w:r>
      <w:r w:rsidR="00BC44F6">
        <w:rPr>
          <w:rFonts w:ascii="Arial" w:hAnsi="Arial" w:cs="Arial"/>
          <w:b/>
          <w:sz w:val="24"/>
          <w:szCs w:val="24"/>
        </w:rPr>
        <w:t>26</w:t>
      </w:r>
    </w:p>
    <w:sectPr w:rsidR="00024BD6" w:rsidRPr="00024BD6" w:rsidSect="00AA2098">
      <w:headerReference w:type="default" r:id="rId9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23" w:rsidRDefault="00377323" w:rsidP="00A03F2D">
      <w:r>
        <w:separator/>
      </w:r>
    </w:p>
  </w:endnote>
  <w:endnote w:type="continuationSeparator" w:id="0">
    <w:p w:rsidR="00377323" w:rsidRDefault="00377323" w:rsidP="00A0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23" w:rsidRDefault="00377323" w:rsidP="00A03F2D">
      <w:r>
        <w:separator/>
      </w:r>
    </w:p>
  </w:footnote>
  <w:footnote w:type="continuationSeparator" w:id="0">
    <w:p w:rsidR="00377323" w:rsidRDefault="00377323" w:rsidP="00A0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9646"/>
      <w:docPartObj>
        <w:docPartGallery w:val="Page Numbers (Top of Page)"/>
        <w:docPartUnique/>
      </w:docPartObj>
    </w:sdtPr>
    <w:sdtContent>
      <w:p w:rsidR="00E308BA" w:rsidRDefault="003C5EDE">
        <w:pPr>
          <w:pStyle w:val="Cabealho"/>
          <w:jc w:val="right"/>
        </w:pPr>
        <w:fldSimple w:instr=" PAGE   \* MERGEFORMAT ">
          <w:r w:rsidR="0058422F">
            <w:rPr>
              <w:noProof/>
            </w:rPr>
            <w:t>5</w:t>
          </w:r>
        </w:fldSimple>
      </w:p>
      <w:p w:rsidR="00E308BA" w:rsidRDefault="003C5EDE">
        <w:pPr>
          <w:pStyle w:val="Cabealho"/>
          <w:jc w:val="right"/>
        </w:pPr>
      </w:p>
    </w:sdtContent>
  </w:sdt>
  <w:p w:rsidR="00E308BA" w:rsidRDefault="00E308BA" w:rsidP="00044768">
    <w:pPr>
      <w:pStyle w:val="Cabealho"/>
    </w:pPr>
    <w:r w:rsidRPr="00174C39">
      <w:rPr>
        <w:rFonts w:ascii="Arial" w:hAnsi="Arial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1616434" r:id="rId2"/>
      </w:object>
    </w:r>
    <w:r w:rsidRPr="00044768">
      <w:rPr>
        <w:rFonts w:ascii="Arial" w:hAnsi="Arial"/>
        <w:b/>
        <w:bCs/>
        <w:color w:val="000000"/>
        <w:sz w:val="24"/>
      </w:rPr>
      <w:t xml:space="preserve"> </w:t>
    </w:r>
    <w:r w:rsidRPr="00A701AE">
      <w:rPr>
        <w:rFonts w:ascii="Arial" w:hAnsi="Arial"/>
        <w:bCs/>
        <w:color w:val="000000"/>
        <w:sz w:val="24"/>
      </w:rPr>
      <w:t xml:space="preserve">PROCESSO CEE Nº </w:t>
    </w:r>
    <w:r w:rsidRPr="00A701AE">
      <w:rPr>
        <w:rFonts w:ascii="Arial" w:hAnsi="Arial"/>
        <w:color w:val="000000"/>
        <w:sz w:val="24"/>
      </w:rPr>
      <w:t>448</w:t>
    </w:r>
    <w:r>
      <w:rPr>
        <w:rFonts w:ascii="Arial" w:hAnsi="Arial"/>
        <w:color w:val="000000"/>
        <w:sz w:val="24"/>
      </w:rPr>
      <w:t>/2004              PARECER CEE Nº</w:t>
    </w:r>
    <w:r w:rsidR="00BC44F6">
      <w:rPr>
        <w:rFonts w:ascii="Arial" w:hAnsi="Arial"/>
        <w:color w:val="000000"/>
        <w:sz w:val="24"/>
      </w:rPr>
      <w:t xml:space="preserve"> 145</w:t>
    </w:r>
    <w:r w:rsidR="00024BD6">
      <w:rPr>
        <w:rFonts w:ascii="Arial" w:hAnsi="Arial"/>
        <w:color w:val="000000"/>
        <w:sz w:val="24"/>
      </w:rPr>
      <w:t>/10</w:t>
    </w:r>
  </w:p>
  <w:p w:rsidR="00E308BA" w:rsidRDefault="00E308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67D"/>
    <w:multiLevelType w:val="hybridMultilevel"/>
    <w:tmpl w:val="717E5162"/>
    <w:lvl w:ilvl="0" w:tplc="0456CA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36612E8"/>
    <w:multiLevelType w:val="hybridMultilevel"/>
    <w:tmpl w:val="A26486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5499B"/>
    <w:rsid w:val="00024BD6"/>
    <w:rsid w:val="00036816"/>
    <w:rsid w:val="00044768"/>
    <w:rsid w:val="00096648"/>
    <w:rsid w:val="001050FA"/>
    <w:rsid w:val="00111902"/>
    <w:rsid w:val="00122552"/>
    <w:rsid w:val="0014283F"/>
    <w:rsid w:val="00174C39"/>
    <w:rsid w:val="00225DD1"/>
    <w:rsid w:val="00235A79"/>
    <w:rsid w:val="003652EF"/>
    <w:rsid w:val="00373218"/>
    <w:rsid w:val="00374833"/>
    <w:rsid w:val="003766B9"/>
    <w:rsid w:val="00377323"/>
    <w:rsid w:val="003860F4"/>
    <w:rsid w:val="00394F14"/>
    <w:rsid w:val="003A7A65"/>
    <w:rsid w:val="003C5EDE"/>
    <w:rsid w:val="003F4D8B"/>
    <w:rsid w:val="00420792"/>
    <w:rsid w:val="004357CC"/>
    <w:rsid w:val="00442F3F"/>
    <w:rsid w:val="0046358D"/>
    <w:rsid w:val="004E2F07"/>
    <w:rsid w:val="0058422F"/>
    <w:rsid w:val="005A56DB"/>
    <w:rsid w:val="006166D1"/>
    <w:rsid w:val="0062209C"/>
    <w:rsid w:val="00650421"/>
    <w:rsid w:val="00707FA6"/>
    <w:rsid w:val="00731E94"/>
    <w:rsid w:val="00753275"/>
    <w:rsid w:val="0075499B"/>
    <w:rsid w:val="007826BC"/>
    <w:rsid w:val="00856F18"/>
    <w:rsid w:val="00876ADD"/>
    <w:rsid w:val="0088697D"/>
    <w:rsid w:val="00943397"/>
    <w:rsid w:val="009441C5"/>
    <w:rsid w:val="00944235"/>
    <w:rsid w:val="0097598E"/>
    <w:rsid w:val="009815C2"/>
    <w:rsid w:val="009D06B3"/>
    <w:rsid w:val="009D7812"/>
    <w:rsid w:val="009E23B7"/>
    <w:rsid w:val="00A03F2D"/>
    <w:rsid w:val="00A33EDF"/>
    <w:rsid w:val="00A701AE"/>
    <w:rsid w:val="00AA2098"/>
    <w:rsid w:val="00AA64D1"/>
    <w:rsid w:val="00B170DD"/>
    <w:rsid w:val="00B3494B"/>
    <w:rsid w:val="00B70FF1"/>
    <w:rsid w:val="00BB4C12"/>
    <w:rsid w:val="00BC44F6"/>
    <w:rsid w:val="00BE2D9D"/>
    <w:rsid w:val="00C03402"/>
    <w:rsid w:val="00CD0C6A"/>
    <w:rsid w:val="00CF71F9"/>
    <w:rsid w:val="00D34EB5"/>
    <w:rsid w:val="00D9605F"/>
    <w:rsid w:val="00DB2E63"/>
    <w:rsid w:val="00DC6A03"/>
    <w:rsid w:val="00DE251E"/>
    <w:rsid w:val="00DE63D0"/>
    <w:rsid w:val="00DF6D36"/>
    <w:rsid w:val="00E308BA"/>
    <w:rsid w:val="00E71980"/>
    <w:rsid w:val="00EA14DD"/>
    <w:rsid w:val="00EA255E"/>
    <w:rsid w:val="00F20F32"/>
    <w:rsid w:val="00F44EEF"/>
    <w:rsid w:val="00F661CF"/>
    <w:rsid w:val="00FF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499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5499B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5499B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5499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5499B"/>
    <w:pPr>
      <w:keepNext/>
      <w:jc w:val="center"/>
      <w:outlineLvl w:val="6"/>
    </w:pPr>
    <w:rPr>
      <w:rFonts w:ascii="Arial" w:hAnsi="Arial"/>
      <w:b/>
      <w:sz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4B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5499B"/>
    <w:pPr>
      <w:keepNext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75499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549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549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5499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75499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5499B"/>
    <w:pPr>
      <w:spacing w:line="360" w:lineRule="auto"/>
      <w:jc w:val="both"/>
    </w:pPr>
    <w:rPr>
      <w:rFonts w:ascii="Arial" w:hAnsi="Arial"/>
      <w:b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75499B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5499B"/>
    <w:pPr>
      <w:spacing w:line="360" w:lineRule="auto"/>
      <w:ind w:firstLine="2694"/>
      <w:jc w:val="both"/>
    </w:pPr>
    <w:rPr>
      <w:rFonts w:ascii="Arial" w:hAnsi="Arial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5499B"/>
    <w:rPr>
      <w:rFonts w:ascii="Arial" w:eastAsia="Times New Roman" w:hAnsi="Arial" w:cs="Times New Roman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5499B"/>
    <w:pPr>
      <w:spacing w:line="360" w:lineRule="auto"/>
      <w:ind w:left="2694"/>
      <w:jc w:val="both"/>
    </w:pPr>
    <w:rPr>
      <w:rFonts w:ascii="Arial" w:hAnsi="Arial"/>
      <w:i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5499B"/>
    <w:rPr>
      <w:rFonts w:ascii="Arial" w:eastAsia="Times New Roman" w:hAnsi="Arial" w:cs="Times New Roman"/>
      <w:i/>
      <w:color w:val="000000"/>
      <w:szCs w:val="20"/>
      <w:lang w:eastAsia="pt-BR"/>
    </w:rPr>
  </w:style>
  <w:style w:type="paragraph" w:customStyle="1" w:styleId="P3">
    <w:name w:val="P3"/>
    <w:rsid w:val="0075499B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49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49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rsid w:val="0075499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03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03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3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6">
    <w:name w:val="P6"/>
    <w:rsid w:val="00731E94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4B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024BD6"/>
    <w:pPr>
      <w:spacing w:line="240" w:lineRule="auto"/>
      <w:jc w:val="left"/>
    </w:pPr>
    <w:rPr>
      <w:rFonts w:ascii="Courier" w:eastAsia="Times New Roman" w:hAnsi="Courier" w:cs="Times New Roman"/>
      <w:b/>
      <w:i/>
      <w:sz w:val="24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1770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Silvia Regina Ribeiro</cp:lastModifiedBy>
  <cp:revision>11</cp:revision>
  <cp:lastPrinted>2010-04-01T11:39:00Z</cp:lastPrinted>
  <dcterms:created xsi:type="dcterms:W3CDTF">2010-03-08T17:51:00Z</dcterms:created>
  <dcterms:modified xsi:type="dcterms:W3CDTF">2010-04-01T11:41:00Z</dcterms:modified>
</cp:coreProperties>
</file>