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03" w:rsidRDefault="00725E03" w:rsidP="00725E03">
      <w:pPr>
        <w:ind w:hanging="90"/>
        <w:jc w:val="both"/>
        <w:rPr>
          <w:rFonts w:ascii="Arial" w:hAnsi="Arial"/>
          <w:b/>
          <w:sz w:val="26"/>
        </w:rPr>
      </w:pPr>
      <w:r w:rsidRPr="00392A1E">
        <w:rPr>
          <w:sz w:val="24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6247209" r:id="rId8"/>
        </w:object>
      </w: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725E03" w:rsidRDefault="00725E03" w:rsidP="00725E03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</w:t>
      </w:r>
    </w:p>
    <w:p w:rsidR="00725E03" w:rsidRDefault="00725E03" w:rsidP="00725E03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3231-1518</w:t>
      </w:r>
    </w:p>
    <w:p w:rsidR="00725E03" w:rsidRDefault="00725E03" w:rsidP="00725E03">
      <w:pPr>
        <w:rPr>
          <w:rFonts w:ascii="Arial" w:hAnsi="Arial"/>
          <w:b/>
          <w:sz w:val="24"/>
        </w:rPr>
      </w:pPr>
    </w:p>
    <w:p w:rsidR="00725E03" w:rsidRDefault="00725E03" w:rsidP="00725E03">
      <w:pPr>
        <w:rPr>
          <w:rFonts w:ascii="Arial" w:hAnsi="Arial"/>
          <w:b/>
          <w:sz w:val="24"/>
        </w:rPr>
      </w:pPr>
    </w:p>
    <w:p w:rsidR="00725E03" w:rsidRDefault="00725E03" w:rsidP="00725E03">
      <w:pPr>
        <w:rPr>
          <w:rFonts w:ascii="Arial" w:hAnsi="Arial"/>
          <w:b/>
          <w:sz w:val="24"/>
        </w:rPr>
      </w:pPr>
    </w:p>
    <w:p w:rsidR="00725E03" w:rsidRDefault="00725E03" w:rsidP="00725E0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PROCESSO CEE Nº : 596/2008</w:t>
      </w:r>
      <w:r w:rsidR="005A141A">
        <w:rPr>
          <w:rFonts w:ascii="Arial" w:hAnsi="Arial"/>
          <w:sz w:val="24"/>
        </w:rPr>
        <w:t xml:space="preserve"> – </w:t>
      </w:r>
      <w:proofErr w:type="spellStart"/>
      <w:r w:rsidR="005A141A">
        <w:rPr>
          <w:rFonts w:ascii="Arial" w:hAnsi="Arial"/>
          <w:sz w:val="24"/>
        </w:rPr>
        <w:t>Reautuado</w:t>
      </w:r>
      <w:proofErr w:type="spellEnd"/>
      <w:r w:rsidR="005A141A">
        <w:rPr>
          <w:rFonts w:ascii="Arial" w:hAnsi="Arial"/>
          <w:sz w:val="24"/>
        </w:rPr>
        <w:t xml:space="preserve"> em 08/04/10</w:t>
      </w:r>
    </w:p>
    <w:p w:rsidR="00725E03" w:rsidRDefault="00725E03" w:rsidP="00725E0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INTERESSADO</w:t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 xml:space="preserve">   :</w:t>
      </w:r>
      <w:proofErr w:type="gramEnd"/>
      <w:r>
        <w:rPr>
          <w:rFonts w:ascii="Arial" w:hAnsi="Arial"/>
          <w:sz w:val="24"/>
        </w:rPr>
        <w:t xml:space="preserve"> Centro Estadual de Educação Tecnológica Paula Souza</w:t>
      </w:r>
    </w:p>
    <w:p w:rsidR="00725E03" w:rsidRDefault="00725E03" w:rsidP="00725E03">
      <w:pPr>
        <w:ind w:left="2340" w:hanging="234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ASSUNTO         </w:t>
      </w:r>
      <w:r w:rsidR="00DD540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    :</w:t>
      </w:r>
      <w:proofErr w:type="gramEnd"/>
      <w:r>
        <w:rPr>
          <w:rFonts w:ascii="Arial" w:hAnsi="Arial"/>
          <w:sz w:val="24"/>
        </w:rPr>
        <w:t xml:space="preserve"> Alteração de Denominação em cumprimento ao disposto </w:t>
      </w:r>
    </w:p>
    <w:p w:rsidR="00725E03" w:rsidRDefault="00725E03" w:rsidP="00725E03">
      <w:pPr>
        <w:ind w:left="2340" w:hanging="23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</w:t>
      </w:r>
      <w:proofErr w:type="gramStart"/>
      <w:r>
        <w:rPr>
          <w:rFonts w:ascii="Arial" w:hAnsi="Arial"/>
          <w:sz w:val="24"/>
        </w:rPr>
        <w:t>na</w:t>
      </w:r>
      <w:proofErr w:type="gramEnd"/>
      <w:r>
        <w:rPr>
          <w:rFonts w:ascii="Arial" w:hAnsi="Arial"/>
          <w:sz w:val="24"/>
        </w:rPr>
        <w:t xml:space="preserve"> Deliberação CEE nº 86/2009 na FATEC de Garça</w:t>
      </w:r>
    </w:p>
    <w:p w:rsidR="00725E03" w:rsidRDefault="00725E03" w:rsidP="00725E0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RELATOR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 xml:space="preserve">   :</w:t>
      </w:r>
      <w:proofErr w:type="gramEnd"/>
      <w:r>
        <w:rPr>
          <w:rFonts w:ascii="Arial" w:hAnsi="Arial"/>
          <w:sz w:val="24"/>
        </w:rPr>
        <w:t xml:space="preserve"> Cons. Décio </w:t>
      </w:r>
      <w:proofErr w:type="spellStart"/>
      <w:r>
        <w:rPr>
          <w:rFonts w:ascii="Arial" w:hAnsi="Arial"/>
          <w:sz w:val="24"/>
        </w:rPr>
        <w:t>Lencioni</w:t>
      </w:r>
      <w:proofErr w:type="spellEnd"/>
      <w:r>
        <w:rPr>
          <w:rFonts w:ascii="Arial" w:hAnsi="Arial"/>
          <w:sz w:val="24"/>
        </w:rPr>
        <w:t xml:space="preserve"> Machado</w:t>
      </w:r>
    </w:p>
    <w:p w:rsidR="00725E03" w:rsidRDefault="00725E03" w:rsidP="00725E0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PARECER CEE Nº</w:t>
      </w:r>
      <w:proofErr w:type="gramStart"/>
      <w:r>
        <w:rPr>
          <w:rFonts w:ascii="Arial" w:hAnsi="Arial"/>
          <w:sz w:val="24"/>
        </w:rPr>
        <w:t xml:space="preserve">    </w:t>
      </w:r>
      <w:r w:rsidR="00217B65">
        <w:rPr>
          <w:rFonts w:ascii="Arial" w:hAnsi="Arial"/>
          <w:sz w:val="24"/>
        </w:rPr>
        <w:t>:</w:t>
      </w:r>
      <w:proofErr w:type="gramEnd"/>
      <w:r>
        <w:rPr>
          <w:rFonts w:ascii="Arial" w:hAnsi="Arial"/>
          <w:sz w:val="24"/>
        </w:rPr>
        <w:t xml:space="preserve"> </w:t>
      </w:r>
      <w:r w:rsidR="00217B65">
        <w:rPr>
          <w:rFonts w:ascii="Arial" w:hAnsi="Arial"/>
          <w:sz w:val="24"/>
        </w:rPr>
        <w:t>574</w:t>
      </w:r>
      <w:r>
        <w:rPr>
          <w:rFonts w:ascii="Arial" w:hAnsi="Arial"/>
          <w:sz w:val="24"/>
        </w:rPr>
        <w:t>/2010</w:t>
      </w:r>
      <w:r w:rsidR="00217B65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 </w:t>
      </w:r>
      <w:r w:rsidR="00217B65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    CES   </w:t>
      </w:r>
      <w:r w:rsidR="00217B65"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 xml:space="preserve">  Aprovado em</w:t>
      </w:r>
      <w:r w:rsidR="00217B65">
        <w:rPr>
          <w:rFonts w:ascii="Arial" w:hAnsi="Arial"/>
          <w:sz w:val="24"/>
        </w:rPr>
        <w:t xml:space="preserve"> 15-12-2010</w:t>
      </w:r>
    </w:p>
    <w:p w:rsidR="00725E03" w:rsidRDefault="00725E03" w:rsidP="00725E03">
      <w:pPr>
        <w:pStyle w:val="P6"/>
        <w:spacing w:after="0" w:line="240" w:lineRule="auto"/>
        <w:rPr>
          <w:rFonts w:ascii="Arial" w:hAnsi="Arial"/>
        </w:rPr>
      </w:pPr>
    </w:p>
    <w:p w:rsidR="00725E03" w:rsidRPr="00217B65" w:rsidRDefault="00217B65" w:rsidP="00217B65">
      <w:pPr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217B65" w:rsidRDefault="00217B65" w:rsidP="00725E03">
      <w:pPr>
        <w:spacing w:line="360" w:lineRule="auto"/>
        <w:rPr>
          <w:rFonts w:ascii="Arial" w:hAnsi="Arial"/>
          <w:sz w:val="24"/>
        </w:rPr>
      </w:pPr>
    </w:p>
    <w:p w:rsidR="00725E03" w:rsidRDefault="00725E03" w:rsidP="00725E0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725E03" w:rsidRDefault="00725E03" w:rsidP="00725E03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1.1 HISTÓRICO</w:t>
      </w:r>
    </w:p>
    <w:p w:rsidR="00D16865" w:rsidRDefault="00DA7CBD" w:rsidP="00D61578">
      <w:pPr>
        <w:pStyle w:val="TextosemFormatao"/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83592">
        <w:rPr>
          <w:rFonts w:ascii="Arial" w:hAnsi="Arial" w:cs="Arial"/>
          <w:sz w:val="24"/>
          <w:szCs w:val="24"/>
        </w:rPr>
        <w:t xml:space="preserve">A Diretora Superintendente do Centro Estadual de Educação Tecnológica Paula Souza encaminha a este Colegiado, Ofício nº </w:t>
      </w:r>
      <w:r w:rsidR="0060441C">
        <w:rPr>
          <w:rFonts w:ascii="Arial" w:hAnsi="Arial" w:cs="Arial"/>
          <w:sz w:val="24"/>
          <w:szCs w:val="24"/>
        </w:rPr>
        <w:t>28</w:t>
      </w:r>
      <w:r w:rsidR="00D16865">
        <w:rPr>
          <w:rFonts w:ascii="Arial" w:hAnsi="Arial" w:cs="Arial"/>
          <w:sz w:val="24"/>
          <w:szCs w:val="24"/>
        </w:rPr>
        <w:t>8</w:t>
      </w:r>
      <w:r w:rsidRPr="00C83592">
        <w:rPr>
          <w:rFonts w:ascii="Arial" w:hAnsi="Arial" w:cs="Arial"/>
          <w:sz w:val="24"/>
          <w:szCs w:val="24"/>
        </w:rPr>
        <w:t>/20</w:t>
      </w:r>
      <w:r w:rsidR="007E4430">
        <w:rPr>
          <w:rFonts w:ascii="Arial" w:hAnsi="Arial" w:cs="Arial"/>
          <w:sz w:val="24"/>
          <w:szCs w:val="24"/>
        </w:rPr>
        <w:t>10</w:t>
      </w:r>
      <w:r w:rsidR="00483737">
        <w:rPr>
          <w:rFonts w:ascii="Arial" w:hAnsi="Arial" w:cs="Arial"/>
          <w:sz w:val="24"/>
          <w:szCs w:val="24"/>
        </w:rPr>
        <w:t xml:space="preserve">-GDS, </w:t>
      </w:r>
      <w:r w:rsidR="00D16865">
        <w:rPr>
          <w:rFonts w:ascii="Arial" w:hAnsi="Arial" w:cs="Arial"/>
          <w:sz w:val="24"/>
          <w:szCs w:val="24"/>
        </w:rPr>
        <w:t xml:space="preserve">informando que o Curso Superior de Tecnologia em </w:t>
      </w:r>
      <w:r w:rsidR="0060441C">
        <w:rPr>
          <w:rFonts w:ascii="Arial" w:hAnsi="Arial" w:cs="Arial"/>
          <w:sz w:val="24"/>
          <w:szCs w:val="24"/>
        </w:rPr>
        <w:t>Produção</w:t>
      </w:r>
      <w:r w:rsidR="00D16865">
        <w:rPr>
          <w:rFonts w:ascii="Arial" w:hAnsi="Arial" w:cs="Arial"/>
          <w:sz w:val="24"/>
          <w:szCs w:val="24"/>
        </w:rPr>
        <w:t>, da F</w:t>
      </w:r>
      <w:r w:rsidR="00483737">
        <w:rPr>
          <w:rFonts w:ascii="Arial" w:hAnsi="Arial" w:cs="Arial"/>
          <w:sz w:val="24"/>
          <w:szCs w:val="24"/>
        </w:rPr>
        <w:t>ATEC</w:t>
      </w:r>
      <w:r w:rsidR="00D16865">
        <w:rPr>
          <w:rFonts w:ascii="Arial" w:hAnsi="Arial" w:cs="Arial"/>
          <w:sz w:val="24"/>
          <w:szCs w:val="24"/>
        </w:rPr>
        <w:t xml:space="preserve"> de </w:t>
      </w:r>
      <w:r w:rsidR="0060441C">
        <w:rPr>
          <w:rFonts w:ascii="Arial" w:hAnsi="Arial" w:cs="Arial"/>
          <w:sz w:val="24"/>
          <w:szCs w:val="24"/>
        </w:rPr>
        <w:t>Garça</w:t>
      </w:r>
      <w:r w:rsidR="007222F1">
        <w:rPr>
          <w:rFonts w:ascii="Arial" w:hAnsi="Arial" w:cs="Arial"/>
          <w:sz w:val="24"/>
          <w:szCs w:val="24"/>
        </w:rPr>
        <w:t>, r</w:t>
      </w:r>
      <w:r w:rsidR="00D16865">
        <w:rPr>
          <w:rFonts w:ascii="Arial" w:hAnsi="Arial" w:cs="Arial"/>
          <w:sz w:val="24"/>
          <w:szCs w:val="24"/>
        </w:rPr>
        <w:t xml:space="preserve">econhecido pela Portaria CEE/GP nº </w:t>
      </w:r>
      <w:r w:rsidR="0060441C">
        <w:rPr>
          <w:rFonts w:ascii="Arial" w:hAnsi="Arial" w:cs="Arial"/>
          <w:sz w:val="24"/>
          <w:szCs w:val="24"/>
        </w:rPr>
        <w:t>180</w:t>
      </w:r>
      <w:r w:rsidR="00D16865">
        <w:rPr>
          <w:rFonts w:ascii="Arial" w:hAnsi="Arial" w:cs="Arial"/>
          <w:sz w:val="24"/>
          <w:szCs w:val="24"/>
        </w:rPr>
        <w:t xml:space="preserve">/2009, de </w:t>
      </w:r>
      <w:r w:rsidR="0060441C">
        <w:rPr>
          <w:rFonts w:ascii="Arial" w:hAnsi="Arial" w:cs="Arial"/>
          <w:sz w:val="24"/>
          <w:szCs w:val="24"/>
        </w:rPr>
        <w:t>08/06</w:t>
      </w:r>
      <w:r w:rsidR="00D16865">
        <w:rPr>
          <w:rFonts w:ascii="Arial" w:hAnsi="Arial" w:cs="Arial"/>
          <w:sz w:val="24"/>
          <w:szCs w:val="24"/>
        </w:rPr>
        <w:t xml:space="preserve">/2009, </w:t>
      </w:r>
      <w:r w:rsidR="00483737">
        <w:rPr>
          <w:rFonts w:ascii="Arial" w:hAnsi="Arial" w:cs="Arial"/>
          <w:sz w:val="24"/>
          <w:szCs w:val="24"/>
        </w:rPr>
        <w:t>atendendo à Deliberação CEE nº 86/2009</w:t>
      </w:r>
      <w:r w:rsidR="00603780">
        <w:rPr>
          <w:rFonts w:ascii="Arial" w:hAnsi="Arial" w:cs="Arial"/>
          <w:sz w:val="24"/>
          <w:szCs w:val="24"/>
        </w:rPr>
        <w:t>,</w:t>
      </w:r>
      <w:r w:rsidR="00483737">
        <w:rPr>
          <w:rFonts w:ascii="Arial" w:hAnsi="Arial" w:cs="Arial"/>
          <w:sz w:val="24"/>
          <w:szCs w:val="24"/>
        </w:rPr>
        <w:t xml:space="preserve"> </w:t>
      </w:r>
      <w:r w:rsidR="00D16865">
        <w:rPr>
          <w:rFonts w:ascii="Arial" w:hAnsi="Arial" w:cs="Arial"/>
          <w:sz w:val="24"/>
          <w:szCs w:val="24"/>
        </w:rPr>
        <w:t xml:space="preserve">foi reestruturado e passará à seguinte denominação: Curso Superior de Tecnologia em </w:t>
      </w:r>
      <w:r w:rsidR="0060441C">
        <w:rPr>
          <w:rFonts w:ascii="Arial" w:hAnsi="Arial" w:cs="Arial"/>
          <w:sz w:val="24"/>
          <w:szCs w:val="24"/>
        </w:rPr>
        <w:t xml:space="preserve">Mecatrônica Industrial, </w:t>
      </w:r>
      <w:r w:rsidR="00483737">
        <w:rPr>
          <w:rFonts w:ascii="Arial" w:hAnsi="Arial" w:cs="Arial"/>
          <w:sz w:val="24"/>
          <w:szCs w:val="24"/>
        </w:rPr>
        <w:t xml:space="preserve">já </w:t>
      </w:r>
      <w:r w:rsidR="00D16865">
        <w:rPr>
          <w:rFonts w:ascii="Arial" w:hAnsi="Arial" w:cs="Arial"/>
          <w:sz w:val="24"/>
          <w:szCs w:val="24"/>
        </w:rPr>
        <w:t>existe</w:t>
      </w:r>
      <w:r w:rsidR="0060441C">
        <w:rPr>
          <w:rFonts w:ascii="Arial" w:hAnsi="Arial" w:cs="Arial"/>
          <w:sz w:val="24"/>
          <w:szCs w:val="24"/>
        </w:rPr>
        <w:t>nte</w:t>
      </w:r>
      <w:r w:rsidR="00D16865">
        <w:rPr>
          <w:rFonts w:ascii="Arial" w:hAnsi="Arial" w:cs="Arial"/>
          <w:sz w:val="24"/>
          <w:szCs w:val="24"/>
        </w:rPr>
        <w:t xml:space="preserve"> no Catálogo Nacional de Cursos Superiores de Tecnologia</w:t>
      </w:r>
      <w:r w:rsidR="0060441C">
        <w:rPr>
          <w:rFonts w:ascii="Arial" w:hAnsi="Arial" w:cs="Arial"/>
          <w:sz w:val="24"/>
          <w:szCs w:val="24"/>
        </w:rPr>
        <w:t>.</w:t>
      </w:r>
      <w:r w:rsidR="00D16865">
        <w:rPr>
          <w:rFonts w:ascii="Arial" w:hAnsi="Arial" w:cs="Arial"/>
          <w:sz w:val="24"/>
          <w:szCs w:val="24"/>
        </w:rPr>
        <w:t xml:space="preserve"> </w:t>
      </w:r>
    </w:p>
    <w:p w:rsidR="00DA7CBD" w:rsidRPr="00376057" w:rsidRDefault="0060441C" w:rsidP="00D61578">
      <w:pPr>
        <w:pStyle w:val="TextosemFormatao"/>
        <w:spacing w:line="360" w:lineRule="auto"/>
        <w:ind w:firstLine="283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adequação do curso levou a uma reestruturação e homogeneização do perfil dos egressos, objetivos e matrizes curriculares</w:t>
      </w:r>
      <w:r w:rsidR="00483737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 uma atualização </w:t>
      </w:r>
      <w:r w:rsidR="00483737">
        <w:rPr>
          <w:rFonts w:ascii="Arial" w:hAnsi="Arial" w:cs="Arial"/>
          <w:sz w:val="24"/>
          <w:szCs w:val="24"/>
        </w:rPr>
        <w:t>e redistribuição das</w:t>
      </w:r>
      <w:r>
        <w:rPr>
          <w:rFonts w:ascii="Arial" w:hAnsi="Arial" w:cs="Arial"/>
          <w:sz w:val="24"/>
          <w:szCs w:val="24"/>
        </w:rPr>
        <w:t xml:space="preserve"> ementas das disciplinas</w:t>
      </w:r>
      <w:r w:rsidR="004837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bem como </w:t>
      </w:r>
      <w:r w:rsidR="0048373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separação do estágio supervisionado e a padronização da carga horária de disciplinas.</w:t>
      </w:r>
    </w:p>
    <w:p w:rsidR="00F654AA" w:rsidRDefault="00F654AA" w:rsidP="00725E03">
      <w:pPr>
        <w:rPr>
          <w:rFonts w:ascii="Arial" w:hAnsi="Arial" w:cs="Arial"/>
          <w:b/>
          <w:sz w:val="24"/>
          <w:szCs w:val="24"/>
        </w:rPr>
      </w:pPr>
    </w:p>
    <w:p w:rsidR="00DA7CBD" w:rsidRPr="00C33300" w:rsidRDefault="007851F2" w:rsidP="00C333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</w:t>
      </w:r>
      <w:r w:rsidR="00632FAC">
        <w:rPr>
          <w:rFonts w:ascii="Arial" w:hAnsi="Arial" w:cs="Arial"/>
          <w:b/>
          <w:sz w:val="24"/>
          <w:szCs w:val="24"/>
        </w:rPr>
        <w:t xml:space="preserve"> </w:t>
      </w:r>
      <w:r w:rsidR="00725E03">
        <w:rPr>
          <w:rFonts w:ascii="Arial" w:hAnsi="Arial" w:cs="Arial"/>
          <w:b/>
          <w:sz w:val="24"/>
          <w:szCs w:val="24"/>
        </w:rPr>
        <w:t>APRECIAÇÃO</w:t>
      </w:r>
    </w:p>
    <w:p w:rsidR="00593343" w:rsidRPr="00712991" w:rsidRDefault="00393C57" w:rsidP="00894A41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Foram </w:t>
      </w:r>
      <w:r w:rsidR="00894A41">
        <w:rPr>
          <w:rFonts w:ascii="Arial" w:hAnsi="Arial" w:cs="Arial"/>
          <w:sz w:val="24"/>
          <w:szCs w:val="24"/>
        </w:rPr>
        <w:t xml:space="preserve">anexados ao processo o perfil do egresso, objetivos </w:t>
      </w:r>
      <w:r w:rsidR="00483737">
        <w:rPr>
          <w:rFonts w:ascii="Arial" w:hAnsi="Arial" w:cs="Arial"/>
          <w:sz w:val="24"/>
          <w:szCs w:val="24"/>
        </w:rPr>
        <w:t>e a matriz curricular aprovados.</w:t>
      </w:r>
    </w:p>
    <w:p w:rsidR="00436261" w:rsidRDefault="00436261" w:rsidP="00470627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:rsidR="00470627" w:rsidRDefault="00470627" w:rsidP="00894A41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72643">
        <w:rPr>
          <w:rFonts w:ascii="Arial" w:hAnsi="Arial" w:cs="Arial"/>
          <w:b/>
          <w:sz w:val="24"/>
          <w:szCs w:val="24"/>
        </w:rPr>
        <w:t xml:space="preserve">Dados </w:t>
      </w:r>
      <w:r w:rsidR="00653D72">
        <w:rPr>
          <w:rFonts w:ascii="Arial" w:hAnsi="Arial" w:cs="Arial"/>
          <w:b/>
          <w:sz w:val="24"/>
          <w:szCs w:val="24"/>
        </w:rPr>
        <w:t>Gerais do Curso</w:t>
      </w:r>
    </w:p>
    <w:p w:rsidR="00894A41" w:rsidRPr="00894A41" w:rsidRDefault="00894A41" w:rsidP="00894A4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94A41">
        <w:rPr>
          <w:rFonts w:ascii="Arial" w:hAnsi="Arial" w:cs="Arial"/>
          <w:b/>
          <w:sz w:val="24"/>
          <w:szCs w:val="24"/>
        </w:rPr>
        <w:t>Número de vagas iniciais e turnos de funcionamento</w:t>
      </w:r>
      <w:r w:rsidR="00653D72">
        <w:rPr>
          <w:rFonts w:ascii="Arial" w:hAnsi="Arial" w:cs="Arial"/>
          <w:b/>
          <w:sz w:val="24"/>
          <w:szCs w:val="24"/>
        </w:rPr>
        <w:t>:</w:t>
      </w:r>
    </w:p>
    <w:p w:rsidR="00894A41" w:rsidRPr="00894A41" w:rsidRDefault="00653D72" w:rsidP="00894A41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c</w:t>
      </w:r>
      <w:r w:rsidR="00894A41" w:rsidRPr="00894A41">
        <w:rPr>
          <w:rFonts w:ascii="Arial" w:hAnsi="Arial" w:cs="Arial"/>
          <w:b/>
          <w:sz w:val="24"/>
          <w:szCs w:val="24"/>
        </w:rPr>
        <w:t>arga</w:t>
      </w:r>
      <w:proofErr w:type="gramEnd"/>
      <w:r w:rsidR="00894A41" w:rsidRPr="00894A41">
        <w:rPr>
          <w:rFonts w:ascii="Arial" w:hAnsi="Arial" w:cs="Arial"/>
          <w:b/>
          <w:sz w:val="24"/>
          <w:szCs w:val="24"/>
        </w:rPr>
        <w:t xml:space="preserve"> horária total do curso: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="00894A41" w:rsidRPr="00894A41">
        <w:rPr>
          <w:rFonts w:ascii="Arial" w:hAnsi="Arial" w:cs="Arial"/>
          <w:sz w:val="24"/>
          <w:szCs w:val="24"/>
        </w:rPr>
        <w:t xml:space="preserve"> 2.880 (duas mil e qu</w:t>
      </w:r>
      <w:r>
        <w:rPr>
          <w:rFonts w:ascii="Arial" w:hAnsi="Arial" w:cs="Arial"/>
          <w:sz w:val="24"/>
          <w:szCs w:val="24"/>
        </w:rPr>
        <w:t>atrocentas horas de atividades);</w:t>
      </w:r>
    </w:p>
    <w:p w:rsidR="00894A41" w:rsidRPr="00894A41" w:rsidRDefault="00653D72" w:rsidP="00894A41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d</w:t>
      </w:r>
      <w:r w:rsidR="00894A41" w:rsidRPr="00894A41">
        <w:rPr>
          <w:rFonts w:ascii="Arial" w:hAnsi="Arial" w:cs="Arial"/>
          <w:b/>
          <w:sz w:val="24"/>
          <w:szCs w:val="24"/>
        </w:rPr>
        <w:t>uração</w:t>
      </w:r>
      <w:proofErr w:type="gramEnd"/>
      <w:r w:rsidR="00894A41" w:rsidRPr="00894A41">
        <w:rPr>
          <w:rFonts w:ascii="Arial" w:hAnsi="Arial" w:cs="Arial"/>
          <w:b/>
          <w:sz w:val="24"/>
          <w:szCs w:val="24"/>
        </w:rPr>
        <w:t xml:space="preserve"> da hora/aula:</w:t>
      </w:r>
      <w:r w:rsidR="00894A41" w:rsidRPr="00894A41">
        <w:rPr>
          <w:rFonts w:ascii="Arial" w:hAnsi="Arial" w:cs="Arial"/>
          <w:sz w:val="24"/>
          <w:szCs w:val="24"/>
        </w:rPr>
        <w:t xml:space="preserve"> 50 minutos;</w:t>
      </w:r>
    </w:p>
    <w:p w:rsidR="00894A41" w:rsidRPr="00894A41" w:rsidRDefault="00653D72" w:rsidP="00894A41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</w:t>
      </w:r>
      <w:r w:rsidR="00894A41" w:rsidRPr="00894A41">
        <w:rPr>
          <w:rFonts w:ascii="Arial" w:hAnsi="Arial" w:cs="Arial"/>
          <w:b/>
          <w:sz w:val="24"/>
          <w:szCs w:val="24"/>
        </w:rPr>
        <w:t>eríodo</w:t>
      </w:r>
      <w:proofErr w:type="gramEnd"/>
      <w:r w:rsidR="00894A41" w:rsidRPr="00894A41">
        <w:rPr>
          <w:rFonts w:ascii="Arial" w:hAnsi="Arial" w:cs="Arial"/>
          <w:b/>
          <w:sz w:val="24"/>
          <w:szCs w:val="24"/>
        </w:rPr>
        <w:t xml:space="preserve"> letivo:</w:t>
      </w:r>
      <w:r w:rsidR="00894A41" w:rsidRPr="00894A41">
        <w:rPr>
          <w:rFonts w:ascii="Arial" w:hAnsi="Arial" w:cs="Arial"/>
          <w:sz w:val="24"/>
          <w:szCs w:val="24"/>
        </w:rPr>
        <w:t xml:space="preserve"> semestral, mínimo de 100 dias letivos;</w:t>
      </w:r>
    </w:p>
    <w:p w:rsidR="00894A41" w:rsidRPr="00894A41" w:rsidRDefault="00653D72" w:rsidP="00DD54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</w:t>
      </w:r>
      <w:r w:rsidR="00894A41" w:rsidRPr="00894A41">
        <w:rPr>
          <w:rFonts w:ascii="Arial" w:hAnsi="Arial" w:cs="Arial"/>
          <w:b/>
          <w:sz w:val="24"/>
          <w:szCs w:val="24"/>
        </w:rPr>
        <w:t>razo</w:t>
      </w:r>
      <w:proofErr w:type="gramEnd"/>
      <w:r w:rsidR="00894A41" w:rsidRPr="00894A41">
        <w:rPr>
          <w:rFonts w:ascii="Arial" w:hAnsi="Arial" w:cs="Arial"/>
          <w:b/>
          <w:sz w:val="24"/>
          <w:szCs w:val="24"/>
        </w:rPr>
        <w:t xml:space="preserve"> de integralização:</w:t>
      </w:r>
      <w:r w:rsidR="00C2099C">
        <w:rPr>
          <w:rFonts w:ascii="Arial" w:hAnsi="Arial" w:cs="Arial"/>
          <w:sz w:val="24"/>
          <w:szCs w:val="24"/>
        </w:rPr>
        <w:t xml:space="preserve"> mínimo: 3 anos ( 6 semestres),</w:t>
      </w:r>
      <w:r w:rsidR="00894A41" w:rsidRPr="00894A41">
        <w:rPr>
          <w:rFonts w:ascii="Arial" w:hAnsi="Arial" w:cs="Arial"/>
          <w:sz w:val="24"/>
          <w:szCs w:val="24"/>
        </w:rPr>
        <w:t xml:space="preserve"> máximo: 5 anos (10 semestres);</w:t>
      </w:r>
    </w:p>
    <w:p w:rsidR="00894A41" w:rsidRPr="00894A41" w:rsidRDefault="00653D72" w:rsidP="00894A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894A41" w:rsidRPr="00894A41">
        <w:rPr>
          <w:rFonts w:ascii="Arial" w:hAnsi="Arial" w:cs="Arial"/>
          <w:b/>
          <w:sz w:val="24"/>
          <w:szCs w:val="24"/>
        </w:rPr>
        <w:t xml:space="preserve">agas </w:t>
      </w:r>
      <w:r>
        <w:rPr>
          <w:rFonts w:ascii="Arial" w:hAnsi="Arial" w:cs="Arial"/>
          <w:b/>
          <w:sz w:val="24"/>
          <w:szCs w:val="24"/>
        </w:rPr>
        <w:t>s</w:t>
      </w:r>
      <w:r w:rsidR="00894A41" w:rsidRPr="00894A41">
        <w:rPr>
          <w:rFonts w:ascii="Arial" w:hAnsi="Arial" w:cs="Arial"/>
          <w:b/>
          <w:sz w:val="24"/>
          <w:szCs w:val="24"/>
        </w:rPr>
        <w:t>emestrais:</w:t>
      </w:r>
      <w:r>
        <w:rPr>
          <w:rFonts w:ascii="Arial" w:hAnsi="Arial" w:cs="Arial"/>
          <w:sz w:val="24"/>
          <w:szCs w:val="24"/>
        </w:rPr>
        <w:t xml:space="preserve"> 40 para o turno vespertino e </w:t>
      </w:r>
      <w:r w:rsidR="00894A41" w:rsidRPr="00894A41">
        <w:rPr>
          <w:rFonts w:ascii="Arial" w:hAnsi="Arial" w:cs="Arial"/>
          <w:sz w:val="24"/>
          <w:szCs w:val="24"/>
        </w:rPr>
        <w:t>40 para o noturno;</w:t>
      </w:r>
    </w:p>
    <w:p w:rsidR="00894A41" w:rsidRPr="00894A41" w:rsidRDefault="00653D72" w:rsidP="00894A41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t</w:t>
      </w:r>
      <w:r w:rsidR="00894A41" w:rsidRPr="00894A41">
        <w:rPr>
          <w:rFonts w:ascii="Arial" w:hAnsi="Arial" w:cs="Arial"/>
          <w:b/>
          <w:sz w:val="24"/>
          <w:szCs w:val="24"/>
        </w:rPr>
        <w:t>urno</w:t>
      </w:r>
      <w:proofErr w:type="gramEnd"/>
      <w:r w:rsidR="00894A41" w:rsidRPr="00894A41">
        <w:rPr>
          <w:rFonts w:ascii="Arial" w:hAnsi="Arial" w:cs="Arial"/>
          <w:b/>
          <w:sz w:val="24"/>
          <w:szCs w:val="24"/>
        </w:rPr>
        <w:t xml:space="preserve"> de funcionamento:</w:t>
      </w:r>
      <w:r w:rsidR="00894A41" w:rsidRPr="00894A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894A41" w:rsidRPr="00894A41">
        <w:rPr>
          <w:rFonts w:ascii="Arial" w:hAnsi="Arial" w:cs="Arial"/>
          <w:sz w:val="24"/>
          <w:szCs w:val="24"/>
        </w:rPr>
        <w:t xml:space="preserve">espertino e </w:t>
      </w:r>
      <w:r>
        <w:rPr>
          <w:rFonts w:ascii="Arial" w:hAnsi="Arial" w:cs="Arial"/>
          <w:sz w:val="24"/>
          <w:szCs w:val="24"/>
        </w:rPr>
        <w:t>n</w:t>
      </w:r>
      <w:r w:rsidR="00894A41" w:rsidRPr="00894A41">
        <w:rPr>
          <w:rFonts w:ascii="Arial" w:hAnsi="Arial" w:cs="Arial"/>
          <w:sz w:val="24"/>
          <w:szCs w:val="24"/>
        </w:rPr>
        <w:t>oturno</w:t>
      </w:r>
      <w:r>
        <w:rPr>
          <w:rFonts w:ascii="Arial" w:hAnsi="Arial" w:cs="Arial"/>
          <w:sz w:val="24"/>
          <w:szCs w:val="24"/>
        </w:rPr>
        <w:t>:</w:t>
      </w:r>
    </w:p>
    <w:p w:rsidR="00894A41" w:rsidRPr="00894A41" w:rsidRDefault="00653D72" w:rsidP="00894A41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r</w:t>
      </w:r>
      <w:r w:rsidR="00894A41" w:rsidRPr="00894A41">
        <w:rPr>
          <w:rFonts w:ascii="Arial" w:hAnsi="Arial" w:cs="Arial"/>
          <w:b/>
          <w:sz w:val="24"/>
          <w:szCs w:val="24"/>
        </w:rPr>
        <w:t>egime</w:t>
      </w:r>
      <w:proofErr w:type="gramEnd"/>
      <w:r w:rsidR="00894A41" w:rsidRPr="00894A41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</w:t>
      </w:r>
      <w:r w:rsidR="00894A41" w:rsidRPr="00894A41">
        <w:rPr>
          <w:rFonts w:ascii="Arial" w:hAnsi="Arial" w:cs="Arial"/>
          <w:b/>
          <w:sz w:val="24"/>
          <w:szCs w:val="24"/>
        </w:rPr>
        <w:t>atrícula:</w:t>
      </w:r>
      <w:r>
        <w:rPr>
          <w:rFonts w:ascii="Arial" w:hAnsi="Arial" w:cs="Arial"/>
          <w:sz w:val="24"/>
          <w:szCs w:val="24"/>
        </w:rPr>
        <w:t xml:space="preserve"> c</w:t>
      </w:r>
      <w:r w:rsidR="00894A41" w:rsidRPr="00894A41">
        <w:rPr>
          <w:rFonts w:ascii="Arial" w:hAnsi="Arial" w:cs="Arial"/>
          <w:sz w:val="24"/>
          <w:szCs w:val="24"/>
        </w:rPr>
        <w:t>onjunto de disciplinas;</w:t>
      </w:r>
    </w:p>
    <w:p w:rsidR="00894A41" w:rsidRPr="00894A41" w:rsidRDefault="00653D72" w:rsidP="00894A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f</w:t>
      </w:r>
      <w:r w:rsidR="00894A41" w:rsidRPr="00894A41">
        <w:rPr>
          <w:rFonts w:ascii="Arial" w:hAnsi="Arial" w:cs="Arial"/>
          <w:b/>
          <w:sz w:val="24"/>
          <w:szCs w:val="24"/>
        </w:rPr>
        <w:t>orma</w:t>
      </w:r>
      <w:proofErr w:type="gramEnd"/>
      <w:r w:rsidR="00894A41" w:rsidRPr="00894A41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</w:t>
      </w:r>
      <w:r w:rsidR="00894A41" w:rsidRPr="00894A41">
        <w:rPr>
          <w:rFonts w:ascii="Arial" w:hAnsi="Arial" w:cs="Arial"/>
          <w:b/>
          <w:sz w:val="24"/>
          <w:szCs w:val="24"/>
        </w:rPr>
        <w:t>cesso:</w:t>
      </w:r>
      <w:r w:rsidR="00894A41" w:rsidRPr="00894A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894A41" w:rsidRPr="00894A41">
        <w:rPr>
          <w:rFonts w:ascii="Arial" w:hAnsi="Arial" w:cs="Arial"/>
          <w:sz w:val="24"/>
          <w:szCs w:val="24"/>
        </w:rPr>
        <w:t>lassificação em Processo Seletivo – Vestibular</w:t>
      </w:r>
      <w:r>
        <w:rPr>
          <w:rFonts w:ascii="Arial" w:hAnsi="Arial" w:cs="Arial"/>
          <w:sz w:val="24"/>
          <w:szCs w:val="24"/>
        </w:rPr>
        <w:t xml:space="preserve"> - é</w:t>
      </w:r>
      <w:r w:rsidR="00894A41" w:rsidRPr="00894A41">
        <w:rPr>
          <w:rFonts w:ascii="Arial" w:hAnsi="Arial" w:cs="Arial"/>
          <w:sz w:val="24"/>
          <w:szCs w:val="24"/>
        </w:rPr>
        <w:t xml:space="preserve"> realizado em uma única fase, com provas das disciplinas do núcleo comum do ensino médio ou equivalente, em forma de testes </w:t>
      </w:r>
      <w:r w:rsidR="00894A41" w:rsidRPr="00894A41">
        <w:rPr>
          <w:rFonts w:ascii="Arial" w:hAnsi="Arial" w:cs="Arial"/>
          <w:sz w:val="24"/>
          <w:szCs w:val="24"/>
          <w:u w:val="single"/>
        </w:rPr>
        <w:t>objetivos</w:t>
      </w:r>
      <w:r w:rsidR="00894A41" w:rsidRPr="00894A41">
        <w:rPr>
          <w:rFonts w:ascii="Arial" w:hAnsi="Arial" w:cs="Arial"/>
          <w:sz w:val="24"/>
          <w:szCs w:val="24"/>
        </w:rPr>
        <w:t xml:space="preserve"> e uma redação.</w:t>
      </w:r>
    </w:p>
    <w:p w:rsidR="00894A41" w:rsidRPr="00894A41" w:rsidRDefault="00894A41" w:rsidP="00894A41">
      <w:pPr>
        <w:tabs>
          <w:tab w:val="num" w:pos="426"/>
        </w:tabs>
        <w:rPr>
          <w:rFonts w:ascii="Arial" w:hAnsi="Arial" w:cs="Arial"/>
          <w:b/>
          <w:sz w:val="24"/>
          <w:szCs w:val="24"/>
        </w:rPr>
      </w:pPr>
      <w:r w:rsidRPr="00894A41">
        <w:rPr>
          <w:rFonts w:ascii="Arial" w:hAnsi="Arial" w:cs="Arial"/>
          <w:b/>
          <w:sz w:val="24"/>
          <w:szCs w:val="24"/>
        </w:rPr>
        <w:t xml:space="preserve">Normas Legais: </w:t>
      </w:r>
    </w:p>
    <w:p w:rsidR="00894A41" w:rsidRPr="00894A41" w:rsidRDefault="00894A41" w:rsidP="00894A41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4A41">
        <w:rPr>
          <w:rFonts w:ascii="Arial" w:hAnsi="Arial" w:cs="Arial"/>
          <w:sz w:val="24"/>
          <w:szCs w:val="24"/>
        </w:rPr>
        <w:t>A Composição Curricular do Curso está regulamentada na Resolução CNE/CP nº 03/2002, que institui</w:t>
      </w:r>
      <w:r w:rsidR="00483737">
        <w:rPr>
          <w:rFonts w:ascii="Arial" w:hAnsi="Arial" w:cs="Arial"/>
          <w:sz w:val="24"/>
          <w:szCs w:val="24"/>
        </w:rPr>
        <w:t>u</w:t>
      </w:r>
      <w:r w:rsidRPr="00894A41">
        <w:rPr>
          <w:rFonts w:ascii="Arial" w:hAnsi="Arial" w:cs="Arial"/>
          <w:sz w:val="24"/>
          <w:szCs w:val="24"/>
        </w:rPr>
        <w:t xml:space="preserve"> as Diretrizes Curriculares Nacionais Gerais para a organização e o funcionamento dos </w:t>
      </w:r>
      <w:r w:rsidR="00955C10">
        <w:rPr>
          <w:rFonts w:ascii="Arial" w:hAnsi="Arial" w:cs="Arial"/>
          <w:sz w:val="24"/>
          <w:szCs w:val="24"/>
        </w:rPr>
        <w:t>C</w:t>
      </w:r>
      <w:r w:rsidRPr="00894A41">
        <w:rPr>
          <w:rFonts w:ascii="Arial" w:hAnsi="Arial" w:cs="Arial"/>
          <w:sz w:val="24"/>
          <w:szCs w:val="24"/>
        </w:rPr>
        <w:t xml:space="preserve">ursos </w:t>
      </w:r>
      <w:r w:rsidR="00955C10">
        <w:rPr>
          <w:rFonts w:ascii="Arial" w:hAnsi="Arial" w:cs="Arial"/>
          <w:sz w:val="24"/>
          <w:szCs w:val="24"/>
        </w:rPr>
        <w:t>S</w:t>
      </w:r>
      <w:r w:rsidRPr="00894A41">
        <w:rPr>
          <w:rFonts w:ascii="Arial" w:hAnsi="Arial" w:cs="Arial"/>
          <w:sz w:val="24"/>
          <w:szCs w:val="24"/>
        </w:rPr>
        <w:t xml:space="preserve">uperiores de </w:t>
      </w:r>
      <w:r w:rsidR="00955C10">
        <w:rPr>
          <w:rFonts w:ascii="Arial" w:hAnsi="Arial" w:cs="Arial"/>
          <w:sz w:val="24"/>
          <w:szCs w:val="24"/>
        </w:rPr>
        <w:t>T</w:t>
      </w:r>
      <w:r w:rsidRPr="00894A41">
        <w:rPr>
          <w:rFonts w:ascii="Arial" w:hAnsi="Arial" w:cs="Arial"/>
          <w:sz w:val="24"/>
          <w:szCs w:val="24"/>
        </w:rPr>
        <w:t>ecnologia.</w:t>
      </w:r>
    </w:p>
    <w:p w:rsidR="00894A41" w:rsidRPr="00894A41" w:rsidRDefault="00894A41" w:rsidP="00894A41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4A41">
        <w:rPr>
          <w:rFonts w:ascii="Arial" w:hAnsi="Arial" w:cs="Arial"/>
          <w:sz w:val="24"/>
          <w:szCs w:val="24"/>
        </w:rPr>
        <w:t xml:space="preserve">A Carga Horária estabelecida para o Curso, </w:t>
      </w:r>
      <w:r w:rsidR="005168D5">
        <w:rPr>
          <w:rFonts w:ascii="Arial" w:hAnsi="Arial" w:cs="Arial"/>
          <w:sz w:val="24"/>
          <w:szCs w:val="24"/>
        </w:rPr>
        <w:t xml:space="preserve">encontra-se </w:t>
      </w:r>
      <w:r w:rsidRPr="00894A41">
        <w:rPr>
          <w:rFonts w:ascii="Arial" w:hAnsi="Arial" w:cs="Arial"/>
          <w:sz w:val="24"/>
          <w:szCs w:val="24"/>
        </w:rPr>
        <w:t>na Portaria nº 10, de 28 de julho de 2006, que aprova, em extrato, o Catálogo Nacional dos Cursos Superiores de Tecnologia.</w:t>
      </w:r>
    </w:p>
    <w:p w:rsidR="00470627" w:rsidRPr="00894A41" w:rsidRDefault="00894A41" w:rsidP="00894A41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4A41">
        <w:rPr>
          <w:rFonts w:ascii="Arial" w:hAnsi="Arial" w:cs="Arial"/>
          <w:sz w:val="24"/>
          <w:szCs w:val="24"/>
        </w:rPr>
        <w:t xml:space="preserve">O Curso Superior de Tecnologia em Mecatrônica Industrial, pelo novo Catálogo de Cursos de Tecnologia, pertence ao Eixo Tecnológico </w:t>
      </w:r>
      <w:r w:rsidR="005168D5">
        <w:rPr>
          <w:rFonts w:ascii="Arial" w:hAnsi="Arial" w:cs="Arial"/>
          <w:sz w:val="24"/>
          <w:szCs w:val="24"/>
        </w:rPr>
        <w:t xml:space="preserve">de </w:t>
      </w:r>
      <w:r w:rsidRPr="00894A41">
        <w:rPr>
          <w:rFonts w:ascii="Arial" w:hAnsi="Arial" w:cs="Arial"/>
          <w:sz w:val="24"/>
          <w:szCs w:val="24"/>
        </w:rPr>
        <w:t>Controle e Processos Industriais e propõe uma carga horária total de 2.400 horas. A carga horária de 2.880 horas/aula corresponde a um total de 2.400 horas de atividades, contemplando assim o disposto na legislação.</w:t>
      </w:r>
    </w:p>
    <w:p w:rsidR="00436261" w:rsidRDefault="00436261" w:rsidP="00894A41">
      <w:pPr>
        <w:jc w:val="both"/>
        <w:rPr>
          <w:rFonts w:ascii="Arial" w:hAnsi="Arial" w:cs="Arial"/>
          <w:sz w:val="24"/>
          <w:szCs w:val="24"/>
        </w:rPr>
      </w:pPr>
    </w:p>
    <w:p w:rsidR="009C4F26" w:rsidRPr="00725E03" w:rsidRDefault="009C4F26" w:rsidP="00725E03">
      <w:pPr>
        <w:spacing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725E03">
        <w:rPr>
          <w:rFonts w:ascii="Arial" w:hAnsi="Arial" w:cs="Arial"/>
          <w:b/>
          <w:sz w:val="24"/>
          <w:szCs w:val="24"/>
        </w:rPr>
        <w:t>OBJETIVOS DO CURSO</w:t>
      </w:r>
    </w:p>
    <w:p w:rsidR="009C4F26" w:rsidRPr="009C4F26" w:rsidRDefault="009C4F26" w:rsidP="009C4F26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9C4F26">
        <w:rPr>
          <w:rFonts w:ascii="Arial" w:hAnsi="Arial" w:cs="Arial"/>
          <w:sz w:val="24"/>
          <w:szCs w:val="24"/>
        </w:rPr>
        <w:t>O Curso Superior de Tecnologia em Mecatrônica Industrial tem como objetivo central formar profissionais de alto nível, com competência para desenvolver e implantar soluções tecnológicas avançadas em Automatização de Processos Industriais.</w:t>
      </w:r>
    </w:p>
    <w:p w:rsidR="009C4F26" w:rsidRPr="009C4F26" w:rsidRDefault="009C4F26" w:rsidP="009C4F26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9C4F26">
        <w:rPr>
          <w:rFonts w:ascii="Arial" w:hAnsi="Arial" w:cs="Arial"/>
          <w:sz w:val="24"/>
          <w:szCs w:val="24"/>
        </w:rPr>
        <w:lastRenderedPageBreak/>
        <w:t xml:space="preserve">A Mecatrônica Industrial é uma área formada pela integração dos conceitos de Mecânica, Eletroeletrônica, Informática e Controle de </w:t>
      </w:r>
      <w:r w:rsidR="00955C10">
        <w:rPr>
          <w:rFonts w:ascii="Arial" w:hAnsi="Arial" w:cs="Arial"/>
          <w:sz w:val="24"/>
          <w:szCs w:val="24"/>
        </w:rPr>
        <w:t>P</w:t>
      </w:r>
      <w:r w:rsidRPr="009C4F26">
        <w:rPr>
          <w:rFonts w:ascii="Arial" w:hAnsi="Arial" w:cs="Arial"/>
          <w:sz w:val="24"/>
          <w:szCs w:val="24"/>
        </w:rPr>
        <w:t>rocessos.</w:t>
      </w:r>
    </w:p>
    <w:p w:rsidR="00894A41" w:rsidRPr="00725E03" w:rsidRDefault="00436261" w:rsidP="00725E03">
      <w:pPr>
        <w:spacing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725E03">
        <w:rPr>
          <w:rFonts w:ascii="Arial" w:hAnsi="Arial" w:cs="Arial"/>
          <w:b/>
          <w:sz w:val="24"/>
          <w:szCs w:val="24"/>
        </w:rPr>
        <w:t>Matriz Curricular</w:t>
      </w:r>
    </w:p>
    <w:p w:rsidR="00894A41" w:rsidRPr="00725E03" w:rsidRDefault="00894A41" w:rsidP="00725E0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5E03">
        <w:rPr>
          <w:rFonts w:ascii="Arial" w:hAnsi="Arial" w:cs="Arial"/>
          <w:b/>
          <w:sz w:val="24"/>
          <w:szCs w:val="24"/>
        </w:rPr>
        <w:t>TECNOLOGIA EM MECATRÔNICA INDUSTRIAL</w:t>
      </w:r>
    </w:p>
    <w:p w:rsidR="00894A41" w:rsidRPr="00834001" w:rsidRDefault="00894A41" w:rsidP="00725E0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80"/>
        <w:tblW w:w="5011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92"/>
        <w:gridCol w:w="130"/>
        <w:gridCol w:w="1410"/>
        <w:gridCol w:w="130"/>
        <w:gridCol w:w="1384"/>
        <w:gridCol w:w="130"/>
        <w:gridCol w:w="1341"/>
        <w:gridCol w:w="130"/>
        <w:gridCol w:w="1309"/>
        <w:gridCol w:w="130"/>
        <w:gridCol w:w="1385"/>
      </w:tblGrid>
      <w:tr w:rsidR="00894A41" w:rsidRPr="00C44CD6" w:rsidTr="00955C10">
        <w:trPr>
          <w:trHeight w:hRule="exact" w:val="369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/>
                <w:iCs/>
              </w:rPr>
            </w:pPr>
            <w:r w:rsidRPr="00C44CD6">
              <w:rPr>
                <w:rFonts w:ascii="Arial" w:hAnsi="Arial" w:cs="Arial"/>
                <w:b/>
                <w:iCs/>
              </w:rPr>
              <w:t>1º Semestre</w:t>
            </w:r>
          </w:p>
        </w:tc>
        <w:tc>
          <w:tcPr>
            <w:tcW w:w="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A41" w:rsidRPr="00C44CD6" w:rsidRDefault="00894A41" w:rsidP="00894A41">
            <w:pPr>
              <w:tabs>
                <w:tab w:val="left" w:pos="799"/>
                <w:tab w:val="left" w:pos="5760"/>
              </w:tabs>
              <w:snapToGrid w:val="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  <w:tab w:val="left" w:pos="5760"/>
              </w:tabs>
              <w:snapToGrid w:val="0"/>
              <w:jc w:val="both"/>
              <w:rPr>
                <w:rFonts w:ascii="Arial" w:hAnsi="Arial" w:cs="Arial"/>
                <w:b/>
                <w:iCs/>
              </w:rPr>
            </w:pPr>
            <w:r w:rsidRPr="00C44CD6">
              <w:rPr>
                <w:rFonts w:ascii="Arial" w:hAnsi="Arial" w:cs="Arial"/>
                <w:b/>
                <w:iCs/>
              </w:rPr>
              <w:t>2º Semestre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A41" w:rsidRPr="00C44CD6" w:rsidRDefault="00894A41" w:rsidP="00894A41">
            <w:pPr>
              <w:tabs>
                <w:tab w:val="left" w:pos="799"/>
                <w:tab w:val="left" w:pos="5940"/>
              </w:tabs>
              <w:snapToGrid w:val="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  <w:tab w:val="left" w:pos="5940"/>
              </w:tabs>
              <w:snapToGrid w:val="0"/>
              <w:jc w:val="both"/>
              <w:rPr>
                <w:rFonts w:ascii="Arial" w:hAnsi="Arial" w:cs="Arial"/>
                <w:b/>
                <w:iCs/>
              </w:rPr>
            </w:pPr>
            <w:r w:rsidRPr="00C44CD6">
              <w:rPr>
                <w:rFonts w:ascii="Arial" w:hAnsi="Arial" w:cs="Arial"/>
                <w:b/>
                <w:iCs/>
              </w:rPr>
              <w:t>3º Semestre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/>
                <w:iCs/>
              </w:rPr>
            </w:pPr>
            <w:r w:rsidRPr="00C44CD6">
              <w:rPr>
                <w:rFonts w:ascii="Arial" w:hAnsi="Arial" w:cs="Arial"/>
                <w:b/>
                <w:iCs/>
              </w:rPr>
              <w:t>4º Semestre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C44CD6">
              <w:rPr>
                <w:rFonts w:ascii="Arial" w:hAnsi="Arial" w:cs="Arial"/>
                <w:b/>
              </w:rPr>
              <w:t>5º Semestre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C44CD6">
              <w:rPr>
                <w:rFonts w:ascii="Arial" w:hAnsi="Arial" w:cs="Arial"/>
                <w:b/>
              </w:rPr>
              <w:t>6º Semestre</w:t>
            </w:r>
          </w:p>
        </w:tc>
      </w:tr>
      <w:tr w:rsidR="00894A41" w:rsidRPr="00C44CD6" w:rsidTr="00955C10">
        <w:trPr>
          <w:trHeight w:hRule="exact" w:val="57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" w:type="pct"/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FFFFFF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94A41" w:rsidRPr="00C44CD6" w:rsidTr="00955C10">
        <w:trPr>
          <w:trHeight w:hRule="exact" w:val="972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Default="00894A41" w:rsidP="00894A41">
            <w:pPr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 xml:space="preserve">Princípios da </w:t>
            </w:r>
            <w:r>
              <w:rPr>
                <w:rFonts w:ascii="Arial" w:hAnsi="Arial" w:cs="Arial"/>
              </w:rPr>
              <w:t>Mecatrônica</w:t>
            </w:r>
          </w:p>
          <w:p w:rsidR="00894A41" w:rsidRDefault="00894A41" w:rsidP="00894A41">
            <w:pPr>
              <w:jc w:val="right"/>
              <w:rPr>
                <w:rFonts w:ascii="Arial" w:hAnsi="Arial" w:cs="Arial"/>
              </w:rPr>
            </w:pP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7524B8" w:rsidRDefault="00894A41" w:rsidP="00894A41">
            <w:pPr>
              <w:rPr>
                <w:rFonts w:ascii="Arial" w:hAnsi="Arial" w:cs="Arial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Desenho Técnico Aplicado</w:t>
            </w:r>
            <w:r w:rsidRPr="007524B8">
              <w:rPr>
                <w:rFonts w:ascii="Arial" w:hAnsi="Arial" w:cs="Arial"/>
              </w:rPr>
              <w:t xml:space="preserve"> </w:t>
            </w: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894A41" w:rsidRPr="007524B8" w:rsidRDefault="00894A41" w:rsidP="00894A41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Sistemas Di</w:t>
            </w:r>
            <w:r w:rsidRPr="001E3CE3">
              <w:rPr>
                <w:rFonts w:ascii="Arial" w:hAnsi="Arial" w:cs="Arial"/>
                <w:shd w:val="clear" w:color="auto" w:fill="CCFFCC"/>
              </w:rPr>
              <w:t>m</w:t>
            </w:r>
            <w:r w:rsidRPr="007524B8">
              <w:rPr>
                <w:rFonts w:ascii="Arial" w:hAnsi="Arial" w:cs="Arial"/>
              </w:rPr>
              <w:t>ensionais</w:t>
            </w:r>
          </w:p>
          <w:p w:rsidR="00894A41" w:rsidRPr="0048156B" w:rsidRDefault="00894A41" w:rsidP="00894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2</w:t>
            </w:r>
          </w:p>
        </w:tc>
        <w:tc>
          <w:tcPr>
            <w:tcW w:w="65" w:type="pct"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94A41" w:rsidRPr="007524B8" w:rsidRDefault="00894A41" w:rsidP="00894A41">
            <w:pPr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1E3CE3" w:rsidRDefault="00894A41" w:rsidP="00894A41">
            <w:pPr>
              <w:jc w:val="right"/>
              <w:rPr>
                <w:rFonts w:ascii="Arial" w:hAnsi="Arial" w:cs="Arial"/>
              </w:rPr>
            </w:pPr>
            <w:r w:rsidRPr="00A36616">
              <w:rPr>
                <w:rFonts w:ascii="Arial" w:hAnsi="Arial" w:cs="Arial"/>
                <w:sz w:val="18"/>
                <w:szCs w:val="18"/>
              </w:rPr>
              <w:t xml:space="preserve">Introdução ao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3661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36616">
              <w:rPr>
                <w:rFonts w:ascii="Arial" w:hAnsi="Arial" w:cs="Arial"/>
                <w:sz w:val="18"/>
                <w:szCs w:val="18"/>
              </w:rPr>
              <w:t>senho assistido 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6616">
              <w:rPr>
                <w:rFonts w:ascii="Arial" w:hAnsi="Arial" w:cs="Arial"/>
                <w:sz w:val="18"/>
                <w:szCs w:val="18"/>
              </w:rPr>
              <w:t>computador</w:t>
            </w:r>
            <w:r w:rsidRPr="00C747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</w:t>
            </w:r>
            <w:r w:rsidRPr="00C747CD">
              <w:rPr>
                <w:rFonts w:ascii="Arial" w:hAnsi="Arial" w:cs="Arial"/>
              </w:rPr>
              <w:t>2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A41" w:rsidRPr="00C747CD" w:rsidRDefault="00894A41" w:rsidP="00894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C747CD" w:rsidRDefault="00894A41" w:rsidP="00894A41">
            <w:pPr>
              <w:rPr>
                <w:rFonts w:ascii="Arial" w:hAnsi="Arial" w:cs="Arial"/>
                <w:sz w:val="18"/>
                <w:szCs w:val="18"/>
              </w:rPr>
            </w:pPr>
            <w:r w:rsidRPr="00C747CD">
              <w:rPr>
                <w:rFonts w:ascii="Arial" w:hAnsi="Arial" w:cs="Arial"/>
                <w:sz w:val="18"/>
                <w:szCs w:val="18"/>
              </w:rPr>
              <w:t>Materiais e Ensaios Mecânicos</w:t>
            </w:r>
          </w:p>
          <w:p w:rsidR="00894A41" w:rsidRPr="00C747CD" w:rsidRDefault="00894A41" w:rsidP="00894A41">
            <w:pPr>
              <w:jc w:val="right"/>
              <w:rPr>
                <w:rFonts w:ascii="Arial" w:hAnsi="Arial" w:cs="Arial"/>
              </w:rPr>
            </w:pPr>
            <w:r w:rsidRPr="00C747CD">
              <w:rPr>
                <w:rFonts w:ascii="Arial" w:hAnsi="Arial" w:cs="Arial"/>
              </w:rPr>
              <w:t>4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894A41" w:rsidRPr="00C747CD" w:rsidRDefault="00894A41" w:rsidP="00894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94A41" w:rsidRPr="00C747CD" w:rsidRDefault="00894A41" w:rsidP="00894A41">
            <w:pPr>
              <w:rPr>
                <w:rFonts w:ascii="Arial" w:hAnsi="Arial" w:cs="Arial"/>
                <w:sz w:val="18"/>
                <w:szCs w:val="18"/>
              </w:rPr>
            </w:pPr>
            <w:r w:rsidRPr="00C747CD">
              <w:rPr>
                <w:rFonts w:ascii="Arial" w:hAnsi="Arial" w:cs="Arial"/>
                <w:sz w:val="18"/>
                <w:szCs w:val="18"/>
              </w:rPr>
              <w:t xml:space="preserve">Comando Nu-mérico Compu-tadorizado </w:t>
            </w:r>
          </w:p>
          <w:p w:rsidR="00894A41" w:rsidRPr="00C747CD" w:rsidRDefault="00894A41" w:rsidP="00894A41">
            <w:pPr>
              <w:jc w:val="right"/>
              <w:rPr>
                <w:rFonts w:ascii="Arial" w:hAnsi="Arial" w:cs="Arial"/>
              </w:rPr>
            </w:pPr>
            <w:r w:rsidRPr="00C747CD">
              <w:rPr>
                <w:rFonts w:ascii="Arial" w:hAnsi="Arial" w:cs="Arial"/>
              </w:rPr>
              <w:t>4</w:t>
            </w:r>
          </w:p>
        </w:tc>
      </w:tr>
      <w:tr w:rsidR="00894A41" w:rsidRPr="00C44CD6" w:rsidTr="00955C10">
        <w:trPr>
          <w:trHeight w:hRule="exact" w:val="57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" w:type="pct"/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2" w:space="0" w:color="000000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1E3CE3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FFFFFF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2" w:space="0" w:color="000000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94A41" w:rsidRPr="00C44CD6" w:rsidTr="00955C10">
        <w:trPr>
          <w:trHeight w:hRule="exact" w:val="1111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Default="00894A41" w:rsidP="00894A41">
            <w:pPr>
              <w:rPr>
                <w:rFonts w:ascii="Arial" w:hAnsi="Arial" w:cs="Arial"/>
                <w:bCs/>
              </w:rPr>
            </w:pPr>
            <w:r w:rsidRPr="007524B8">
              <w:rPr>
                <w:rFonts w:ascii="Arial" w:hAnsi="Arial" w:cs="Arial"/>
                <w:bCs/>
              </w:rPr>
              <w:t>Física</w:t>
            </w:r>
          </w:p>
          <w:p w:rsidR="00894A41" w:rsidRDefault="00894A41" w:rsidP="00894A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B2330B">
              <w:rPr>
                <w:rFonts w:ascii="Arial" w:hAnsi="Arial" w:cs="Arial"/>
                <w:bCs/>
                <w:sz w:val="16"/>
                <w:szCs w:val="16"/>
              </w:rPr>
              <w:t>(Eletricidade e Magnetismo)</w:t>
            </w:r>
          </w:p>
          <w:p w:rsidR="00894A41" w:rsidRDefault="00894A41" w:rsidP="00894A41">
            <w:pPr>
              <w:jc w:val="right"/>
              <w:rPr>
                <w:rFonts w:ascii="Arial" w:hAnsi="Arial" w:cs="Arial"/>
                <w:bCs/>
              </w:rPr>
            </w:pP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  <w:bCs/>
              </w:rPr>
            </w:pPr>
            <w:r w:rsidRPr="007524B8">
              <w:rPr>
                <w:rFonts w:ascii="Arial" w:hAnsi="Arial" w:cs="Arial"/>
                <w:bCs/>
              </w:rPr>
              <w:t>4</w:t>
            </w:r>
          </w:p>
          <w:p w:rsidR="00894A41" w:rsidRPr="007524B8" w:rsidRDefault="00894A41" w:rsidP="00894A41">
            <w:pPr>
              <w:jc w:val="both"/>
              <w:rPr>
                <w:rFonts w:ascii="Arial" w:hAnsi="Arial" w:cs="Arial"/>
              </w:rPr>
            </w:pPr>
          </w:p>
          <w:p w:rsidR="00894A41" w:rsidRPr="007524B8" w:rsidRDefault="00894A41" w:rsidP="00894A4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Default="00894A41" w:rsidP="00894A4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524B8">
              <w:rPr>
                <w:rFonts w:ascii="Arial" w:hAnsi="Arial" w:cs="Arial"/>
                <w:bCs/>
              </w:rPr>
              <w:t>Física</w:t>
            </w:r>
          </w:p>
          <w:p w:rsidR="00894A41" w:rsidRDefault="00894A41" w:rsidP="00894A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B2330B">
              <w:rPr>
                <w:rFonts w:ascii="Arial" w:hAnsi="Arial" w:cs="Arial"/>
                <w:bCs/>
                <w:sz w:val="16"/>
                <w:szCs w:val="16"/>
              </w:rPr>
              <w:t>Mecânica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2330B">
              <w:rPr>
                <w:rFonts w:ascii="Arial" w:hAnsi="Arial" w:cs="Arial"/>
                <w:bCs/>
                <w:sz w:val="16"/>
                <w:szCs w:val="16"/>
              </w:rPr>
              <w:t>e Oscilatória)</w:t>
            </w:r>
          </w:p>
          <w:p w:rsidR="00894A41" w:rsidRDefault="00894A41" w:rsidP="00894A41">
            <w:pPr>
              <w:jc w:val="right"/>
              <w:rPr>
                <w:rFonts w:ascii="Arial" w:hAnsi="Arial" w:cs="Arial"/>
                <w:bCs/>
              </w:rPr>
            </w:pP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  <w:bCs/>
              </w:rPr>
            </w:pPr>
            <w:r w:rsidRPr="007524B8">
              <w:rPr>
                <w:rFonts w:ascii="Arial" w:hAnsi="Arial" w:cs="Arial"/>
                <w:bCs/>
              </w:rPr>
              <w:t xml:space="preserve"> 4</w:t>
            </w:r>
          </w:p>
          <w:p w:rsidR="00894A41" w:rsidRPr="007524B8" w:rsidRDefault="00894A41" w:rsidP="00894A4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C747CD" w:rsidRDefault="00894A41" w:rsidP="00894A41">
            <w:pPr>
              <w:rPr>
                <w:rFonts w:ascii="Arial" w:hAnsi="Arial" w:cs="Arial"/>
                <w:sz w:val="18"/>
                <w:szCs w:val="18"/>
              </w:rPr>
            </w:pPr>
            <w:r w:rsidRPr="00C747CD">
              <w:rPr>
                <w:rFonts w:ascii="Arial" w:hAnsi="Arial" w:cs="Arial"/>
                <w:sz w:val="18"/>
                <w:szCs w:val="18"/>
              </w:rPr>
              <w:t>Processos de Fabricação Mecânica</w:t>
            </w:r>
          </w:p>
          <w:p w:rsidR="00894A41" w:rsidRDefault="00894A41" w:rsidP="00894A41">
            <w:pPr>
              <w:jc w:val="right"/>
              <w:rPr>
                <w:rFonts w:ascii="Arial" w:hAnsi="Arial" w:cs="Arial"/>
              </w:rPr>
            </w:pPr>
          </w:p>
          <w:p w:rsidR="00894A41" w:rsidRPr="00C747CD" w:rsidRDefault="00894A41" w:rsidP="00894A41">
            <w:pPr>
              <w:jc w:val="right"/>
              <w:rPr>
                <w:rFonts w:ascii="Arial" w:hAnsi="Arial" w:cs="Arial"/>
              </w:rPr>
            </w:pPr>
            <w:r w:rsidRPr="00C747CD">
              <w:rPr>
                <w:rFonts w:ascii="Arial" w:hAnsi="Arial" w:cs="Arial"/>
              </w:rPr>
              <w:t xml:space="preserve"> 4               </w:t>
            </w:r>
          </w:p>
          <w:p w:rsidR="00894A41" w:rsidRPr="007524B8" w:rsidRDefault="00894A41" w:rsidP="00894A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Default="00894A41" w:rsidP="00894A41">
            <w:pPr>
              <w:rPr>
                <w:rFonts w:ascii="Arial" w:hAnsi="Arial" w:cs="Arial"/>
              </w:rPr>
            </w:pPr>
            <w:r w:rsidRPr="001E3CE3">
              <w:rPr>
                <w:rFonts w:ascii="Arial" w:hAnsi="Arial" w:cs="Arial"/>
              </w:rPr>
              <w:t>Sistemas Mecânicos</w:t>
            </w:r>
          </w:p>
          <w:p w:rsidR="00894A41" w:rsidRDefault="00894A41" w:rsidP="00894A41">
            <w:pPr>
              <w:rPr>
                <w:rFonts w:ascii="Arial" w:hAnsi="Arial" w:cs="Arial"/>
                <w:sz w:val="18"/>
                <w:szCs w:val="18"/>
              </w:rPr>
            </w:pPr>
          </w:p>
          <w:p w:rsidR="00894A41" w:rsidRPr="0048156B" w:rsidRDefault="00894A41" w:rsidP="00894A41">
            <w:pPr>
              <w:tabs>
                <w:tab w:val="left" w:pos="102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94A41" w:rsidRPr="00C747CD" w:rsidRDefault="00894A41" w:rsidP="00894A41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</w:rPr>
            </w:pPr>
            <w:r w:rsidRPr="001E3CE3">
              <w:rPr>
                <w:rFonts w:ascii="Arial" w:hAnsi="Arial" w:cs="Arial"/>
              </w:rPr>
              <w:t xml:space="preserve">         4</w:t>
            </w:r>
            <w:r w:rsidRPr="00C747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894A41" w:rsidRPr="00C747CD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94A41" w:rsidRDefault="00894A41" w:rsidP="00894A41">
            <w:pPr>
              <w:rPr>
                <w:rFonts w:ascii="Arial" w:hAnsi="Arial" w:cs="Arial"/>
              </w:rPr>
            </w:pPr>
            <w:r w:rsidRPr="000B088E">
              <w:rPr>
                <w:rFonts w:ascii="Arial" w:hAnsi="Arial" w:cs="Arial"/>
                <w:sz w:val="18"/>
                <w:szCs w:val="18"/>
              </w:rPr>
              <w:t>Sistemas hidráulicos e pneumáticos aplicados</w:t>
            </w:r>
            <w:r>
              <w:rPr>
                <w:rFonts w:ascii="Arial" w:hAnsi="Arial" w:cs="Arial"/>
              </w:rPr>
              <w:t xml:space="preserve"> </w:t>
            </w:r>
          </w:p>
          <w:p w:rsidR="00894A41" w:rsidRPr="00C747CD" w:rsidRDefault="00894A41" w:rsidP="00894A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894A41" w:rsidRPr="00C747CD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47C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894A41" w:rsidRPr="00C747CD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" w:type="pct"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94A41" w:rsidRPr="00C747CD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C747CD" w:rsidRDefault="00894A41" w:rsidP="00894A41">
            <w:pPr>
              <w:rPr>
                <w:rFonts w:ascii="Arial" w:hAnsi="Arial" w:cs="Arial"/>
                <w:sz w:val="18"/>
                <w:szCs w:val="18"/>
              </w:rPr>
            </w:pPr>
            <w:r w:rsidRPr="00C747CD">
              <w:rPr>
                <w:rFonts w:ascii="Arial" w:hAnsi="Arial" w:cs="Arial"/>
                <w:sz w:val="18"/>
                <w:szCs w:val="18"/>
              </w:rPr>
              <w:t>Manufatura Assistida por Computador</w:t>
            </w:r>
          </w:p>
          <w:p w:rsidR="00894A41" w:rsidRDefault="00894A41" w:rsidP="00894A41">
            <w:pPr>
              <w:jc w:val="right"/>
              <w:rPr>
                <w:rFonts w:ascii="Arial" w:hAnsi="Arial" w:cs="Arial"/>
              </w:rPr>
            </w:pPr>
          </w:p>
          <w:p w:rsidR="00894A41" w:rsidRPr="00C747CD" w:rsidRDefault="00894A41" w:rsidP="00894A41">
            <w:pPr>
              <w:jc w:val="right"/>
              <w:rPr>
                <w:rFonts w:ascii="Arial" w:hAnsi="Arial" w:cs="Arial"/>
              </w:rPr>
            </w:pPr>
            <w:r w:rsidRPr="00C747CD">
              <w:rPr>
                <w:rFonts w:ascii="Arial" w:hAnsi="Arial" w:cs="Arial"/>
              </w:rPr>
              <w:t xml:space="preserve">4  </w:t>
            </w:r>
          </w:p>
          <w:p w:rsidR="00894A41" w:rsidRPr="00C747CD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A41" w:rsidRPr="00C44CD6" w:rsidTr="00955C10">
        <w:trPr>
          <w:trHeight w:hRule="exact" w:val="8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" w:type="pct"/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2" w:space="0" w:color="000000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top w:val="single" w:sz="2" w:space="0" w:color="000000"/>
              <w:left w:val="nil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FFFFFF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94A41" w:rsidRPr="00C44CD6" w:rsidTr="00955C10">
        <w:trPr>
          <w:trHeight w:val="941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Cálculo I</w:t>
            </w:r>
          </w:p>
          <w:p w:rsidR="00894A41" w:rsidRPr="007524B8" w:rsidRDefault="00894A41" w:rsidP="00894A41">
            <w:pPr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 xml:space="preserve"> </w:t>
            </w:r>
          </w:p>
          <w:p w:rsidR="00894A41" w:rsidRDefault="00894A41" w:rsidP="00894A41">
            <w:pPr>
              <w:jc w:val="right"/>
              <w:rPr>
                <w:rFonts w:ascii="Arial" w:hAnsi="Arial" w:cs="Arial"/>
              </w:rPr>
            </w:pP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4</w:t>
            </w:r>
          </w:p>
        </w:tc>
        <w:tc>
          <w:tcPr>
            <w:tcW w:w="70" w:type="pc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894A41" w:rsidRPr="007524B8" w:rsidRDefault="00894A41" w:rsidP="00894A41">
            <w:pPr>
              <w:rPr>
                <w:rFonts w:ascii="Arial" w:hAnsi="Arial" w:cs="Arial"/>
              </w:rPr>
            </w:pP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Cálculo II</w:t>
            </w:r>
          </w:p>
          <w:p w:rsidR="00894A41" w:rsidRPr="007524B8" w:rsidRDefault="00894A41" w:rsidP="00894A41">
            <w:pPr>
              <w:rPr>
                <w:rFonts w:ascii="Arial" w:hAnsi="Arial" w:cs="Arial"/>
              </w:rPr>
            </w:pPr>
          </w:p>
          <w:p w:rsidR="00894A41" w:rsidRDefault="00894A41" w:rsidP="00894A41">
            <w:pPr>
              <w:jc w:val="right"/>
              <w:rPr>
                <w:rFonts w:ascii="Arial" w:hAnsi="Arial" w:cs="Arial"/>
              </w:rPr>
            </w:pP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4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894A41" w:rsidRPr="007524B8" w:rsidRDefault="00894A41" w:rsidP="00894A41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94A41" w:rsidRDefault="00894A41" w:rsidP="00894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Resistência dos Materiais</w:t>
            </w:r>
          </w:p>
          <w:p w:rsidR="00894A41" w:rsidRDefault="00894A41" w:rsidP="00894A41">
            <w:pPr>
              <w:jc w:val="right"/>
              <w:rPr>
                <w:rFonts w:ascii="Arial" w:hAnsi="Arial" w:cs="Arial"/>
              </w:rPr>
            </w:pP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4</w:t>
            </w:r>
          </w:p>
        </w:tc>
        <w:tc>
          <w:tcPr>
            <w:tcW w:w="65" w:type="pc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894A41" w:rsidRPr="007524B8" w:rsidRDefault="00894A41" w:rsidP="00894A41">
            <w:pPr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16689B" w:rsidRDefault="00894A41" w:rsidP="00894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Estatística básica</w:t>
            </w:r>
          </w:p>
          <w:p w:rsidR="00894A41" w:rsidRDefault="00894A41" w:rsidP="00894A41">
            <w:pPr>
              <w:jc w:val="right"/>
              <w:rPr>
                <w:rFonts w:ascii="Arial" w:hAnsi="Arial" w:cs="Arial"/>
              </w:rPr>
            </w:pPr>
          </w:p>
          <w:p w:rsidR="00894A41" w:rsidRPr="0024688B" w:rsidRDefault="00894A41" w:rsidP="00894A41">
            <w:pPr>
              <w:jc w:val="right"/>
              <w:rPr>
                <w:rFonts w:ascii="Arial" w:hAnsi="Arial" w:cs="Arial"/>
              </w:rPr>
            </w:pPr>
            <w:r w:rsidRPr="0016689B">
              <w:rPr>
                <w:rFonts w:ascii="Arial" w:hAnsi="Arial" w:cs="Arial"/>
              </w:rPr>
              <w:t>2</w:t>
            </w: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</w:tcPr>
          <w:p w:rsidR="00894A41" w:rsidRPr="0024688B" w:rsidRDefault="00894A41" w:rsidP="00894A41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:rsidR="00894A41" w:rsidRPr="007524B8" w:rsidRDefault="00894A41" w:rsidP="00894A4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94A41" w:rsidRPr="007524B8" w:rsidRDefault="00894A41" w:rsidP="00894A41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Default="00894A41" w:rsidP="00894A41">
            <w:pPr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Sistemas inte</w:t>
            </w:r>
            <w:r>
              <w:rPr>
                <w:rFonts w:ascii="Arial" w:hAnsi="Arial" w:cs="Arial"/>
              </w:rPr>
              <w:t>g</w:t>
            </w:r>
            <w:r w:rsidRPr="007524B8">
              <w:rPr>
                <w:rFonts w:ascii="Arial" w:hAnsi="Arial" w:cs="Arial"/>
              </w:rPr>
              <w:t>rados de Manufatura</w:t>
            </w: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 xml:space="preserve"> 4</w:t>
            </w:r>
          </w:p>
        </w:tc>
      </w:tr>
      <w:tr w:rsidR="00894A41" w:rsidRPr="00C44CD6" w:rsidTr="00955C10">
        <w:trPr>
          <w:trHeight w:hRule="exact" w:val="57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center" w:pos="795"/>
                <w:tab w:val="right" w:pos="1590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left w:val="nil"/>
            </w:tcBorders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pct"/>
            <w:tcBorders>
              <w:top w:val="dotted" w:sz="4" w:space="0" w:color="auto"/>
              <w:left w:val="nil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2" w:space="0" w:color="000000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C44CD6" w:rsidRDefault="00894A41" w:rsidP="00894A4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FFFFFF"/>
          </w:tcPr>
          <w:p w:rsidR="00894A41" w:rsidRPr="00C44CD6" w:rsidRDefault="00894A41" w:rsidP="00894A4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94A41" w:rsidRPr="00C44CD6" w:rsidTr="00955C10">
        <w:trPr>
          <w:trHeight w:hRule="exact" w:val="83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24688B" w:rsidRDefault="00894A41" w:rsidP="00894A41">
            <w:pPr>
              <w:rPr>
                <w:rFonts w:ascii="Arial" w:hAnsi="Arial" w:cs="Arial"/>
              </w:rPr>
            </w:pPr>
            <w:r w:rsidRPr="0024688B">
              <w:rPr>
                <w:rFonts w:ascii="Arial" w:hAnsi="Arial" w:cs="Arial"/>
              </w:rPr>
              <w:t>Álgebra Linear</w:t>
            </w:r>
          </w:p>
          <w:p w:rsidR="00894A41" w:rsidRPr="0024688B" w:rsidRDefault="00894A41" w:rsidP="00894A41">
            <w:pPr>
              <w:rPr>
                <w:rFonts w:ascii="Arial" w:hAnsi="Arial" w:cs="Arial"/>
              </w:rPr>
            </w:pPr>
          </w:p>
          <w:p w:rsidR="00894A41" w:rsidRPr="0024688B" w:rsidRDefault="00894A41" w:rsidP="00894A41">
            <w:pPr>
              <w:jc w:val="right"/>
              <w:rPr>
                <w:rFonts w:ascii="Arial" w:hAnsi="Arial" w:cs="Arial"/>
              </w:rPr>
            </w:pPr>
            <w:r w:rsidRPr="0024688B">
              <w:rPr>
                <w:rFonts w:ascii="Arial" w:hAnsi="Arial" w:cs="Arial"/>
              </w:rPr>
              <w:t>2</w:t>
            </w:r>
          </w:p>
        </w:tc>
        <w:tc>
          <w:tcPr>
            <w:tcW w:w="70" w:type="pct"/>
            <w:tcBorders>
              <w:left w:val="single" w:sz="4" w:space="0" w:color="auto"/>
            </w:tcBorders>
            <w:shd w:val="clear" w:color="auto" w:fill="auto"/>
          </w:tcPr>
          <w:p w:rsidR="00894A41" w:rsidRPr="0024688B" w:rsidRDefault="00894A41" w:rsidP="00894A41">
            <w:pPr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FFFFFF" w:themeFill="background1"/>
          </w:tcPr>
          <w:p w:rsidR="00894A41" w:rsidRPr="0024688B" w:rsidRDefault="00894A41" w:rsidP="00894A41">
            <w:pPr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4A41" w:rsidRPr="0024688B" w:rsidRDefault="00894A41" w:rsidP="00894A41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Eletricidade Industrial</w:t>
            </w:r>
          </w:p>
          <w:p w:rsidR="00894A41" w:rsidRPr="0024688B" w:rsidRDefault="00894A41" w:rsidP="00894A41">
            <w:pPr>
              <w:jc w:val="right"/>
              <w:rPr>
                <w:rFonts w:ascii="Arial" w:hAnsi="Arial" w:cs="Arial"/>
              </w:rPr>
            </w:pPr>
            <w:r w:rsidRPr="0024688B">
              <w:rPr>
                <w:rFonts w:ascii="Arial" w:hAnsi="Arial" w:cs="Arial"/>
              </w:rPr>
              <w:t>4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24688B" w:rsidRDefault="00894A41" w:rsidP="00894A41">
            <w:pPr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16689B" w:rsidRDefault="00894A41" w:rsidP="00894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Digi-tais e Redes Industriais</w:t>
            </w:r>
            <w:r w:rsidRPr="002468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4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24688B" w:rsidRDefault="00894A41" w:rsidP="00894A41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Default="00894A41" w:rsidP="00894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Automação Industrial</w:t>
            </w:r>
          </w:p>
          <w:p w:rsidR="00894A41" w:rsidRPr="0024688B" w:rsidRDefault="00894A41" w:rsidP="00894A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A41" w:rsidRPr="0024688B" w:rsidRDefault="00894A41" w:rsidP="00894A41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1B4D58" w:rsidRDefault="00894A41" w:rsidP="00894A41">
            <w:pPr>
              <w:rPr>
                <w:rFonts w:ascii="Arial" w:hAnsi="Arial" w:cs="Arial"/>
              </w:rPr>
            </w:pPr>
            <w:r w:rsidRPr="001B4D58">
              <w:rPr>
                <w:rFonts w:ascii="Arial" w:hAnsi="Arial" w:cs="Arial"/>
              </w:rPr>
              <w:t>Robótica Industrial</w:t>
            </w:r>
          </w:p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bCs/>
              </w:rPr>
            </w:pPr>
            <w:r w:rsidRPr="007524B8">
              <w:rPr>
                <w:rFonts w:ascii="Arial" w:hAnsi="Arial" w:cs="Arial"/>
              </w:rPr>
              <w:t>4</w:t>
            </w:r>
          </w:p>
        </w:tc>
      </w:tr>
      <w:tr w:rsidR="00894A41" w:rsidRPr="00C44CD6" w:rsidTr="00955C10">
        <w:trPr>
          <w:trHeight w:hRule="exact" w:val="57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center" w:pos="795"/>
                <w:tab w:val="right" w:pos="1590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left w:val="nil"/>
            </w:tcBorders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5" w:type="pct"/>
            <w:shd w:val="clear" w:color="auto" w:fill="FFFFFF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C44CD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894A41" w:rsidRPr="00C44CD6" w:rsidTr="00955C10">
        <w:trPr>
          <w:trHeight w:hRule="exact" w:val="962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Default="00894A41" w:rsidP="00894A41">
            <w:pPr>
              <w:rPr>
                <w:rFonts w:ascii="Arial" w:hAnsi="Arial" w:cs="Arial"/>
              </w:rPr>
            </w:pPr>
            <w:r w:rsidRPr="00FD20E3">
              <w:rPr>
                <w:rFonts w:ascii="Arial" w:hAnsi="Arial" w:cs="Arial"/>
              </w:rPr>
              <w:t xml:space="preserve">Eletrônica </w:t>
            </w:r>
            <w:r>
              <w:rPr>
                <w:rFonts w:ascii="Arial" w:hAnsi="Arial" w:cs="Arial"/>
              </w:rPr>
              <w:t xml:space="preserve"> aplicada </w:t>
            </w:r>
          </w:p>
          <w:p w:rsidR="00894A41" w:rsidRDefault="00894A41" w:rsidP="00894A41">
            <w:pPr>
              <w:jc w:val="right"/>
              <w:rPr>
                <w:rFonts w:ascii="Arial" w:hAnsi="Arial" w:cs="Arial"/>
              </w:rPr>
            </w:pP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Pr="007524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Default="00894A41" w:rsidP="00894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eletro-eletrônicos aplicados</w:t>
            </w: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Default="00894A41" w:rsidP="0089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Sistemas </w:t>
            </w:r>
            <w:r w:rsidRPr="00F3084A">
              <w:rPr>
                <w:rFonts w:ascii="Arial" w:hAnsi="Arial" w:cs="Arial"/>
                <w:sz w:val="18"/>
                <w:szCs w:val="18"/>
              </w:rPr>
              <w:t>Microcontrolados</w:t>
            </w:r>
          </w:p>
          <w:p w:rsidR="00894A41" w:rsidRDefault="00894A41" w:rsidP="00894A41">
            <w:pPr>
              <w:rPr>
                <w:rFonts w:ascii="Arial" w:hAnsi="Arial" w:cs="Arial"/>
              </w:rPr>
            </w:pP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A41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894A41" w:rsidRPr="004D7566" w:rsidRDefault="00894A41" w:rsidP="00894A41">
            <w:pPr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Default="00894A41" w:rsidP="00894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Eletrônica Industrial Aplicada</w:t>
            </w: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24688B" w:rsidRDefault="00894A41" w:rsidP="00894A41">
            <w:pPr>
              <w:rPr>
                <w:rFonts w:ascii="Arial" w:hAnsi="Arial" w:cs="Arial"/>
              </w:rPr>
            </w:pPr>
            <w:r w:rsidRPr="0024688B">
              <w:rPr>
                <w:rFonts w:ascii="Arial" w:hAnsi="Arial" w:cs="Arial"/>
              </w:rPr>
              <w:t>Projeto de</w:t>
            </w:r>
          </w:p>
          <w:p w:rsidR="00894A41" w:rsidRPr="0024688B" w:rsidRDefault="00894A41" w:rsidP="00894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Automação I</w:t>
            </w:r>
          </w:p>
          <w:p w:rsidR="00894A41" w:rsidRPr="0024688B" w:rsidRDefault="00894A41" w:rsidP="00894A41">
            <w:pPr>
              <w:rPr>
                <w:rFonts w:ascii="Arial" w:hAnsi="Arial" w:cs="Arial"/>
              </w:rPr>
            </w:pP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Pr="007524B8">
              <w:rPr>
                <w:rFonts w:ascii="Arial" w:hAnsi="Arial" w:cs="Arial"/>
              </w:rPr>
              <w:t xml:space="preserve"> </w:t>
            </w:r>
          </w:p>
          <w:p w:rsidR="00894A41" w:rsidRPr="007524B8" w:rsidRDefault="00894A41" w:rsidP="00894A41">
            <w:pPr>
              <w:jc w:val="both"/>
              <w:rPr>
                <w:rFonts w:ascii="Arial" w:hAnsi="Arial" w:cs="Arial"/>
              </w:rPr>
            </w:pP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 xml:space="preserve">2      </w:t>
            </w:r>
          </w:p>
          <w:p w:rsidR="00894A41" w:rsidRPr="007524B8" w:rsidRDefault="00894A41" w:rsidP="00894A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EB4EB6" w:rsidRDefault="00894A41" w:rsidP="00894A41">
            <w:pPr>
              <w:rPr>
                <w:rFonts w:ascii="Arial" w:hAnsi="Arial" w:cs="Arial"/>
              </w:rPr>
            </w:pPr>
            <w:r w:rsidRPr="00EB4EB6">
              <w:rPr>
                <w:rFonts w:ascii="Arial" w:hAnsi="Arial" w:cs="Arial"/>
              </w:rPr>
              <w:t>Projeto de</w:t>
            </w:r>
          </w:p>
          <w:p w:rsidR="00894A41" w:rsidRPr="00EB4EB6" w:rsidRDefault="00894A41" w:rsidP="00894A41">
            <w:pPr>
              <w:rPr>
                <w:rFonts w:ascii="Arial" w:hAnsi="Arial" w:cs="Arial"/>
              </w:rPr>
            </w:pPr>
            <w:r w:rsidRPr="00EB4EB6">
              <w:rPr>
                <w:rFonts w:ascii="Arial" w:hAnsi="Arial" w:cs="Arial"/>
              </w:rPr>
              <w:t>Automação II</w:t>
            </w:r>
          </w:p>
          <w:p w:rsidR="00894A41" w:rsidRPr="00EB4EB6" w:rsidRDefault="00894A41" w:rsidP="00894A41">
            <w:pPr>
              <w:rPr>
                <w:rFonts w:ascii="Arial" w:hAnsi="Arial" w:cs="Arial"/>
              </w:rPr>
            </w:pPr>
          </w:p>
          <w:p w:rsidR="00894A41" w:rsidRPr="00EB4EB6" w:rsidRDefault="00894A41" w:rsidP="00894A41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94A41" w:rsidRPr="00C44CD6" w:rsidTr="00955C10">
        <w:trPr>
          <w:trHeight w:hRule="exact" w:val="113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" w:type="pct"/>
            <w:shd w:val="clear" w:color="auto" w:fill="FFFFFF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5" w:type="pct"/>
            <w:shd w:val="clear" w:color="auto" w:fill="FFFFFF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894A41" w:rsidRPr="00EB4EB6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894A41" w:rsidRPr="00C44CD6" w:rsidTr="00955C10">
        <w:trPr>
          <w:trHeight w:hRule="exact" w:val="884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Português </w:t>
            </w:r>
            <w:r w:rsidRPr="007524B8">
              <w:rPr>
                <w:rFonts w:ascii="Arial" w:hAnsi="Arial" w:cs="Arial"/>
              </w:rPr>
              <w:t>I</w:t>
            </w:r>
          </w:p>
          <w:p w:rsidR="00894A41" w:rsidRDefault="00894A41" w:rsidP="00894A41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</w:rPr>
            </w:pPr>
          </w:p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2</w:t>
            </w:r>
          </w:p>
        </w:tc>
        <w:tc>
          <w:tcPr>
            <w:tcW w:w="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Português </w:t>
            </w:r>
            <w:r w:rsidRPr="007524B8">
              <w:rPr>
                <w:rFonts w:ascii="Arial" w:hAnsi="Arial" w:cs="Arial"/>
              </w:rPr>
              <w:t>II</w:t>
            </w:r>
          </w:p>
          <w:p w:rsidR="00894A41" w:rsidRDefault="00894A41" w:rsidP="00894A41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</w:rPr>
            </w:pPr>
          </w:p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2</w:t>
            </w: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left w:val="nil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right w:val="single" w:sz="4" w:space="0" w:color="auto"/>
            </w:tcBorders>
            <w:shd w:val="clear" w:color="auto" w:fill="auto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663F41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3F41">
              <w:rPr>
                <w:rFonts w:ascii="Arial" w:hAnsi="Arial" w:cs="Arial"/>
                <w:sz w:val="18"/>
                <w:szCs w:val="18"/>
              </w:rPr>
              <w:t>Inovação e</w:t>
            </w:r>
          </w:p>
          <w:p w:rsidR="00894A41" w:rsidRPr="00103FA7" w:rsidRDefault="00894A41" w:rsidP="00894A41">
            <w:pPr>
              <w:jc w:val="both"/>
              <w:rPr>
                <w:rFonts w:ascii="Arial" w:hAnsi="Arial" w:cs="Arial"/>
                <w:color w:val="CC99FF"/>
                <w:sz w:val="18"/>
                <w:szCs w:val="18"/>
              </w:rPr>
            </w:pPr>
            <w:r w:rsidRPr="00663F41">
              <w:rPr>
                <w:rFonts w:ascii="Arial" w:hAnsi="Arial" w:cs="Arial"/>
                <w:sz w:val="18"/>
                <w:szCs w:val="18"/>
              </w:rPr>
              <w:t>Empreendedorismo</w:t>
            </w: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2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663F41" w:rsidRDefault="00894A41" w:rsidP="00894A41">
            <w:pPr>
              <w:rPr>
                <w:rFonts w:ascii="Arial" w:hAnsi="Arial" w:cs="Arial"/>
                <w:sz w:val="18"/>
                <w:szCs w:val="18"/>
              </w:rPr>
            </w:pPr>
            <w:r w:rsidRPr="00663F41">
              <w:rPr>
                <w:rFonts w:ascii="Arial" w:hAnsi="Arial" w:cs="Arial"/>
                <w:sz w:val="18"/>
                <w:szCs w:val="18"/>
              </w:rPr>
              <w:t>Gestão de Processos e Qualidade</w:t>
            </w: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4</w:t>
            </w: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FFFFFF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894A41" w:rsidRPr="007524B8" w:rsidRDefault="00894A41" w:rsidP="00894A41">
            <w:pPr>
              <w:jc w:val="right"/>
              <w:rPr>
                <w:rFonts w:ascii="Arial" w:hAnsi="Arial" w:cs="Arial"/>
              </w:rPr>
            </w:pPr>
          </w:p>
        </w:tc>
      </w:tr>
      <w:tr w:rsidR="00894A41" w:rsidRPr="00C44CD6" w:rsidTr="00955C10">
        <w:trPr>
          <w:trHeight w:hRule="exact" w:val="8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" w:type="pct"/>
            <w:shd w:val="clear" w:color="auto" w:fill="FFFFFF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left w:val="nil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5" w:type="pct"/>
            <w:shd w:val="clear" w:color="auto" w:fill="FFFFFF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6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894A41" w:rsidRPr="00C44CD6" w:rsidTr="00955C10">
        <w:trPr>
          <w:trHeight w:hRule="exact" w:val="734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Inglês I</w:t>
            </w:r>
          </w:p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2</w:t>
            </w:r>
          </w:p>
        </w:tc>
        <w:tc>
          <w:tcPr>
            <w:tcW w:w="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Inglês II</w:t>
            </w:r>
          </w:p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2</w:t>
            </w: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FFFFFF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  <w:r w:rsidRPr="007524B8">
              <w:rPr>
                <w:rFonts w:ascii="Arial" w:hAnsi="Arial" w:cs="Arial"/>
              </w:rPr>
              <w:t>Inglês III</w:t>
            </w:r>
          </w:p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right"/>
              <w:rPr>
                <w:rFonts w:ascii="Arial" w:hAnsi="Arial" w:cs="Arial"/>
                <w:bCs/>
              </w:rPr>
            </w:pPr>
            <w:r w:rsidRPr="007524B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  <w:r w:rsidRPr="007524B8">
              <w:rPr>
                <w:rFonts w:ascii="Arial" w:hAnsi="Arial" w:cs="Arial"/>
              </w:rPr>
              <w:t>Inglês IV</w:t>
            </w:r>
          </w:p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  <w:bCs/>
              </w:rPr>
            </w:pPr>
            <w:r w:rsidRPr="007524B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  <w:r w:rsidRPr="007524B8">
              <w:rPr>
                <w:rFonts w:ascii="Arial" w:hAnsi="Arial" w:cs="Arial"/>
              </w:rPr>
              <w:t>Inglês V</w:t>
            </w:r>
          </w:p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2</w:t>
            </w:r>
          </w:p>
        </w:tc>
        <w:tc>
          <w:tcPr>
            <w:tcW w:w="65" w:type="pct"/>
            <w:tcBorders>
              <w:right w:val="single" w:sz="4" w:space="0" w:color="auto"/>
            </w:tcBorders>
            <w:shd w:val="clear" w:color="auto" w:fill="FFFFFF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  <w:r w:rsidRPr="007524B8">
              <w:rPr>
                <w:rFonts w:ascii="Arial" w:hAnsi="Arial" w:cs="Arial"/>
              </w:rPr>
              <w:t>Inglês VI</w:t>
            </w:r>
          </w:p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  <w:p w:rsidR="00894A41" w:rsidRPr="007524B8" w:rsidRDefault="00894A41" w:rsidP="00894A41">
            <w:pPr>
              <w:jc w:val="right"/>
              <w:rPr>
                <w:rFonts w:ascii="Arial" w:hAnsi="Arial" w:cs="Arial"/>
              </w:rPr>
            </w:pPr>
            <w:r w:rsidRPr="007524B8">
              <w:rPr>
                <w:rFonts w:ascii="Arial" w:hAnsi="Arial" w:cs="Arial"/>
              </w:rPr>
              <w:t>2</w:t>
            </w:r>
          </w:p>
        </w:tc>
      </w:tr>
      <w:tr w:rsidR="00894A41" w:rsidRPr="00C44CD6" w:rsidTr="00955C10">
        <w:trPr>
          <w:trHeight w:hRule="exact" w:val="6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" w:type="pct"/>
            <w:shd w:val="clear" w:color="auto" w:fill="FFFFFF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auto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FFFFFF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FFFFFF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" w:type="pct"/>
            <w:shd w:val="clear" w:color="auto" w:fill="FFFFFF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4A41" w:rsidRPr="007524B8" w:rsidRDefault="00894A41" w:rsidP="00894A41">
            <w:pPr>
              <w:tabs>
                <w:tab w:val="left" w:pos="799"/>
              </w:tabs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894A41" w:rsidRPr="00C44CD6" w:rsidTr="00955C10">
        <w:trPr>
          <w:trHeight w:hRule="exact" w:val="72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Aulas:</w:t>
            </w:r>
          </w:p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Semana 24</w:t>
            </w:r>
          </w:p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Semestre 480</w:t>
            </w:r>
          </w:p>
        </w:tc>
        <w:tc>
          <w:tcPr>
            <w:tcW w:w="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Aulas:</w:t>
            </w:r>
          </w:p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Semana 24</w:t>
            </w:r>
          </w:p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Semestre 480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Aulas:</w:t>
            </w:r>
          </w:p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Semana 24</w:t>
            </w:r>
          </w:p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Semestre 480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Aulas:</w:t>
            </w:r>
          </w:p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Semana 24</w:t>
            </w:r>
          </w:p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Semestre 480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Aulas:</w:t>
            </w:r>
          </w:p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Semana 24</w:t>
            </w:r>
          </w:p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Semestre 480</w:t>
            </w:r>
          </w:p>
        </w:tc>
        <w:tc>
          <w:tcPr>
            <w:tcW w:w="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Aulas:</w:t>
            </w:r>
          </w:p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Semana 24</w:t>
            </w:r>
          </w:p>
          <w:p w:rsidR="00894A41" w:rsidRPr="007E7514" w:rsidRDefault="00894A41" w:rsidP="00894A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514">
              <w:rPr>
                <w:rFonts w:ascii="Arial" w:hAnsi="Arial" w:cs="Arial"/>
                <w:sz w:val="18"/>
                <w:szCs w:val="18"/>
              </w:rPr>
              <w:t>Semestre 480</w:t>
            </w:r>
          </w:p>
        </w:tc>
      </w:tr>
    </w:tbl>
    <w:p w:rsidR="00894A41" w:rsidRDefault="00894A41" w:rsidP="00894A41">
      <w:pPr>
        <w:tabs>
          <w:tab w:val="left" w:pos="9479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Calibri" w:hAnsi="Calibri" w:cs="Arial"/>
          <w:shd w:val="clear" w:color="auto" w:fill="FFFFFF"/>
        </w:rPr>
        <w:t xml:space="preserve">240 horas de </w:t>
      </w:r>
      <w:r w:rsidRPr="00F74078">
        <w:rPr>
          <w:rFonts w:ascii="Calibri" w:hAnsi="Calibri" w:cs="Arial"/>
          <w:shd w:val="clear" w:color="auto" w:fill="FFFFFF"/>
        </w:rPr>
        <w:t xml:space="preserve">ESTÁGIO CURRICULAR </w:t>
      </w:r>
      <w:r>
        <w:rPr>
          <w:rFonts w:ascii="Calibri" w:hAnsi="Calibri" w:cs="Arial"/>
          <w:shd w:val="clear" w:color="auto" w:fill="FFFFFF"/>
        </w:rPr>
        <w:t xml:space="preserve"> a partir do quarto semestre e </w:t>
      </w:r>
      <w:r w:rsidRPr="00F74078">
        <w:rPr>
          <w:rFonts w:ascii="Calibri" w:hAnsi="Calibri" w:cs="Arial"/>
          <w:shd w:val="clear" w:color="auto" w:fill="FFFFFF"/>
        </w:rPr>
        <w:t>160 horas do Trabalho de Graduação</w:t>
      </w:r>
      <w:r>
        <w:rPr>
          <w:rFonts w:ascii="Calibri" w:hAnsi="Calibri" w:cs="Arial"/>
          <w:shd w:val="clear" w:color="auto" w:fill="FFFFFF"/>
        </w:rPr>
        <w:t xml:space="preserve"> a partir do quinto semestre e dos projetos desenvolvidos em Projeto de automação I e II.</w:t>
      </w:r>
    </w:p>
    <w:p w:rsidR="00894A41" w:rsidRDefault="00894A41" w:rsidP="00894A41">
      <w:pPr>
        <w:tabs>
          <w:tab w:val="left" w:pos="9479"/>
        </w:tabs>
        <w:jc w:val="both"/>
        <w:rPr>
          <w:rFonts w:ascii="Arial" w:hAnsi="Arial" w:cs="Arial"/>
          <w:bCs/>
          <w:sz w:val="18"/>
          <w:szCs w:val="18"/>
        </w:rPr>
      </w:pPr>
    </w:p>
    <w:p w:rsidR="00894A41" w:rsidRDefault="00894A41" w:rsidP="00894A41">
      <w:pPr>
        <w:tabs>
          <w:tab w:val="left" w:pos="9479"/>
        </w:tabs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4947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750"/>
        <w:gridCol w:w="725"/>
        <w:gridCol w:w="2882"/>
        <w:gridCol w:w="799"/>
        <w:gridCol w:w="802"/>
      </w:tblGrid>
      <w:tr w:rsidR="00894A41" w:rsidRPr="0061421D" w:rsidTr="00955C10">
        <w:trPr>
          <w:trHeight w:val="221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ind w:left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421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DISTRIBUIÇÃO DAS AULAS POR EIXO </w:t>
            </w:r>
            <w:r>
              <w:rPr>
                <w:rFonts w:ascii="Arial" w:hAnsi="Arial" w:cs="Arial"/>
                <w:b/>
                <w:sz w:val="18"/>
                <w:szCs w:val="18"/>
              </w:rPr>
              <w:t>de Conhecimento</w:t>
            </w:r>
          </w:p>
        </w:tc>
      </w:tr>
      <w:tr w:rsidR="00894A41" w:rsidRPr="0061421D" w:rsidTr="00955C10">
        <w:trPr>
          <w:trHeight w:hRule="exact" w:val="286"/>
          <w:jc w:val="center"/>
        </w:trPr>
        <w:tc>
          <w:tcPr>
            <w:tcW w:w="1647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421D">
              <w:rPr>
                <w:rFonts w:ascii="Arial" w:hAnsi="Arial" w:cs="Arial"/>
                <w:b/>
                <w:sz w:val="18"/>
                <w:szCs w:val="18"/>
              </w:rPr>
              <w:t>Disciplinas BÁSICAS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421D">
              <w:rPr>
                <w:rFonts w:ascii="Arial" w:hAnsi="Arial" w:cs="Arial"/>
                <w:b/>
                <w:sz w:val="18"/>
                <w:szCs w:val="18"/>
              </w:rPr>
              <w:t>Aulas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421D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634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421D">
              <w:rPr>
                <w:rFonts w:ascii="Arial" w:hAnsi="Arial" w:cs="Arial"/>
                <w:b/>
                <w:sz w:val="18"/>
                <w:szCs w:val="18"/>
              </w:rPr>
              <w:t>Disciplinas PROFISSIONAIS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ind w:left="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421D">
              <w:rPr>
                <w:rFonts w:ascii="Arial" w:hAnsi="Arial" w:cs="Arial"/>
                <w:b/>
                <w:sz w:val="18"/>
                <w:szCs w:val="18"/>
              </w:rPr>
              <w:t>Aulas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ind w:left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421D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894A41" w:rsidRPr="0061421D" w:rsidTr="00955C10">
        <w:trPr>
          <w:trHeight w:hRule="exact" w:val="284"/>
          <w:jc w:val="center"/>
        </w:trPr>
        <w:tc>
          <w:tcPr>
            <w:tcW w:w="1647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Cálculo, Álgebra e Estatística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894A41" w:rsidRPr="00672AB9" w:rsidRDefault="00894A41" w:rsidP="00725E0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8 %</w:t>
            </w:r>
          </w:p>
        </w:tc>
        <w:tc>
          <w:tcPr>
            <w:tcW w:w="1634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Tecnologia Mecânica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35, 5 %</w:t>
            </w:r>
          </w:p>
        </w:tc>
      </w:tr>
      <w:tr w:rsidR="00894A41" w:rsidRPr="0061421D" w:rsidTr="00955C10">
        <w:trPr>
          <w:trHeight w:hRule="exact" w:val="284"/>
          <w:jc w:val="center"/>
        </w:trPr>
        <w:tc>
          <w:tcPr>
            <w:tcW w:w="1647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Física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894A41" w:rsidRPr="00672AB9" w:rsidRDefault="00894A41" w:rsidP="00725E0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6 %</w:t>
            </w:r>
          </w:p>
        </w:tc>
        <w:tc>
          <w:tcPr>
            <w:tcW w:w="1634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Tecnologia Eletro-Eletrônica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:rsidR="00894A41" w:rsidRPr="00474967" w:rsidRDefault="00894A41" w:rsidP="00725E0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30 %</w:t>
            </w:r>
          </w:p>
        </w:tc>
      </w:tr>
      <w:tr w:rsidR="00894A41" w:rsidRPr="0061421D" w:rsidTr="00955C10">
        <w:trPr>
          <w:trHeight w:hRule="exact" w:val="284"/>
          <w:jc w:val="center"/>
        </w:trPr>
        <w:tc>
          <w:tcPr>
            <w:tcW w:w="1647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Português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3 %</w:t>
            </w:r>
          </w:p>
        </w:tc>
        <w:tc>
          <w:tcPr>
            <w:tcW w:w="1634" w:type="pct"/>
            <w:shd w:val="clear" w:color="auto" w:fill="FFFFFF" w:themeFill="background1"/>
            <w:vAlign w:val="center"/>
          </w:tcPr>
          <w:p w:rsidR="00894A41" w:rsidRPr="002E7BFF" w:rsidRDefault="00894A41" w:rsidP="00725E03">
            <w:pPr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Integração - Multidisciplinar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:rsidR="00894A41" w:rsidRPr="00474967" w:rsidRDefault="00894A41" w:rsidP="00725E0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6 %</w:t>
            </w:r>
          </w:p>
        </w:tc>
      </w:tr>
      <w:tr w:rsidR="00894A41" w:rsidRPr="0061421D" w:rsidTr="00955C10">
        <w:trPr>
          <w:trHeight w:hRule="exact" w:val="284"/>
          <w:jc w:val="center"/>
        </w:trPr>
        <w:tc>
          <w:tcPr>
            <w:tcW w:w="1647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Inglês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8 %</w:t>
            </w:r>
          </w:p>
        </w:tc>
        <w:tc>
          <w:tcPr>
            <w:tcW w:w="1634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Gestão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894A41" w:rsidRDefault="00894A41" w:rsidP="00725E0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:rsidR="00894A41" w:rsidRPr="00474967" w:rsidRDefault="00894A41" w:rsidP="00725E0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3, 5 %</w:t>
            </w:r>
          </w:p>
        </w:tc>
      </w:tr>
      <w:tr w:rsidR="00894A41" w:rsidRPr="0061421D" w:rsidTr="00955C10">
        <w:trPr>
          <w:trHeight w:hRule="exact" w:val="284"/>
          <w:jc w:val="center"/>
        </w:trPr>
        <w:tc>
          <w:tcPr>
            <w:tcW w:w="1644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421D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894A41" w:rsidRPr="00672AB9" w:rsidRDefault="00894A41" w:rsidP="00725E03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25 %</w:t>
            </w:r>
          </w:p>
        </w:tc>
        <w:tc>
          <w:tcPr>
            <w:tcW w:w="1634" w:type="pct"/>
            <w:shd w:val="clear" w:color="auto" w:fill="FFFFFF" w:themeFill="background1"/>
            <w:vAlign w:val="center"/>
          </w:tcPr>
          <w:p w:rsidR="00894A41" w:rsidRPr="0061421D" w:rsidRDefault="00894A41" w:rsidP="00725E03">
            <w:pPr>
              <w:spacing w:line="26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421D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894A41" w:rsidRPr="00672AB9" w:rsidRDefault="00894A41" w:rsidP="00725E03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108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:rsidR="00894A41" w:rsidRPr="002E7BFF" w:rsidRDefault="00894A41" w:rsidP="00725E03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7BFF">
              <w:rPr>
                <w:rFonts w:ascii="Arial" w:hAnsi="Arial" w:cs="Arial"/>
                <w:b/>
                <w:sz w:val="18"/>
                <w:szCs w:val="18"/>
              </w:rPr>
              <w:t>75 %</w:t>
            </w:r>
          </w:p>
        </w:tc>
      </w:tr>
    </w:tbl>
    <w:p w:rsidR="00725E03" w:rsidRDefault="00725E03" w:rsidP="00B55CCD">
      <w:pPr>
        <w:jc w:val="both"/>
        <w:rPr>
          <w:rFonts w:ascii="Arial" w:hAnsi="Arial" w:cs="Arial"/>
          <w:b/>
        </w:rPr>
      </w:pPr>
    </w:p>
    <w:p w:rsidR="00725E03" w:rsidRDefault="00725E03" w:rsidP="00725E03">
      <w:pPr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894A41" w:rsidRDefault="00894A41" w:rsidP="00725E03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725E03">
        <w:rPr>
          <w:rFonts w:ascii="Arial" w:hAnsi="Arial" w:cs="Arial"/>
          <w:b/>
          <w:sz w:val="24"/>
          <w:szCs w:val="24"/>
        </w:rPr>
        <w:t xml:space="preserve">DISTRIBUIÇÃO DA CARGA DIDÁTICA </w:t>
      </w:r>
      <w:r w:rsidR="00B55CCD" w:rsidRPr="00725E03">
        <w:rPr>
          <w:rFonts w:ascii="Arial" w:hAnsi="Arial" w:cs="Arial"/>
          <w:b/>
          <w:sz w:val="24"/>
          <w:szCs w:val="24"/>
        </w:rPr>
        <w:t xml:space="preserve">SEMESTRAL POR TIPO DE ATIVIDADE </w:t>
      </w:r>
      <w:r w:rsidRPr="00725E03">
        <w:rPr>
          <w:rFonts w:ascii="Arial" w:hAnsi="Arial" w:cs="Arial"/>
          <w:b/>
          <w:sz w:val="24"/>
          <w:szCs w:val="24"/>
        </w:rPr>
        <w:t>CURRICULAR</w:t>
      </w:r>
      <w:proofErr w:type="gramStart"/>
      <w:r w:rsidR="00FE34C5" w:rsidRPr="00725E03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725E03">
        <w:rPr>
          <w:rFonts w:ascii="Arial" w:hAnsi="Arial" w:cs="Arial"/>
          <w:b/>
          <w:sz w:val="24"/>
          <w:szCs w:val="24"/>
        </w:rPr>
        <w:t>(teóricas, práticas e autônomas de projetos</w:t>
      </w:r>
      <w:r w:rsidRPr="0026473F">
        <w:rPr>
          <w:rFonts w:ascii="Arial" w:hAnsi="Arial" w:cs="Arial"/>
          <w:b/>
        </w:rPr>
        <w:t>)</w:t>
      </w:r>
    </w:p>
    <w:p w:rsidR="00894A41" w:rsidRDefault="00894A41" w:rsidP="00894A41">
      <w:pPr>
        <w:jc w:val="center"/>
        <w:rPr>
          <w:rFonts w:ascii="Arial" w:hAnsi="Arial" w:cs="Arial"/>
          <w:b/>
        </w:rPr>
      </w:pPr>
    </w:p>
    <w:tbl>
      <w:tblPr>
        <w:tblW w:w="10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1080"/>
        <w:gridCol w:w="4320"/>
        <w:gridCol w:w="1080"/>
        <w:gridCol w:w="900"/>
        <w:gridCol w:w="900"/>
        <w:gridCol w:w="1080"/>
        <w:gridCol w:w="603"/>
        <w:gridCol w:w="7"/>
      </w:tblGrid>
      <w:tr w:rsidR="00FE34C5" w:rsidRPr="00B55CCD" w:rsidTr="00FE34C5">
        <w:trPr>
          <w:gridAfter w:val="1"/>
          <w:wAfter w:w="7" w:type="dxa"/>
          <w:trHeight w:val="260"/>
          <w:jc w:val="center"/>
        </w:trPr>
        <w:tc>
          <w:tcPr>
            <w:tcW w:w="410" w:type="dxa"/>
            <w:vMerge w:val="restart"/>
            <w:textDirection w:val="btLr"/>
            <w:vAlign w:val="center"/>
          </w:tcPr>
          <w:p w:rsidR="00FE34C5" w:rsidRPr="00B55CCD" w:rsidRDefault="00FE34C5" w:rsidP="00005C1E">
            <w:pPr>
              <w:spacing w:line="260" w:lineRule="exact"/>
              <w:ind w:left="113"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55CCD">
              <w:rPr>
                <w:rFonts w:ascii="Arial" w:hAnsi="Arial" w:cs="Arial"/>
                <w:b/>
                <w:iCs/>
                <w:sz w:val="16"/>
                <w:szCs w:val="16"/>
              </w:rPr>
              <w:t>PERÍODO</w:t>
            </w:r>
          </w:p>
        </w:tc>
        <w:tc>
          <w:tcPr>
            <w:tcW w:w="5400" w:type="dxa"/>
            <w:gridSpan w:val="2"/>
            <w:vMerge w:val="restart"/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55CCD">
              <w:rPr>
                <w:rFonts w:ascii="Arial" w:hAnsi="Arial" w:cs="Arial"/>
                <w:b/>
                <w:iCs/>
                <w:sz w:val="18"/>
                <w:szCs w:val="18"/>
              </w:rPr>
              <w:t>ATIVIDADES</w:t>
            </w:r>
          </w:p>
        </w:tc>
        <w:tc>
          <w:tcPr>
            <w:tcW w:w="45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/>
                <w:bCs/>
                <w:sz w:val="18"/>
                <w:szCs w:val="18"/>
              </w:rPr>
              <w:t>ATIVIDADES</w:t>
            </w:r>
          </w:p>
        </w:tc>
      </w:tr>
      <w:tr w:rsidR="00FE34C5" w:rsidRPr="0026473F" w:rsidTr="00FE34C5">
        <w:trPr>
          <w:trHeight w:val="120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5400" w:type="dxa"/>
            <w:gridSpan w:val="2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/>
                <w:bCs/>
                <w:sz w:val="18"/>
                <w:szCs w:val="18"/>
              </w:rPr>
              <w:t>Semanal</w:t>
            </w:r>
          </w:p>
        </w:tc>
        <w:tc>
          <w:tcPr>
            <w:tcW w:w="34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/>
                <w:bCs/>
                <w:sz w:val="18"/>
                <w:szCs w:val="18"/>
              </w:rPr>
              <w:t>CARGA DIDÁTICA SEMESTRAL</w:t>
            </w:r>
          </w:p>
          <w:p w:rsidR="00FE34C5" w:rsidRPr="00B55CCD" w:rsidRDefault="00FE34C5" w:rsidP="00FE34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Tipo de atividade curricular</w:t>
            </w:r>
          </w:p>
        </w:tc>
      </w:tr>
      <w:tr w:rsidR="00FE34C5" w:rsidRPr="00512D1B" w:rsidTr="00B55CCD">
        <w:trPr>
          <w:trHeight w:val="319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5400" w:type="dxa"/>
            <w:gridSpan w:val="2"/>
            <w:vMerge/>
            <w:vAlign w:val="center"/>
          </w:tcPr>
          <w:p w:rsidR="00FE34C5" w:rsidRPr="0026473F" w:rsidRDefault="00FE34C5" w:rsidP="00005C1E">
            <w:pPr>
              <w:spacing w:line="260" w:lineRule="exact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FE34C5" w:rsidRPr="0026473F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34C5" w:rsidRPr="00512D1B" w:rsidRDefault="00FE34C5" w:rsidP="00FE34C5">
            <w:pPr>
              <w:rPr>
                <w:rFonts w:ascii="Arial" w:hAnsi="Arial" w:cs="Arial"/>
                <w:sz w:val="16"/>
                <w:szCs w:val="16"/>
              </w:rPr>
            </w:pPr>
            <w:r w:rsidRPr="00512D1B">
              <w:rPr>
                <w:rFonts w:ascii="Arial" w:hAnsi="Arial" w:cs="Arial"/>
                <w:sz w:val="16"/>
                <w:szCs w:val="16"/>
              </w:rPr>
              <w:t>Teoria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4C5" w:rsidRPr="00512D1B" w:rsidRDefault="00FE34C5" w:rsidP="00FE34C5">
            <w:pPr>
              <w:rPr>
                <w:rFonts w:ascii="Arial" w:hAnsi="Arial" w:cs="Arial"/>
                <w:sz w:val="16"/>
                <w:szCs w:val="16"/>
              </w:rPr>
            </w:pPr>
            <w:r w:rsidRPr="00512D1B">
              <w:rPr>
                <w:rFonts w:ascii="Arial" w:hAnsi="Arial" w:cs="Arial"/>
                <w:sz w:val="16"/>
                <w:szCs w:val="16"/>
              </w:rPr>
              <w:t>Prática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4C5" w:rsidRPr="00512D1B" w:rsidRDefault="00FE34C5" w:rsidP="00FE34C5">
            <w:pPr>
              <w:rPr>
                <w:rFonts w:ascii="Arial" w:hAnsi="Arial" w:cs="Arial"/>
                <w:sz w:val="16"/>
                <w:szCs w:val="16"/>
              </w:rPr>
            </w:pPr>
            <w:r w:rsidRPr="00512D1B">
              <w:rPr>
                <w:rFonts w:ascii="Arial" w:hAnsi="Arial" w:cs="Arial"/>
                <w:sz w:val="16"/>
                <w:szCs w:val="16"/>
              </w:rPr>
              <w:t>Autônomas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34C5" w:rsidRPr="00512D1B" w:rsidRDefault="00FE34C5" w:rsidP="00FE34C5">
            <w:pPr>
              <w:rPr>
                <w:rFonts w:ascii="Arial" w:hAnsi="Arial" w:cs="Arial"/>
                <w:sz w:val="16"/>
                <w:szCs w:val="16"/>
              </w:rPr>
            </w:pPr>
            <w:r w:rsidRPr="00512D1B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FE34C5" w:rsidRPr="00B55CCD" w:rsidTr="00FE34C5">
        <w:trPr>
          <w:gridAfter w:val="1"/>
          <w:wAfter w:w="7" w:type="dxa"/>
          <w:trHeight w:val="170"/>
          <w:jc w:val="center"/>
        </w:trPr>
        <w:tc>
          <w:tcPr>
            <w:tcW w:w="410" w:type="dxa"/>
            <w:vMerge w:val="restart"/>
            <w:textDirection w:val="btLr"/>
          </w:tcPr>
          <w:p w:rsidR="00FE34C5" w:rsidRPr="00B55CCD" w:rsidRDefault="00FE34C5" w:rsidP="00005C1E">
            <w:pPr>
              <w:spacing w:line="260" w:lineRule="exact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CCD">
              <w:rPr>
                <w:rFonts w:ascii="Arial" w:hAnsi="Arial" w:cs="Arial"/>
                <w:b/>
                <w:bCs/>
                <w:sz w:val="16"/>
                <w:szCs w:val="16"/>
              </w:rPr>
              <w:t>1º SEMESTRE</w:t>
            </w:r>
          </w:p>
          <w:p w:rsidR="00FE34C5" w:rsidRPr="00B55CCD" w:rsidRDefault="00FE34C5" w:rsidP="00005C1E">
            <w:pPr>
              <w:spacing w:line="260" w:lineRule="exact"/>
              <w:ind w:left="113"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MAG-002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Álgebra linear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FE34C5" w:rsidRPr="00B55CCD" w:rsidTr="00FE34C5">
        <w:trPr>
          <w:gridAfter w:val="1"/>
          <w:wAfter w:w="7" w:type="dxa"/>
          <w:trHeight w:val="170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MCA-003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Cálculo I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FE34C5" w:rsidRPr="00B55CCD" w:rsidTr="00FE34C5">
        <w:trPr>
          <w:gridAfter w:val="1"/>
          <w:wAfter w:w="7" w:type="dxa"/>
          <w:trHeight w:val="158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LPO-100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Português 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FE34C5" w:rsidRPr="00B55CCD" w:rsidTr="00FE34C5">
        <w:trPr>
          <w:gridAfter w:val="1"/>
          <w:wAfter w:w="7" w:type="dxa"/>
          <w:trHeight w:val="158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EET-101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Eletrônica aplicada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 + 2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</w:tr>
      <w:tr w:rsidR="00FE34C5" w:rsidRPr="00B55CCD" w:rsidTr="00FE34C5">
        <w:trPr>
          <w:gridAfter w:val="1"/>
          <w:wAfter w:w="7" w:type="dxa"/>
          <w:trHeight w:val="158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FEM-002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Física (Eletricidade e Magnetismo)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 xml:space="preserve">4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FE34C5" w:rsidRPr="00B55CCD" w:rsidTr="00FE34C5">
        <w:trPr>
          <w:gridAfter w:val="1"/>
          <w:wAfter w:w="7" w:type="dxa"/>
          <w:trHeight w:val="158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LIN-100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Inglês 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FE34C5" w:rsidRPr="00B55CCD" w:rsidTr="00FE34C5">
        <w:trPr>
          <w:gridAfter w:val="1"/>
          <w:wAfter w:w="7" w:type="dxa"/>
          <w:trHeight w:val="158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EME-100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Princípios da Mecatrônica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 + 2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FE34C5" w:rsidRPr="00B55CCD" w:rsidTr="00FE34C5">
        <w:trPr>
          <w:gridAfter w:val="1"/>
          <w:wAfter w:w="7" w:type="dxa"/>
          <w:trHeight w:val="170"/>
          <w:jc w:val="center"/>
        </w:trPr>
        <w:tc>
          <w:tcPr>
            <w:tcW w:w="10373" w:type="dxa"/>
            <w:gridSpan w:val="8"/>
            <w:vAlign w:val="center"/>
          </w:tcPr>
          <w:p w:rsidR="00FE34C5" w:rsidRPr="00B55CCD" w:rsidRDefault="00FE34C5" w:rsidP="00005C1E">
            <w:pPr>
              <w:spacing w:line="26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55CCD">
              <w:rPr>
                <w:rFonts w:ascii="Arial" w:hAnsi="Arial" w:cs="Arial"/>
                <w:b/>
                <w:sz w:val="16"/>
                <w:szCs w:val="16"/>
              </w:rPr>
              <w:t xml:space="preserve">Total do semestre   </w:t>
            </w:r>
            <w:r w:rsidR="003D62E4" w:rsidRPr="00B55CC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B55CC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="003D62E4" w:rsidRPr="00B55CC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B55CCD">
              <w:rPr>
                <w:rFonts w:ascii="Arial" w:hAnsi="Arial" w:cs="Arial"/>
                <w:b/>
                <w:noProof/>
                <w:sz w:val="16"/>
                <w:szCs w:val="16"/>
              </w:rPr>
              <w:t>480</w:t>
            </w:r>
            <w:r w:rsidR="003D62E4" w:rsidRPr="00B55CC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E34C5" w:rsidRPr="00B55CCD" w:rsidTr="00FE34C5">
        <w:trPr>
          <w:gridAfter w:val="1"/>
          <w:wAfter w:w="7" w:type="dxa"/>
          <w:trHeight w:val="70"/>
          <w:jc w:val="center"/>
        </w:trPr>
        <w:tc>
          <w:tcPr>
            <w:tcW w:w="410" w:type="dxa"/>
            <w:vMerge w:val="restart"/>
            <w:textDirection w:val="btLr"/>
          </w:tcPr>
          <w:p w:rsidR="00FE34C5" w:rsidRPr="00B55CCD" w:rsidRDefault="00FE34C5" w:rsidP="00005C1E">
            <w:pPr>
              <w:spacing w:line="26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CCD">
              <w:rPr>
                <w:rFonts w:ascii="Arial" w:hAnsi="Arial" w:cs="Arial"/>
                <w:b/>
                <w:bCs/>
                <w:sz w:val="16"/>
                <w:szCs w:val="16"/>
              </w:rPr>
              <w:t>2º SEMESTRE</w:t>
            </w:r>
          </w:p>
          <w:p w:rsidR="00FE34C5" w:rsidRPr="00B55CCD" w:rsidRDefault="00FE34C5" w:rsidP="00005C1E">
            <w:pPr>
              <w:spacing w:line="260" w:lineRule="exact"/>
              <w:ind w:left="113"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MCA-021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Cálculo II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FE34C5" w:rsidRPr="00B55CCD" w:rsidTr="00FE34C5">
        <w:trPr>
          <w:gridAfter w:val="1"/>
          <w:wAfter w:w="7" w:type="dxa"/>
          <w:trHeight w:val="70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LPO-200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Português II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FE34C5" w:rsidRPr="00B55CCD" w:rsidTr="00FE34C5">
        <w:trPr>
          <w:gridAfter w:val="1"/>
          <w:wAfter w:w="7" w:type="dxa"/>
          <w:trHeight w:val="182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DTA-100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Desenho técnico aplicado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 + 2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</w:tr>
      <w:tr w:rsidR="00FE34C5" w:rsidRPr="00B55CCD" w:rsidTr="00FE34C5">
        <w:trPr>
          <w:gridAfter w:val="1"/>
          <w:wAfter w:w="7" w:type="dxa"/>
          <w:trHeight w:val="182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FFM-002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Física (Mecânica Oscilatória)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FE34C5" w:rsidRPr="00B55CCD" w:rsidTr="00FE34C5">
        <w:trPr>
          <w:gridAfter w:val="1"/>
          <w:wAfter w:w="7" w:type="dxa"/>
          <w:trHeight w:val="182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LIN-200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Inglês II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FE34C5" w:rsidRPr="00B55CCD" w:rsidTr="00FE34C5">
        <w:trPr>
          <w:gridAfter w:val="1"/>
          <w:wAfter w:w="7" w:type="dxa"/>
          <w:trHeight w:val="245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EES-100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Sistemas eletro-eletrônicos aplicados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 + 2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</w:tr>
      <w:tr w:rsidR="00FE34C5" w:rsidRPr="00B55CCD" w:rsidTr="00FE34C5">
        <w:trPr>
          <w:gridAfter w:val="1"/>
          <w:wAfter w:w="7" w:type="dxa"/>
          <w:jc w:val="center"/>
        </w:trPr>
        <w:tc>
          <w:tcPr>
            <w:tcW w:w="10373" w:type="dxa"/>
            <w:gridSpan w:val="8"/>
            <w:vAlign w:val="center"/>
          </w:tcPr>
          <w:p w:rsidR="00FE34C5" w:rsidRPr="00B55CCD" w:rsidRDefault="00FE34C5" w:rsidP="00005C1E">
            <w:pPr>
              <w:spacing w:line="26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55CCD">
              <w:rPr>
                <w:rFonts w:ascii="Arial" w:hAnsi="Arial" w:cs="Arial"/>
                <w:b/>
                <w:sz w:val="16"/>
                <w:szCs w:val="16"/>
              </w:rPr>
              <w:t xml:space="preserve">Total do semestre    </w:t>
            </w:r>
            <w:r w:rsidR="003D62E4" w:rsidRPr="00B55CC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B55CC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="003D62E4" w:rsidRPr="00B55CC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B55CCD">
              <w:rPr>
                <w:rFonts w:ascii="Arial" w:hAnsi="Arial" w:cs="Arial"/>
                <w:b/>
                <w:noProof/>
                <w:sz w:val="16"/>
                <w:szCs w:val="16"/>
              </w:rPr>
              <w:t>480</w:t>
            </w:r>
            <w:r w:rsidR="003D62E4" w:rsidRPr="00B55CC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E34C5" w:rsidRPr="00B55CCD" w:rsidTr="00FE34C5">
        <w:trPr>
          <w:gridAfter w:val="1"/>
          <w:wAfter w:w="7" w:type="dxa"/>
          <w:trHeight w:val="252"/>
          <w:jc w:val="center"/>
        </w:trPr>
        <w:tc>
          <w:tcPr>
            <w:tcW w:w="410" w:type="dxa"/>
            <w:vMerge w:val="restart"/>
            <w:textDirection w:val="btLr"/>
          </w:tcPr>
          <w:p w:rsidR="00FE34C5" w:rsidRPr="00B55CCD" w:rsidRDefault="00FE34C5" w:rsidP="00005C1E">
            <w:pPr>
              <w:spacing w:line="26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CCD">
              <w:rPr>
                <w:rFonts w:ascii="Arial" w:hAnsi="Arial" w:cs="Arial"/>
                <w:b/>
                <w:bCs/>
                <w:sz w:val="16"/>
                <w:szCs w:val="16"/>
              </w:rPr>
              <w:t>3º SEMESTRE</w:t>
            </w:r>
          </w:p>
          <w:p w:rsidR="00FE34C5" w:rsidRPr="00B55CCD" w:rsidRDefault="00FE34C5" w:rsidP="00005C1E">
            <w:pPr>
              <w:spacing w:line="260" w:lineRule="exact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EEE-001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Eletricidade industrial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FE34C5" w:rsidRPr="00B55CCD" w:rsidTr="00FE34C5">
        <w:trPr>
          <w:gridAfter w:val="1"/>
          <w:wAfter w:w="7" w:type="dxa"/>
          <w:trHeight w:val="252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LIN-300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Inglês III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FE34C5" w:rsidRPr="00B55CCD" w:rsidTr="00FE34C5">
        <w:trPr>
          <w:gridAfter w:val="1"/>
          <w:wAfter w:w="7" w:type="dxa"/>
          <w:trHeight w:val="252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EMP-002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Processos de fabricação mecânica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FE34C5" w:rsidRPr="00B55CCD" w:rsidTr="00FE34C5">
        <w:trPr>
          <w:gridAfter w:val="1"/>
          <w:wAfter w:w="7" w:type="dxa"/>
          <w:trHeight w:val="252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EMA-052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Resistência dos materiais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FE34C5" w:rsidRPr="00B55CCD" w:rsidTr="00FE34C5">
        <w:trPr>
          <w:gridAfter w:val="1"/>
          <w:wAfter w:w="7" w:type="dxa"/>
          <w:trHeight w:val="252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FFM-001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 xml:space="preserve">Sistemas dimensionais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FE34C5" w:rsidRPr="00B55CCD" w:rsidTr="00FE34C5">
        <w:trPr>
          <w:gridAfter w:val="1"/>
          <w:wAfter w:w="7" w:type="dxa"/>
          <w:trHeight w:val="252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EEI-101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 xml:space="preserve">Sistemas microcontrolados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 + 4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160</w:t>
            </w:r>
          </w:p>
        </w:tc>
      </w:tr>
      <w:tr w:rsidR="00FE34C5" w:rsidRPr="00B55CCD" w:rsidTr="00FE34C5">
        <w:trPr>
          <w:gridAfter w:val="1"/>
          <w:wAfter w:w="7" w:type="dxa"/>
          <w:trHeight w:val="293"/>
          <w:jc w:val="center"/>
        </w:trPr>
        <w:tc>
          <w:tcPr>
            <w:tcW w:w="10373" w:type="dxa"/>
            <w:gridSpan w:val="8"/>
            <w:vAlign w:val="center"/>
          </w:tcPr>
          <w:p w:rsidR="00FE34C5" w:rsidRPr="00B55CCD" w:rsidRDefault="00FE34C5" w:rsidP="00005C1E">
            <w:pPr>
              <w:spacing w:line="26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55CCD">
              <w:rPr>
                <w:rFonts w:ascii="Arial" w:hAnsi="Arial" w:cs="Arial"/>
                <w:b/>
                <w:sz w:val="16"/>
                <w:szCs w:val="16"/>
              </w:rPr>
              <w:t xml:space="preserve">Total do semestre    </w:t>
            </w:r>
            <w:r w:rsidR="003D62E4" w:rsidRPr="00B55CC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B55CC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="003D62E4" w:rsidRPr="00B55CC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B55CCD">
              <w:rPr>
                <w:rFonts w:ascii="Arial" w:hAnsi="Arial" w:cs="Arial"/>
                <w:b/>
                <w:noProof/>
                <w:sz w:val="16"/>
                <w:szCs w:val="16"/>
              </w:rPr>
              <w:t>480</w:t>
            </w:r>
            <w:r w:rsidR="003D62E4" w:rsidRPr="00B55CC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E34C5" w:rsidRPr="00B55CCD" w:rsidTr="00FE34C5">
        <w:trPr>
          <w:gridAfter w:val="1"/>
          <w:wAfter w:w="7" w:type="dxa"/>
          <w:trHeight w:val="247"/>
          <w:jc w:val="center"/>
        </w:trPr>
        <w:tc>
          <w:tcPr>
            <w:tcW w:w="410" w:type="dxa"/>
            <w:vMerge w:val="restart"/>
            <w:textDirection w:val="btLr"/>
          </w:tcPr>
          <w:p w:rsidR="00FE34C5" w:rsidRPr="00B55CCD" w:rsidRDefault="00FE34C5" w:rsidP="00005C1E">
            <w:pPr>
              <w:spacing w:line="26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CCD">
              <w:rPr>
                <w:rFonts w:ascii="Arial" w:hAnsi="Arial" w:cs="Arial"/>
                <w:b/>
                <w:bCs/>
                <w:sz w:val="16"/>
                <w:szCs w:val="16"/>
              </w:rPr>
              <w:t>4º SEMESTRE</w:t>
            </w:r>
          </w:p>
          <w:p w:rsidR="00FE34C5" w:rsidRPr="00B55CCD" w:rsidRDefault="00FE34C5" w:rsidP="00005C1E">
            <w:pPr>
              <w:spacing w:line="260" w:lineRule="exact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DTC-001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Introdução ao desenho assistido por computador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FE34C5" w:rsidRPr="00B55CCD" w:rsidTr="00FE34C5">
        <w:trPr>
          <w:gridAfter w:val="1"/>
          <w:wAfter w:w="7" w:type="dxa"/>
          <w:trHeight w:val="106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EET-102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Eletrônica industrial aplicada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4+ 4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160</w:t>
            </w:r>
          </w:p>
        </w:tc>
      </w:tr>
      <w:tr w:rsidR="00FE34C5" w:rsidRPr="00B55CCD" w:rsidTr="00FE34C5">
        <w:trPr>
          <w:gridAfter w:val="1"/>
          <w:wAfter w:w="7" w:type="dxa"/>
          <w:trHeight w:val="106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MET-001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Estatística básica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FE34C5" w:rsidRPr="00B55CCD" w:rsidTr="00FE34C5">
        <w:trPr>
          <w:gridAfter w:val="1"/>
          <w:wAfter w:w="7" w:type="dxa"/>
          <w:trHeight w:val="106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LIN-400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 xml:space="preserve">Inglês IV 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FE34C5" w:rsidRPr="00B55CCD" w:rsidTr="00FE34C5">
        <w:trPr>
          <w:gridAfter w:val="1"/>
          <w:wAfter w:w="7" w:type="dxa"/>
          <w:trHeight w:val="106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CEE-001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 xml:space="preserve">Inovação e Empreendedorismo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FE34C5" w:rsidRPr="00B55CCD" w:rsidTr="00FE34C5">
        <w:trPr>
          <w:gridAfter w:val="1"/>
          <w:wAfter w:w="7" w:type="dxa"/>
          <w:trHeight w:val="106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EER-001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Sistemas digitais e redes industriais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FE34C5" w:rsidRPr="00B55CCD" w:rsidTr="00FE34C5">
        <w:trPr>
          <w:gridAfter w:val="1"/>
          <w:wAfter w:w="7" w:type="dxa"/>
          <w:trHeight w:val="106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EMS-002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Sistemas Mecânicos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FE34C5" w:rsidRPr="00B55CCD" w:rsidTr="00FE34C5">
        <w:trPr>
          <w:gridAfter w:val="1"/>
          <w:wAfter w:w="7" w:type="dxa"/>
          <w:jc w:val="center"/>
        </w:trPr>
        <w:tc>
          <w:tcPr>
            <w:tcW w:w="10373" w:type="dxa"/>
            <w:gridSpan w:val="8"/>
            <w:vAlign w:val="center"/>
          </w:tcPr>
          <w:p w:rsidR="00FE34C5" w:rsidRPr="00B55CCD" w:rsidRDefault="00FE34C5" w:rsidP="00005C1E">
            <w:pPr>
              <w:spacing w:line="26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55CCD">
              <w:rPr>
                <w:rFonts w:ascii="Arial" w:hAnsi="Arial" w:cs="Arial"/>
                <w:b/>
                <w:sz w:val="16"/>
                <w:szCs w:val="16"/>
              </w:rPr>
              <w:t xml:space="preserve">Total do semestre    </w:t>
            </w:r>
            <w:r w:rsidRPr="00B55CCD">
              <w:rPr>
                <w:rFonts w:ascii="Arial" w:hAnsi="Arial" w:cs="Arial"/>
                <w:b/>
                <w:sz w:val="16"/>
                <w:szCs w:val="16"/>
                <w:shd w:val="clear" w:color="auto" w:fill="C0C0C0"/>
              </w:rPr>
              <w:t>480</w:t>
            </w:r>
          </w:p>
        </w:tc>
      </w:tr>
      <w:tr w:rsidR="00FE34C5" w:rsidRPr="00B55CCD" w:rsidTr="00FE34C5">
        <w:trPr>
          <w:gridAfter w:val="1"/>
          <w:wAfter w:w="7" w:type="dxa"/>
          <w:trHeight w:val="74"/>
          <w:jc w:val="center"/>
        </w:trPr>
        <w:tc>
          <w:tcPr>
            <w:tcW w:w="410" w:type="dxa"/>
            <w:vMerge w:val="restart"/>
            <w:textDirection w:val="btLr"/>
          </w:tcPr>
          <w:p w:rsidR="00FE34C5" w:rsidRPr="00B55CCD" w:rsidRDefault="00FE34C5" w:rsidP="00005C1E">
            <w:pPr>
              <w:spacing w:line="260" w:lineRule="exact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C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5º SEMESTRE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EMI-100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 xml:space="preserve">Automação industrial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 + 2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</w:tr>
      <w:tr w:rsidR="00FE34C5" w:rsidRPr="00B55CCD" w:rsidTr="00FE34C5">
        <w:trPr>
          <w:gridAfter w:val="1"/>
          <w:wAfter w:w="7" w:type="dxa"/>
          <w:cantSplit/>
          <w:trHeight w:val="195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AGP-200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 xml:space="preserve">Gestão de processos e qualidade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FE34C5" w:rsidRPr="00B55CCD" w:rsidTr="00FE34C5">
        <w:trPr>
          <w:gridAfter w:val="1"/>
          <w:wAfter w:w="7" w:type="dxa"/>
          <w:trHeight w:val="70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LIN-500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 xml:space="preserve">Inglês V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FE34C5" w:rsidRPr="00B55CCD" w:rsidTr="00FE34C5">
        <w:trPr>
          <w:gridAfter w:val="1"/>
          <w:wAfter w:w="7" w:type="dxa"/>
          <w:trHeight w:val="70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EMA-012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 xml:space="preserve">Materiais e ensaios mecânicos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FE34C5" w:rsidRPr="00B55CCD" w:rsidTr="00FE34C5">
        <w:trPr>
          <w:gridAfter w:val="1"/>
          <w:wAfter w:w="7" w:type="dxa"/>
          <w:trHeight w:val="194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TEM-101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Projeto de automação 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FE34C5" w:rsidRPr="00B55CCD" w:rsidTr="00FE34C5">
        <w:trPr>
          <w:gridAfter w:val="1"/>
          <w:wAfter w:w="7" w:type="dxa"/>
          <w:trHeight w:val="323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EMH-100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Sistemas hidráulicos e pneumáticos aplicados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 + 2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</w:tr>
      <w:tr w:rsidR="00FE34C5" w:rsidRPr="00B55CCD" w:rsidTr="00FE34C5">
        <w:trPr>
          <w:gridAfter w:val="1"/>
          <w:wAfter w:w="7" w:type="dxa"/>
          <w:jc w:val="center"/>
        </w:trPr>
        <w:tc>
          <w:tcPr>
            <w:tcW w:w="10373" w:type="dxa"/>
            <w:gridSpan w:val="8"/>
            <w:tcBorders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55CCD">
              <w:rPr>
                <w:rFonts w:ascii="Arial" w:hAnsi="Arial" w:cs="Arial"/>
                <w:b/>
                <w:sz w:val="16"/>
                <w:szCs w:val="16"/>
              </w:rPr>
              <w:t xml:space="preserve">Total do semestre    </w:t>
            </w:r>
            <w:r w:rsidRPr="00B55CCD">
              <w:rPr>
                <w:rFonts w:ascii="Arial" w:hAnsi="Arial" w:cs="Arial"/>
                <w:b/>
                <w:sz w:val="16"/>
                <w:szCs w:val="16"/>
                <w:shd w:val="clear" w:color="auto" w:fill="C0C0C0"/>
              </w:rPr>
              <w:t>480</w:t>
            </w:r>
          </w:p>
        </w:tc>
      </w:tr>
      <w:tr w:rsidR="00FE34C5" w:rsidRPr="00B55CCD" w:rsidTr="00FE34C5">
        <w:trPr>
          <w:gridAfter w:val="1"/>
          <w:wAfter w:w="7" w:type="dxa"/>
          <w:trHeight w:hRule="exact" w:val="251"/>
          <w:jc w:val="center"/>
        </w:trPr>
        <w:tc>
          <w:tcPr>
            <w:tcW w:w="410" w:type="dxa"/>
            <w:vMerge w:val="restart"/>
            <w:textDirection w:val="btLr"/>
          </w:tcPr>
          <w:p w:rsidR="00FE34C5" w:rsidRPr="00B55CCD" w:rsidRDefault="00FE34C5" w:rsidP="00005C1E">
            <w:pPr>
              <w:spacing w:line="26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CCD">
              <w:rPr>
                <w:rFonts w:ascii="Arial" w:hAnsi="Arial" w:cs="Arial"/>
                <w:b/>
                <w:bCs/>
                <w:sz w:val="16"/>
                <w:szCs w:val="16"/>
              </w:rPr>
              <w:t>6º SEMESTRE</w:t>
            </w:r>
          </w:p>
          <w:p w:rsidR="00FE34C5" w:rsidRPr="00B55CCD" w:rsidRDefault="00FE34C5" w:rsidP="00005C1E">
            <w:pPr>
              <w:spacing w:line="260" w:lineRule="exact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EMI-102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 xml:space="preserve">Comando numérico computadorizado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FE34C5" w:rsidRPr="00B55CCD" w:rsidTr="00FE34C5">
        <w:trPr>
          <w:gridAfter w:val="1"/>
          <w:wAfter w:w="7" w:type="dxa"/>
          <w:trHeight w:hRule="exact" w:val="227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LIN-600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 xml:space="preserve">Inglês VI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FE34C5" w:rsidRPr="00B55CCD" w:rsidTr="00FE34C5">
        <w:trPr>
          <w:gridAfter w:val="1"/>
          <w:wAfter w:w="7" w:type="dxa"/>
          <w:trHeight w:hRule="exact" w:val="227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EPI-001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 xml:space="preserve">Manufatura assistida por computador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FE34C5" w:rsidRPr="00B55CCD" w:rsidTr="00FE34C5">
        <w:trPr>
          <w:gridAfter w:val="1"/>
          <w:wAfter w:w="7" w:type="dxa"/>
          <w:trHeight w:hRule="exact" w:val="227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TEM-102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 xml:space="preserve">Projeto de Automação II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2 + 4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FE34C5" w:rsidRPr="00B55CCD" w:rsidTr="00FE34C5">
        <w:trPr>
          <w:gridAfter w:val="1"/>
          <w:wAfter w:w="7" w:type="dxa"/>
          <w:trHeight w:hRule="exact" w:val="227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EMR-001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005C1E">
            <w:pPr>
              <w:spacing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 xml:space="preserve">Robótica Industrial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FE34C5" w:rsidRPr="00B55CCD" w:rsidTr="00FE34C5">
        <w:trPr>
          <w:gridAfter w:val="1"/>
          <w:wAfter w:w="7" w:type="dxa"/>
          <w:trHeight w:hRule="exact" w:val="407"/>
          <w:jc w:val="center"/>
        </w:trPr>
        <w:tc>
          <w:tcPr>
            <w:tcW w:w="410" w:type="dxa"/>
            <w:vMerge/>
            <w:vAlign w:val="center"/>
          </w:tcPr>
          <w:p w:rsidR="00FE34C5" w:rsidRPr="00B55CCD" w:rsidRDefault="00FE34C5" w:rsidP="00005C1E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EMI-103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 xml:space="preserve">Sistemas integrados de Manufatura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005C1E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CC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4C5" w:rsidRPr="00B55CCD" w:rsidRDefault="00FE34C5" w:rsidP="00FE3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5CC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FE34C5" w:rsidRPr="00B55CCD" w:rsidTr="00FE34C5">
        <w:trPr>
          <w:gridAfter w:val="1"/>
          <w:wAfter w:w="7" w:type="dxa"/>
          <w:jc w:val="center"/>
        </w:trPr>
        <w:tc>
          <w:tcPr>
            <w:tcW w:w="10373" w:type="dxa"/>
            <w:gridSpan w:val="8"/>
            <w:vAlign w:val="center"/>
          </w:tcPr>
          <w:p w:rsidR="00FE34C5" w:rsidRPr="00B55CCD" w:rsidRDefault="00FE34C5" w:rsidP="00FE34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55CCD">
              <w:rPr>
                <w:rFonts w:ascii="Arial" w:hAnsi="Arial" w:cs="Arial"/>
                <w:b/>
                <w:sz w:val="16"/>
                <w:szCs w:val="16"/>
              </w:rPr>
              <w:t xml:space="preserve">Total do semestre    </w:t>
            </w:r>
            <w:r w:rsidR="003D62E4" w:rsidRPr="00B55CC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B55CC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="003D62E4" w:rsidRPr="00B55CC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B55CCD">
              <w:rPr>
                <w:rFonts w:ascii="Arial" w:hAnsi="Arial" w:cs="Arial"/>
                <w:b/>
                <w:noProof/>
                <w:sz w:val="16"/>
                <w:szCs w:val="16"/>
              </w:rPr>
              <w:t>480</w:t>
            </w:r>
            <w:r w:rsidR="003D62E4" w:rsidRPr="00B55CC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FE34C5" w:rsidRDefault="00FE34C5" w:rsidP="009C4F26">
      <w:pPr>
        <w:rPr>
          <w:rFonts w:ascii="Calibri" w:hAnsi="Calibri" w:cs="Arial"/>
          <w:b/>
        </w:rPr>
      </w:pPr>
    </w:p>
    <w:p w:rsidR="00B55CCD" w:rsidRDefault="009C4F26" w:rsidP="00725E03">
      <w:pPr>
        <w:spacing w:line="260" w:lineRule="exact"/>
        <w:rPr>
          <w:rFonts w:ascii="Calibri" w:hAnsi="Calibri" w:cs="Arial"/>
          <w:b/>
        </w:rPr>
      </w:pPr>
      <w:r w:rsidRPr="00F74078">
        <w:rPr>
          <w:rFonts w:ascii="Calibri" w:hAnsi="Calibri" w:cs="Arial"/>
          <w:b/>
        </w:rPr>
        <w:t>RESUMO DE CARGA HORÁRIA</w:t>
      </w:r>
      <w:r>
        <w:rPr>
          <w:rFonts w:ascii="Calibri" w:hAnsi="Calibri" w:cs="Arial"/>
          <w:b/>
        </w:rPr>
        <w:t xml:space="preserve"> :</w:t>
      </w:r>
      <w:r w:rsidRPr="00F74078">
        <w:rPr>
          <w:rFonts w:ascii="Calibri" w:hAnsi="Calibri" w:cs="Arial"/>
        </w:rPr>
        <w:t xml:space="preserve">2880 aulas </w:t>
      </w:r>
      <w:r w:rsidRPr="00F74078">
        <w:rPr>
          <w:rFonts w:ascii="Calibri" w:hAnsi="Calibri" w:cs="Arial"/>
        </w:rPr>
        <w:sym w:font="Wingdings" w:char="F0E0"/>
      </w:r>
      <w:r w:rsidRPr="00F74078">
        <w:rPr>
          <w:rFonts w:ascii="Calibri" w:hAnsi="Calibri" w:cs="Arial"/>
        </w:rPr>
        <w:t xml:space="preserve"> 2400 horas (atende CNCST</w:t>
      </w:r>
      <w:r>
        <w:rPr>
          <w:rFonts w:ascii="Calibri" w:hAnsi="Calibri" w:cs="Arial"/>
        </w:rPr>
        <w:t xml:space="preserve">) + </w:t>
      </w:r>
      <w:r w:rsidRPr="00F74078">
        <w:rPr>
          <w:rFonts w:ascii="Calibri" w:hAnsi="Calibri" w:cs="Arial"/>
          <w:shd w:val="clear" w:color="auto" w:fill="FFFFFF"/>
        </w:rPr>
        <w:t>240 horas de ESTÁGIO CURRICULAR + 160 horas do Trabalho de Graduação</w:t>
      </w:r>
      <w:r w:rsidRPr="00F74078">
        <w:rPr>
          <w:rFonts w:ascii="Calibri" w:hAnsi="Calibri" w:cs="Arial"/>
        </w:rPr>
        <w:t xml:space="preserve"> = </w:t>
      </w:r>
      <w:r w:rsidRPr="00F74078">
        <w:rPr>
          <w:rFonts w:ascii="Calibri" w:hAnsi="Calibri" w:cs="Arial"/>
          <w:b/>
        </w:rPr>
        <w:t>2800 HORAS</w:t>
      </w:r>
    </w:p>
    <w:p w:rsidR="00955C10" w:rsidRDefault="00955C10" w:rsidP="00E86E7E">
      <w:pPr>
        <w:rPr>
          <w:rFonts w:ascii="Calibri" w:hAnsi="Calibri" w:cs="Arial"/>
          <w:b/>
        </w:rPr>
      </w:pPr>
    </w:p>
    <w:p w:rsidR="006D6D01" w:rsidRDefault="006D6D01" w:rsidP="006D6D01">
      <w:pPr>
        <w:rPr>
          <w:rFonts w:ascii="Arial (W1)" w:hAnsi="Arial (W1)" w:cs="Arial"/>
          <w:b/>
          <w:sz w:val="24"/>
          <w:szCs w:val="24"/>
        </w:rPr>
      </w:pPr>
    </w:p>
    <w:p w:rsidR="00955C10" w:rsidRDefault="00A65A88" w:rsidP="00E86E7E">
      <w:pPr>
        <w:rPr>
          <w:rFonts w:ascii="Arial (W1)" w:hAnsi="Arial (W1)" w:cs="Arial"/>
          <w:b/>
          <w:sz w:val="24"/>
          <w:szCs w:val="24"/>
        </w:rPr>
      </w:pPr>
      <w:r>
        <w:rPr>
          <w:rFonts w:ascii="Arial (W1)" w:hAnsi="Arial (W1)" w:cs="Arial"/>
          <w:b/>
          <w:sz w:val="24"/>
          <w:szCs w:val="24"/>
        </w:rPr>
        <w:t>2. CONCLUSÃO</w:t>
      </w:r>
    </w:p>
    <w:p w:rsidR="00725E03" w:rsidRDefault="00024F75" w:rsidP="0071195F">
      <w:pPr>
        <w:spacing w:line="360" w:lineRule="auto"/>
        <w:ind w:firstLine="28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Aprova-se a A</w:t>
      </w:r>
      <w:r w:rsidR="00725E03">
        <w:rPr>
          <w:rFonts w:ascii="Arial" w:hAnsi="Arial"/>
          <w:sz w:val="24"/>
        </w:rPr>
        <w:t>lteração de Denominação</w:t>
      </w:r>
      <w:r w:rsidR="0071195F">
        <w:rPr>
          <w:rFonts w:ascii="Arial" w:hAnsi="Arial"/>
          <w:sz w:val="24"/>
        </w:rPr>
        <w:t xml:space="preserve"> de Curso Superior de Tecnologia em Produção para Curso Superior de Tecnologia em Mecatrônica Industrial</w:t>
      </w:r>
      <w:r>
        <w:rPr>
          <w:rFonts w:ascii="Arial" w:hAnsi="Arial"/>
          <w:sz w:val="24"/>
        </w:rPr>
        <w:t>,</w:t>
      </w:r>
      <w:r w:rsidR="0071195F">
        <w:rPr>
          <w:rFonts w:ascii="Arial" w:hAnsi="Arial"/>
          <w:sz w:val="24"/>
        </w:rPr>
        <w:t xml:space="preserve"> solicitado pela Faculdade de Tecnologia de Garça</w:t>
      </w:r>
      <w:r>
        <w:rPr>
          <w:rFonts w:ascii="Arial" w:hAnsi="Arial"/>
          <w:sz w:val="24"/>
        </w:rPr>
        <w:t>,</w:t>
      </w:r>
      <w:r w:rsidR="0071195F">
        <w:rPr>
          <w:rFonts w:ascii="Arial" w:hAnsi="Arial"/>
          <w:sz w:val="24"/>
        </w:rPr>
        <w:t xml:space="preserve"> do Centro Estadual de Educação Tecnológica Paula Souza</w:t>
      </w:r>
      <w:r>
        <w:rPr>
          <w:rFonts w:ascii="Arial" w:hAnsi="Arial"/>
          <w:sz w:val="24"/>
        </w:rPr>
        <w:t>,</w:t>
      </w:r>
      <w:r w:rsidR="0071195F">
        <w:rPr>
          <w:rFonts w:ascii="Arial" w:hAnsi="Arial"/>
          <w:sz w:val="24"/>
        </w:rPr>
        <w:t xml:space="preserve"> </w:t>
      </w:r>
      <w:r w:rsidR="00725E03">
        <w:rPr>
          <w:rFonts w:ascii="Arial" w:hAnsi="Arial"/>
          <w:sz w:val="24"/>
        </w:rPr>
        <w:t xml:space="preserve">em cumprimento ao disposto na Deliberação </w:t>
      </w:r>
      <w:r w:rsidR="0071195F">
        <w:rPr>
          <w:rFonts w:ascii="Arial" w:hAnsi="Arial"/>
          <w:sz w:val="24"/>
        </w:rPr>
        <w:t>CEE nº 86/2009.</w:t>
      </w:r>
    </w:p>
    <w:p w:rsidR="0071195F" w:rsidRDefault="0071195F" w:rsidP="0071195F">
      <w:pPr>
        <w:spacing w:line="360" w:lineRule="auto"/>
        <w:ind w:firstLine="28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presente alteração de denominação tornar-se-á efetiva por ato próprio deste Conselho, após a homologação d</w:t>
      </w:r>
      <w:r w:rsidR="009E13D8">
        <w:rPr>
          <w:rFonts w:ascii="Arial" w:hAnsi="Arial"/>
          <w:sz w:val="24"/>
        </w:rPr>
        <w:t>este</w:t>
      </w:r>
      <w:r>
        <w:rPr>
          <w:rFonts w:ascii="Arial" w:hAnsi="Arial"/>
          <w:sz w:val="24"/>
        </w:rPr>
        <w:t xml:space="preserve"> Parecer pela Secretaria de Estado da Educação.</w:t>
      </w:r>
    </w:p>
    <w:p w:rsidR="0071195F" w:rsidRDefault="0071195F" w:rsidP="0071195F">
      <w:pPr>
        <w:spacing w:line="360" w:lineRule="auto"/>
        <w:ind w:firstLine="2835"/>
        <w:jc w:val="both"/>
        <w:rPr>
          <w:rFonts w:ascii="Arial" w:hAnsi="Arial"/>
          <w:sz w:val="24"/>
        </w:rPr>
      </w:pPr>
    </w:p>
    <w:p w:rsidR="0071195F" w:rsidRDefault="0071195F" w:rsidP="0071195F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São Paulo, 03 de novembro de 2010.</w:t>
      </w:r>
    </w:p>
    <w:p w:rsidR="0071195F" w:rsidRDefault="0071195F" w:rsidP="0071195F">
      <w:pPr>
        <w:pStyle w:val="P3"/>
        <w:spacing w:after="0" w:line="360" w:lineRule="auto"/>
        <w:rPr>
          <w:rFonts w:ascii="Arial" w:hAnsi="Arial"/>
        </w:rPr>
      </w:pPr>
    </w:p>
    <w:p w:rsidR="0071195F" w:rsidRDefault="0071195F" w:rsidP="0071195F">
      <w:pPr>
        <w:pStyle w:val="P3"/>
        <w:spacing w:after="0" w:line="360" w:lineRule="auto"/>
        <w:rPr>
          <w:rFonts w:ascii="Arial" w:hAnsi="Arial"/>
        </w:rPr>
      </w:pPr>
    </w:p>
    <w:p w:rsidR="0071195F" w:rsidRPr="0071195F" w:rsidRDefault="0071195F" w:rsidP="0071195F">
      <w:pPr>
        <w:spacing w:line="360" w:lineRule="auto"/>
        <w:ind w:firstLine="2880"/>
        <w:rPr>
          <w:rFonts w:ascii="Arial" w:hAnsi="Arial"/>
          <w:b/>
          <w:sz w:val="24"/>
          <w:szCs w:val="24"/>
        </w:rPr>
      </w:pPr>
      <w:proofErr w:type="gramStart"/>
      <w:r w:rsidRPr="0071195F">
        <w:rPr>
          <w:rFonts w:ascii="Arial" w:hAnsi="Arial"/>
          <w:b/>
          <w:sz w:val="24"/>
          <w:szCs w:val="24"/>
        </w:rPr>
        <w:t>a</w:t>
      </w:r>
      <w:proofErr w:type="gramEnd"/>
      <w:r w:rsidRPr="0071195F">
        <w:rPr>
          <w:rFonts w:ascii="Arial" w:hAnsi="Arial"/>
          <w:b/>
          <w:sz w:val="24"/>
          <w:szCs w:val="24"/>
        </w:rPr>
        <w:t>)</w:t>
      </w:r>
      <w:proofErr w:type="spellStart"/>
      <w:r w:rsidRPr="0071195F">
        <w:rPr>
          <w:rFonts w:ascii="Arial" w:hAnsi="Arial"/>
          <w:b/>
          <w:sz w:val="24"/>
          <w:szCs w:val="24"/>
        </w:rPr>
        <w:t>Consº</w:t>
      </w:r>
      <w:proofErr w:type="spellEnd"/>
      <w:r w:rsidRPr="0071195F">
        <w:rPr>
          <w:rFonts w:ascii="Arial" w:hAnsi="Arial"/>
          <w:b/>
          <w:sz w:val="24"/>
          <w:szCs w:val="24"/>
        </w:rPr>
        <w:t xml:space="preserve">  Décio </w:t>
      </w:r>
      <w:proofErr w:type="spellStart"/>
      <w:r w:rsidRPr="0071195F">
        <w:rPr>
          <w:rFonts w:ascii="Arial" w:hAnsi="Arial"/>
          <w:b/>
          <w:sz w:val="24"/>
          <w:szCs w:val="24"/>
        </w:rPr>
        <w:t>Lencioni</w:t>
      </w:r>
      <w:proofErr w:type="spellEnd"/>
      <w:r w:rsidRPr="0071195F">
        <w:rPr>
          <w:rFonts w:ascii="Arial" w:hAnsi="Arial"/>
          <w:b/>
          <w:sz w:val="24"/>
          <w:szCs w:val="24"/>
        </w:rPr>
        <w:t xml:space="preserve"> Machado</w:t>
      </w:r>
    </w:p>
    <w:p w:rsidR="0071195F" w:rsidRPr="0071195F" w:rsidRDefault="0071195F" w:rsidP="0071195F">
      <w:pPr>
        <w:spacing w:line="360" w:lineRule="auto"/>
        <w:ind w:firstLine="2880"/>
        <w:jc w:val="both"/>
        <w:rPr>
          <w:rFonts w:ascii="Arial" w:hAnsi="Arial"/>
          <w:sz w:val="24"/>
          <w:szCs w:val="24"/>
        </w:rPr>
      </w:pPr>
      <w:r w:rsidRPr="0071195F">
        <w:rPr>
          <w:rFonts w:ascii="Arial" w:hAnsi="Arial"/>
          <w:sz w:val="24"/>
          <w:szCs w:val="24"/>
        </w:rPr>
        <w:t xml:space="preserve">                          Relator</w:t>
      </w:r>
    </w:p>
    <w:p w:rsidR="00725E03" w:rsidRDefault="00725E03" w:rsidP="00E86E7E">
      <w:pPr>
        <w:rPr>
          <w:rFonts w:ascii="Arial (W1)" w:hAnsi="Arial (W1)" w:cs="Arial"/>
          <w:b/>
          <w:sz w:val="24"/>
          <w:szCs w:val="24"/>
        </w:rPr>
      </w:pPr>
    </w:p>
    <w:p w:rsidR="00217B65" w:rsidRDefault="00217B65" w:rsidP="000A424C">
      <w:pPr>
        <w:rPr>
          <w:rFonts w:ascii="Arial" w:hAnsi="Arial"/>
          <w:b/>
          <w:sz w:val="24"/>
          <w:szCs w:val="24"/>
        </w:rPr>
      </w:pPr>
    </w:p>
    <w:p w:rsidR="00217B65" w:rsidRDefault="00217B65" w:rsidP="000A424C">
      <w:pPr>
        <w:rPr>
          <w:rFonts w:ascii="Arial" w:hAnsi="Arial"/>
          <w:b/>
          <w:sz w:val="24"/>
          <w:szCs w:val="24"/>
        </w:rPr>
      </w:pPr>
    </w:p>
    <w:p w:rsidR="000A424C" w:rsidRPr="000A424C" w:rsidRDefault="000A424C" w:rsidP="000A424C">
      <w:pPr>
        <w:rPr>
          <w:rFonts w:ascii="Arial" w:hAnsi="Arial"/>
          <w:b/>
          <w:sz w:val="24"/>
          <w:szCs w:val="24"/>
        </w:rPr>
      </w:pPr>
      <w:r w:rsidRPr="000A424C">
        <w:rPr>
          <w:rFonts w:ascii="Arial" w:hAnsi="Arial"/>
          <w:b/>
          <w:sz w:val="24"/>
          <w:szCs w:val="24"/>
        </w:rPr>
        <w:lastRenderedPageBreak/>
        <w:t>3. DECISÃO DA CÂMARA</w:t>
      </w:r>
    </w:p>
    <w:p w:rsidR="000A424C" w:rsidRDefault="000A424C" w:rsidP="000A424C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0A424C" w:rsidRDefault="000A424C" w:rsidP="000A424C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João Cardoso Palma Filho, Maria Lúcia Marcondes Carvalho Vasconcelos,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Ranieri,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</w:t>
      </w:r>
    </w:p>
    <w:p w:rsidR="000A424C" w:rsidRDefault="000A424C" w:rsidP="000A424C">
      <w:pPr>
        <w:pStyle w:val="P3"/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08 de dezembro de 2010.</w:t>
      </w:r>
    </w:p>
    <w:p w:rsidR="000A424C" w:rsidRDefault="000A424C" w:rsidP="000A424C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0A424C" w:rsidRPr="000A424C" w:rsidRDefault="000A424C" w:rsidP="000A424C">
      <w:pPr>
        <w:spacing w:line="288" w:lineRule="auto"/>
        <w:ind w:firstLine="2880"/>
        <w:rPr>
          <w:rFonts w:ascii="Arial" w:hAnsi="Arial"/>
          <w:b/>
          <w:sz w:val="24"/>
          <w:szCs w:val="24"/>
        </w:rPr>
      </w:pPr>
      <w:r w:rsidRPr="000A424C">
        <w:rPr>
          <w:rFonts w:ascii="Arial" w:hAnsi="Arial"/>
          <w:b/>
          <w:sz w:val="24"/>
          <w:szCs w:val="24"/>
        </w:rPr>
        <w:t>a) Cons. João Cardoso Palma Filho</w:t>
      </w:r>
    </w:p>
    <w:p w:rsidR="000A424C" w:rsidRPr="000A424C" w:rsidRDefault="000A424C" w:rsidP="000A424C">
      <w:pPr>
        <w:pStyle w:val="Cabealho"/>
        <w:tabs>
          <w:tab w:val="left" w:pos="708"/>
        </w:tabs>
        <w:ind w:firstLine="2835"/>
        <w:rPr>
          <w:position w:val="12"/>
          <w:sz w:val="24"/>
          <w:szCs w:val="24"/>
        </w:rPr>
      </w:pPr>
      <w:r w:rsidRPr="000A424C">
        <w:rPr>
          <w:rFonts w:ascii="Arial" w:hAnsi="Arial"/>
          <w:sz w:val="24"/>
          <w:szCs w:val="24"/>
        </w:rPr>
        <w:t xml:space="preserve">                        Presidente</w:t>
      </w:r>
      <w:r w:rsidRPr="000A424C">
        <w:rPr>
          <w:rFonts w:ascii="Arial" w:hAnsi="Arial"/>
          <w:position w:val="10"/>
          <w:sz w:val="24"/>
          <w:szCs w:val="24"/>
        </w:rPr>
        <w:t xml:space="preserve"> </w:t>
      </w:r>
      <w:r w:rsidRPr="000A424C">
        <w:rPr>
          <w:rFonts w:ascii="Arial" w:hAnsi="Arial"/>
          <w:sz w:val="24"/>
          <w:szCs w:val="24"/>
        </w:rPr>
        <w:t xml:space="preserve">   </w:t>
      </w:r>
    </w:p>
    <w:p w:rsidR="00005C1E" w:rsidRDefault="00005C1E" w:rsidP="00005C1E">
      <w:pPr>
        <w:rPr>
          <w:rFonts w:ascii="Arial" w:hAnsi="Arial"/>
          <w:b/>
          <w:sz w:val="24"/>
          <w:szCs w:val="24"/>
        </w:rPr>
      </w:pPr>
    </w:p>
    <w:p w:rsidR="00217B65" w:rsidRPr="00217B65" w:rsidRDefault="00217B65" w:rsidP="00217B65">
      <w:pPr>
        <w:pStyle w:val="Ttulo5"/>
        <w:jc w:val="both"/>
        <w:rPr>
          <w:rFonts w:ascii="Arial" w:hAnsi="Arial" w:cs="Arial"/>
          <w:b/>
          <w:sz w:val="24"/>
          <w:szCs w:val="24"/>
        </w:rPr>
      </w:pPr>
      <w:r w:rsidRPr="00217B65">
        <w:rPr>
          <w:rFonts w:ascii="Arial" w:hAnsi="Arial" w:cs="Arial"/>
          <w:b/>
          <w:sz w:val="24"/>
          <w:szCs w:val="24"/>
        </w:rPr>
        <w:t>DELIBERAÇÃO PLENÁRIA</w:t>
      </w:r>
    </w:p>
    <w:p w:rsidR="00217B65" w:rsidRDefault="00217B65" w:rsidP="00217B65">
      <w:pPr>
        <w:pStyle w:val="P2"/>
        <w:ind w:firstLine="2835"/>
      </w:pPr>
      <w:r>
        <w:t>O CONSELHO ESTADUAL DE EDUCAÇÃO aprova, por unanimidade, a decisão da Câmara de Educação Superior, nos termos do Voto do Relator.</w:t>
      </w:r>
    </w:p>
    <w:p w:rsidR="00217B65" w:rsidRDefault="00217B65" w:rsidP="00217B65">
      <w:pPr>
        <w:pStyle w:val="P2"/>
        <w:spacing w:line="240" w:lineRule="auto"/>
        <w:ind w:firstLine="2835"/>
      </w:pPr>
    </w:p>
    <w:p w:rsidR="00217B65" w:rsidRDefault="00217B65" w:rsidP="00217B65">
      <w:pPr>
        <w:pStyle w:val="P2"/>
        <w:spacing w:line="240" w:lineRule="auto"/>
        <w:ind w:firstLine="2835"/>
      </w:pPr>
      <w:r>
        <w:t>Sala “Carlos Pasquale”, em 15 de dezembro de 2010.</w:t>
      </w:r>
    </w:p>
    <w:p w:rsidR="00217B65" w:rsidRDefault="00217B65" w:rsidP="00217B65">
      <w:pPr>
        <w:ind w:firstLine="2835"/>
        <w:jc w:val="both"/>
        <w:rPr>
          <w:rFonts w:ascii="Arial" w:hAnsi="Arial"/>
          <w:sz w:val="24"/>
        </w:rPr>
      </w:pPr>
    </w:p>
    <w:p w:rsidR="00217B65" w:rsidRDefault="00217B65" w:rsidP="00217B65">
      <w:pPr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HUBERT ALQUÉRES</w:t>
      </w:r>
    </w:p>
    <w:p w:rsidR="00217B65" w:rsidRDefault="00217B65" w:rsidP="00217B65">
      <w:pPr>
        <w:ind w:firstLine="283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Presidente</w:t>
      </w:r>
    </w:p>
    <w:p w:rsidR="00217B65" w:rsidRDefault="00217B65" w:rsidP="00005C1E">
      <w:pPr>
        <w:rPr>
          <w:rFonts w:ascii="Arial" w:hAnsi="Arial"/>
          <w:b/>
          <w:sz w:val="24"/>
          <w:szCs w:val="24"/>
        </w:rPr>
      </w:pPr>
    </w:p>
    <w:p w:rsidR="00217B65" w:rsidRDefault="00217B65" w:rsidP="00005C1E">
      <w:pPr>
        <w:rPr>
          <w:rFonts w:ascii="Arial" w:hAnsi="Arial"/>
          <w:b/>
          <w:sz w:val="24"/>
          <w:szCs w:val="24"/>
        </w:rPr>
      </w:pPr>
    </w:p>
    <w:p w:rsidR="00217B65" w:rsidRDefault="00217B65" w:rsidP="00005C1E">
      <w:pPr>
        <w:rPr>
          <w:rFonts w:ascii="Arial" w:hAnsi="Arial"/>
          <w:b/>
          <w:sz w:val="24"/>
          <w:szCs w:val="24"/>
        </w:rPr>
      </w:pPr>
    </w:p>
    <w:p w:rsidR="00217B65" w:rsidRDefault="00217B65" w:rsidP="00005C1E">
      <w:pPr>
        <w:rPr>
          <w:rFonts w:ascii="Arial" w:hAnsi="Arial"/>
          <w:b/>
          <w:sz w:val="24"/>
          <w:szCs w:val="24"/>
        </w:rPr>
      </w:pPr>
    </w:p>
    <w:p w:rsidR="00217B65" w:rsidRDefault="00217B65" w:rsidP="00005C1E">
      <w:pPr>
        <w:rPr>
          <w:rFonts w:ascii="Arial" w:hAnsi="Arial"/>
          <w:b/>
          <w:sz w:val="24"/>
          <w:szCs w:val="24"/>
        </w:rPr>
      </w:pPr>
    </w:p>
    <w:p w:rsidR="00217B65" w:rsidRDefault="00217B65" w:rsidP="00005C1E">
      <w:pPr>
        <w:rPr>
          <w:rFonts w:ascii="Arial" w:hAnsi="Arial"/>
          <w:b/>
          <w:sz w:val="24"/>
          <w:szCs w:val="24"/>
        </w:rPr>
      </w:pPr>
    </w:p>
    <w:p w:rsidR="00217B65" w:rsidRDefault="00217B65" w:rsidP="00005C1E">
      <w:pPr>
        <w:rPr>
          <w:rFonts w:ascii="Arial" w:hAnsi="Arial"/>
          <w:b/>
          <w:sz w:val="24"/>
          <w:szCs w:val="24"/>
        </w:rPr>
      </w:pPr>
    </w:p>
    <w:p w:rsidR="00217B65" w:rsidRDefault="00217B65" w:rsidP="00005C1E">
      <w:pPr>
        <w:rPr>
          <w:rFonts w:ascii="Arial" w:hAnsi="Arial"/>
          <w:b/>
          <w:sz w:val="24"/>
          <w:szCs w:val="24"/>
        </w:rPr>
      </w:pPr>
    </w:p>
    <w:p w:rsidR="00217B65" w:rsidRDefault="00217B65" w:rsidP="00005C1E">
      <w:pPr>
        <w:rPr>
          <w:rFonts w:ascii="Arial" w:hAnsi="Arial"/>
          <w:b/>
          <w:sz w:val="24"/>
          <w:szCs w:val="24"/>
        </w:rPr>
      </w:pPr>
    </w:p>
    <w:p w:rsidR="00217B65" w:rsidRDefault="00217B65" w:rsidP="00005C1E">
      <w:pPr>
        <w:rPr>
          <w:rFonts w:ascii="Arial" w:hAnsi="Arial"/>
          <w:b/>
          <w:sz w:val="24"/>
          <w:szCs w:val="24"/>
        </w:rPr>
      </w:pPr>
    </w:p>
    <w:p w:rsidR="00217B65" w:rsidRDefault="00217B65" w:rsidP="00005C1E">
      <w:pPr>
        <w:rPr>
          <w:rFonts w:ascii="Arial" w:hAnsi="Arial"/>
          <w:b/>
          <w:sz w:val="24"/>
          <w:szCs w:val="24"/>
        </w:rPr>
      </w:pPr>
    </w:p>
    <w:p w:rsidR="00217B65" w:rsidRDefault="00217B65" w:rsidP="00005C1E">
      <w:pPr>
        <w:rPr>
          <w:rFonts w:ascii="Arial" w:hAnsi="Arial"/>
          <w:b/>
          <w:sz w:val="24"/>
          <w:szCs w:val="24"/>
        </w:rPr>
      </w:pPr>
    </w:p>
    <w:p w:rsidR="00217B65" w:rsidRDefault="00217B65" w:rsidP="00005C1E">
      <w:pPr>
        <w:rPr>
          <w:rFonts w:ascii="Arial" w:hAnsi="Arial"/>
          <w:b/>
          <w:sz w:val="24"/>
          <w:szCs w:val="24"/>
        </w:rPr>
      </w:pPr>
    </w:p>
    <w:p w:rsidR="00217B65" w:rsidRDefault="00217B65" w:rsidP="00005C1E">
      <w:pPr>
        <w:rPr>
          <w:rFonts w:ascii="Arial" w:hAnsi="Arial"/>
          <w:sz w:val="24"/>
          <w:szCs w:val="24"/>
        </w:rPr>
      </w:pPr>
      <w:r w:rsidRPr="00217B65">
        <w:rPr>
          <w:rFonts w:ascii="Arial" w:hAnsi="Arial"/>
          <w:sz w:val="24"/>
          <w:szCs w:val="24"/>
        </w:rPr>
        <w:t>Publicado no DOE em 18/12/2010                   Seção I                 Páginas 57/59</w:t>
      </w:r>
    </w:p>
    <w:p w:rsidR="00700365" w:rsidRPr="00E96EA7" w:rsidRDefault="00700365" w:rsidP="0070036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96EA7">
        <w:rPr>
          <w:rFonts w:ascii="Arial" w:hAnsi="Arial" w:cs="Arial"/>
          <w:color w:val="000000"/>
          <w:sz w:val="24"/>
          <w:szCs w:val="24"/>
        </w:rPr>
        <w:t>Res. SEE de 23/12/10, public. em 24/12/10</w:t>
      </w:r>
      <w:proofErr w:type="gramStart"/>
      <w:r w:rsidRPr="00E96EA7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 w:rsidRPr="00E96EA7">
        <w:rPr>
          <w:rFonts w:ascii="Arial" w:hAnsi="Arial" w:cs="Arial"/>
          <w:color w:val="000000"/>
          <w:sz w:val="24"/>
          <w:szCs w:val="24"/>
        </w:rPr>
        <w:t>Seção I                   Páginas 26/27</w:t>
      </w:r>
    </w:p>
    <w:p w:rsidR="00700365" w:rsidRPr="00E96EA7" w:rsidRDefault="00700365" w:rsidP="0070036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96EA7">
        <w:rPr>
          <w:rFonts w:ascii="Arial" w:hAnsi="Arial" w:cs="Arial"/>
          <w:color w:val="000000"/>
          <w:sz w:val="24"/>
          <w:szCs w:val="24"/>
        </w:rPr>
        <w:t>Portaria CEE GP nº 37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E96EA7">
        <w:rPr>
          <w:rFonts w:ascii="Arial" w:hAnsi="Arial" w:cs="Arial"/>
          <w:color w:val="000000"/>
          <w:sz w:val="24"/>
          <w:szCs w:val="24"/>
        </w:rPr>
        <w:t>/10, public. em 30/12/10                          Páginas 34/35</w:t>
      </w:r>
    </w:p>
    <w:p w:rsidR="00700365" w:rsidRPr="00412F0E" w:rsidRDefault="00700365" w:rsidP="00700365">
      <w:pPr>
        <w:pStyle w:val="Recuodecorpodetexto"/>
        <w:spacing w:line="360" w:lineRule="auto"/>
        <w:rPr>
          <w:rFonts w:cs="Arial"/>
          <w:szCs w:val="24"/>
        </w:rPr>
      </w:pPr>
    </w:p>
    <w:p w:rsidR="00700365" w:rsidRPr="00217B65" w:rsidRDefault="00700365" w:rsidP="00005C1E">
      <w:pPr>
        <w:rPr>
          <w:rFonts w:ascii="Arial" w:hAnsi="Arial"/>
          <w:sz w:val="24"/>
          <w:szCs w:val="24"/>
        </w:rPr>
      </w:pPr>
    </w:p>
    <w:sectPr w:rsidR="00700365" w:rsidRPr="00217B65" w:rsidSect="00725E03">
      <w:headerReference w:type="default" r:id="rId9"/>
      <w:type w:val="continuous"/>
      <w:pgSz w:w="11906" w:h="16838" w:code="9"/>
      <w:pgMar w:top="1531" w:right="1582" w:bottom="1327" w:left="1582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14C" w:rsidRDefault="0052714C" w:rsidP="00101777">
      <w:r>
        <w:separator/>
      </w:r>
    </w:p>
  </w:endnote>
  <w:endnote w:type="continuationSeparator" w:id="0">
    <w:p w:rsidR="0052714C" w:rsidRDefault="0052714C" w:rsidP="00101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14C" w:rsidRDefault="0052714C" w:rsidP="00101777">
      <w:r>
        <w:separator/>
      </w:r>
    </w:p>
  </w:footnote>
  <w:footnote w:type="continuationSeparator" w:id="0">
    <w:p w:rsidR="0052714C" w:rsidRDefault="0052714C" w:rsidP="00101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7428"/>
      <w:docPartObj>
        <w:docPartGallery w:val="Page Numbers (Top of Page)"/>
        <w:docPartUnique/>
      </w:docPartObj>
    </w:sdtPr>
    <w:sdtContent>
      <w:p w:rsidR="00DD540C" w:rsidRDefault="003D62E4">
        <w:pPr>
          <w:pStyle w:val="Cabealho"/>
          <w:jc w:val="right"/>
        </w:pPr>
        <w:fldSimple w:instr=" PAGE   \* MERGEFORMAT ">
          <w:r w:rsidR="00700365">
            <w:rPr>
              <w:noProof/>
            </w:rPr>
            <w:t>6</w:t>
          </w:r>
        </w:fldSimple>
      </w:p>
    </w:sdtContent>
  </w:sdt>
  <w:p w:rsidR="00DD540C" w:rsidRDefault="00DD540C">
    <w:pPr>
      <w:pStyle w:val="Cabealho"/>
      <w:rPr>
        <w:rFonts w:ascii="Arial" w:hAnsi="Arial"/>
        <w:color w:val="000000"/>
      </w:rPr>
    </w:pPr>
    <w:r w:rsidRPr="00236085">
      <w:rPr>
        <w:rFonts w:ascii="Arial" w:hAnsi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56247210" r:id="rId2"/>
      </w:object>
    </w:r>
    <w:r w:rsidRPr="000255CA">
      <w:rPr>
        <w:rFonts w:ascii="Arial" w:hAnsi="Arial"/>
        <w:b/>
        <w:color w:val="000000"/>
      </w:rPr>
      <w:t xml:space="preserve"> </w:t>
    </w:r>
    <w:r w:rsidRPr="00725E03">
      <w:rPr>
        <w:rFonts w:ascii="Arial" w:hAnsi="Arial"/>
        <w:color w:val="000000"/>
        <w:sz w:val="24"/>
        <w:szCs w:val="24"/>
      </w:rPr>
      <w:t>PROCESSO CEE Nº 596/2008</w:t>
    </w:r>
    <w:r>
      <w:rPr>
        <w:rFonts w:ascii="Arial" w:hAnsi="Arial"/>
        <w:b/>
        <w:color w:val="000000"/>
        <w:sz w:val="24"/>
        <w:szCs w:val="24"/>
      </w:rPr>
      <w:t xml:space="preserve">               </w:t>
    </w:r>
    <w:r w:rsidRPr="00725E03">
      <w:rPr>
        <w:rFonts w:ascii="Arial" w:hAnsi="Arial"/>
        <w:color w:val="000000"/>
        <w:sz w:val="24"/>
        <w:szCs w:val="24"/>
      </w:rPr>
      <w:t>PARECER CEE Nº</w:t>
    </w:r>
    <w:r w:rsidR="00217B65">
      <w:rPr>
        <w:rFonts w:ascii="Arial" w:hAnsi="Arial"/>
        <w:color w:val="000000"/>
        <w:sz w:val="24"/>
        <w:szCs w:val="24"/>
      </w:rPr>
      <w:t xml:space="preserve"> 574/10</w:t>
    </w:r>
  </w:p>
  <w:p w:rsidR="00DD540C" w:rsidRPr="00894A41" w:rsidRDefault="00DD540C">
    <w:pPr>
      <w:pStyle w:val="Cabealh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62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265CF9"/>
    <w:multiLevelType w:val="hybridMultilevel"/>
    <w:tmpl w:val="E84A12A4"/>
    <w:lvl w:ilvl="0" w:tplc="0416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1AB95D2C"/>
    <w:multiLevelType w:val="hybridMultilevel"/>
    <w:tmpl w:val="329C028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4D60F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4276AA1"/>
    <w:multiLevelType w:val="hybridMultilevel"/>
    <w:tmpl w:val="D5D63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A55EB"/>
    <w:multiLevelType w:val="singleLevel"/>
    <w:tmpl w:val="F2867F5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>
    <w:nsid w:val="38BF4077"/>
    <w:multiLevelType w:val="hybridMultilevel"/>
    <w:tmpl w:val="B4443A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794BA3"/>
    <w:multiLevelType w:val="hybridMultilevel"/>
    <w:tmpl w:val="D0A04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1339F"/>
    <w:multiLevelType w:val="hybridMultilevel"/>
    <w:tmpl w:val="68842C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E7F54"/>
    <w:multiLevelType w:val="hybridMultilevel"/>
    <w:tmpl w:val="25BE3484"/>
    <w:lvl w:ilvl="0" w:tplc="0416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0">
    <w:nsid w:val="63F1620C"/>
    <w:multiLevelType w:val="hybridMultilevel"/>
    <w:tmpl w:val="46BC2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C2750"/>
    <w:multiLevelType w:val="hybridMultilevel"/>
    <w:tmpl w:val="DF184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A7CBD"/>
    <w:rsid w:val="00005C1E"/>
    <w:rsid w:val="000062CB"/>
    <w:rsid w:val="00007BFF"/>
    <w:rsid w:val="00014D4C"/>
    <w:rsid w:val="00021210"/>
    <w:rsid w:val="00024F75"/>
    <w:rsid w:val="00064657"/>
    <w:rsid w:val="00086198"/>
    <w:rsid w:val="000A424C"/>
    <w:rsid w:val="00101777"/>
    <w:rsid w:val="0013401D"/>
    <w:rsid w:val="00136FAD"/>
    <w:rsid w:val="001A7859"/>
    <w:rsid w:val="001C369B"/>
    <w:rsid w:val="001E485C"/>
    <w:rsid w:val="001F0FD4"/>
    <w:rsid w:val="00217B65"/>
    <w:rsid w:val="00275CDD"/>
    <w:rsid w:val="002A6DE0"/>
    <w:rsid w:val="002B293A"/>
    <w:rsid w:val="002C1EBE"/>
    <w:rsid w:val="002C53A6"/>
    <w:rsid w:val="003735AC"/>
    <w:rsid w:val="00376057"/>
    <w:rsid w:val="00392A1E"/>
    <w:rsid w:val="00393C57"/>
    <w:rsid w:val="003A2516"/>
    <w:rsid w:val="003A61FE"/>
    <w:rsid w:val="003B23A3"/>
    <w:rsid w:val="003B5672"/>
    <w:rsid w:val="003D62E4"/>
    <w:rsid w:val="003D6DFA"/>
    <w:rsid w:val="00401044"/>
    <w:rsid w:val="00427E83"/>
    <w:rsid w:val="0043050D"/>
    <w:rsid w:val="00436261"/>
    <w:rsid w:val="004633E0"/>
    <w:rsid w:val="00470627"/>
    <w:rsid w:val="00483737"/>
    <w:rsid w:val="004865D6"/>
    <w:rsid w:val="004B6E0D"/>
    <w:rsid w:val="005168D5"/>
    <w:rsid w:val="00520ECE"/>
    <w:rsid w:val="0052714C"/>
    <w:rsid w:val="00540559"/>
    <w:rsid w:val="00587CAD"/>
    <w:rsid w:val="00593343"/>
    <w:rsid w:val="005A141A"/>
    <w:rsid w:val="005A4BE4"/>
    <w:rsid w:val="005D51A1"/>
    <w:rsid w:val="00603780"/>
    <w:rsid w:val="0060441C"/>
    <w:rsid w:val="00623B0C"/>
    <w:rsid w:val="00624D4A"/>
    <w:rsid w:val="00632FAC"/>
    <w:rsid w:val="00653D72"/>
    <w:rsid w:val="006D6D01"/>
    <w:rsid w:val="006F096D"/>
    <w:rsid w:val="00700365"/>
    <w:rsid w:val="0071195F"/>
    <w:rsid w:val="00712991"/>
    <w:rsid w:val="007222F1"/>
    <w:rsid w:val="00724B13"/>
    <w:rsid w:val="00725E03"/>
    <w:rsid w:val="007851F2"/>
    <w:rsid w:val="007E4430"/>
    <w:rsid w:val="008336BE"/>
    <w:rsid w:val="00837AA5"/>
    <w:rsid w:val="008444BD"/>
    <w:rsid w:val="00851B76"/>
    <w:rsid w:val="00874C26"/>
    <w:rsid w:val="00884E0D"/>
    <w:rsid w:val="00894A41"/>
    <w:rsid w:val="008A3D6A"/>
    <w:rsid w:val="008A3FB7"/>
    <w:rsid w:val="008D509A"/>
    <w:rsid w:val="008D67C0"/>
    <w:rsid w:val="00922F2A"/>
    <w:rsid w:val="0093662D"/>
    <w:rsid w:val="009477AF"/>
    <w:rsid w:val="00955C10"/>
    <w:rsid w:val="009B78AE"/>
    <w:rsid w:val="009C4F26"/>
    <w:rsid w:val="009E13D8"/>
    <w:rsid w:val="009F374A"/>
    <w:rsid w:val="00A65A88"/>
    <w:rsid w:val="00A77C19"/>
    <w:rsid w:val="00A82E48"/>
    <w:rsid w:val="00A86FBD"/>
    <w:rsid w:val="00AC0B4B"/>
    <w:rsid w:val="00AC3C5D"/>
    <w:rsid w:val="00B26846"/>
    <w:rsid w:val="00B52116"/>
    <w:rsid w:val="00B55CCD"/>
    <w:rsid w:val="00B56DB4"/>
    <w:rsid w:val="00B73BC8"/>
    <w:rsid w:val="00B92CD7"/>
    <w:rsid w:val="00C13084"/>
    <w:rsid w:val="00C2099C"/>
    <w:rsid w:val="00C2226C"/>
    <w:rsid w:val="00C33300"/>
    <w:rsid w:val="00C44EE9"/>
    <w:rsid w:val="00C64A95"/>
    <w:rsid w:val="00C853EB"/>
    <w:rsid w:val="00CB7952"/>
    <w:rsid w:val="00CE41B1"/>
    <w:rsid w:val="00CE69FA"/>
    <w:rsid w:val="00D01F42"/>
    <w:rsid w:val="00D16865"/>
    <w:rsid w:val="00D2409B"/>
    <w:rsid w:val="00D24B67"/>
    <w:rsid w:val="00D260B9"/>
    <w:rsid w:val="00D2655F"/>
    <w:rsid w:val="00D5287E"/>
    <w:rsid w:val="00D61578"/>
    <w:rsid w:val="00D72B1C"/>
    <w:rsid w:val="00D740CE"/>
    <w:rsid w:val="00D77332"/>
    <w:rsid w:val="00DA7CBD"/>
    <w:rsid w:val="00DC202F"/>
    <w:rsid w:val="00DD540C"/>
    <w:rsid w:val="00E22969"/>
    <w:rsid w:val="00E22E2D"/>
    <w:rsid w:val="00E25B57"/>
    <w:rsid w:val="00E54267"/>
    <w:rsid w:val="00E5568A"/>
    <w:rsid w:val="00E84C9D"/>
    <w:rsid w:val="00E86E7E"/>
    <w:rsid w:val="00EB10C5"/>
    <w:rsid w:val="00EC5230"/>
    <w:rsid w:val="00EE218B"/>
    <w:rsid w:val="00F361ED"/>
    <w:rsid w:val="00F54759"/>
    <w:rsid w:val="00F654AA"/>
    <w:rsid w:val="00F83CA1"/>
    <w:rsid w:val="00F9189B"/>
    <w:rsid w:val="00FE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A7C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7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33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DA7CBD"/>
    <w:pPr>
      <w:keepNext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4B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A7CBD"/>
    <w:rPr>
      <w:rFonts w:ascii="Arial" w:eastAsia="Times New Roman" w:hAnsi="Arial" w:cs="Arial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DA7CBD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A7CBD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A7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7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rsid w:val="00DA7CBD"/>
    <w:pPr>
      <w:ind w:firstLine="2520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A7CBD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86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7C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7C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rsid w:val="00A77C19"/>
    <w:pPr>
      <w:ind w:firstLine="2835"/>
    </w:pPr>
    <w:rPr>
      <w:rFonts w:ascii="Arial" w:hAnsi="Arial"/>
      <w:color w:val="000000"/>
      <w:sz w:val="24"/>
    </w:rPr>
  </w:style>
  <w:style w:type="character" w:styleId="Hyperlink">
    <w:name w:val="Hyperlink"/>
    <w:basedOn w:val="Fontepargpadro"/>
    <w:rsid w:val="00A77C19"/>
    <w:rPr>
      <w:color w:val="0000FF"/>
      <w:u w:val="single"/>
    </w:rPr>
  </w:style>
  <w:style w:type="paragraph" w:styleId="NormalWeb">
    <w:name w:val="Normal (Web)"/>
    <w:basedOn w:val="Normal"/>
    <w:rsid w:val="00A77C19"/>
    <w:pPr>
      <w:spacing w:before="100" w:after="100"/>
    </w:pPr>
    <w:rPr>
      <w:rFonts w:ascii="Arial Unicode MS" w:eastAsia="Arial Unicode MS" w:hAnsi="Arial Unicode MS"/>
      <w:sz w:val="24"/>
    </w:rPr>
  </w:style>
  <w:style w:type="character" w:styleId="Nmerodepgina">
    <w:name w:val="page number"/>
    <w:basedOn w:val="Fontepargpadro"/>
    <w:rsid w:val="00B92CD7"/>
  </w:style>
  <w:style w:type="paragraph" w:styleId="Corpodetexto3">
    <w:name w:val="Body Text 3"/>
    <w:basedOn w:val="Normal"/>
    <w:link w:val="Corpodetexto3Char"/>
    <w:rsid w:val="001C369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369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1017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1017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017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017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36261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633E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customStyle="1" w:styleId="P6">
    <w:name w:val="P6"/>
    <w:rsid w:val="00725E03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3">
    <w:name w:val="P3"/>
    <w:rsid w:val="0071195F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4B1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customStyle="1" w:styleId="P2">
    <w:name w:val="P2"/>
    <w:rsid w:val="00217B65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1490</Words>
  <Characters>8051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Paula Souza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a1rosapi</dc:creator>
  <cp:lastModifiedBy>vera.degodoy</cp:lastModifiedBy>
  <cp:revision>24</cp:revision>
  <cp:lastPrinted>2010-12-08T12:31:00Z</cp:lastPrinted>
  <dcterms:created xsi:type="dcterms:W3CDTF">2010-11-02T01:21:00Z</dcterms:created>
  <dcterms:modified xsi:type="dcterms:W3CDTF">2011-01-11T12:34:00Z</dcterms:modified>
</cp:coreProperties>
</file>