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CF" w:rsidRDefault="000D17CF" w:rsidP="000D17C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36801518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0D17CF" w:rsidRPr="000D17CF" w:rsidRDefault="000D17CF" w:rsidP="000D17CF">
      <w:pPr>
        <w:jc w:val="center"/>
        <w:rPr>
          <w:rFonts w:ascii="Arial" w:hAnsi="Arial"/>
          <w:sz w:val="20"/>
          <w:szCs w:val="20"/>
        </w:rPr>
      </w:pPr>
      <w:r w:rsidRPr="000D17CF">
        <w:rPr>
          <w:rFonts w:ascii="Arial" w:hAnsi="Arial"/>
          <w:sz w:val="20"/>
          <w:szCs w:val="20"/>
        </w:rPr>
        <w:t>PRAÇA DA REPÚBLICA, 53 - FONE: 3255-2044</w:t>
      </w:r>
    </w:p>
    <w:p w:rsidR="000D17CF" w:rsidRPr="000D17CF" w:rsidRDefault="000D17CF" w:rsidP="000D17CF">
      <w:pPr>
        <w:jc w:val="center"/>
        <w:rPr>
          <w:rFonts w:ascii="Arial" w:hAnsi="Arial"/>
          <w:sz w:val="20"/>
          <w:szCs w:val="20"/>
        </w:rPr>
      </w:pPr>
      <w:r w:rsidRPr="000D17CF">
        <w:rPr>
          <w:rFonts w:ascii="Arial" w:hAnsi="Arial"/>
          <w:sz w:val="20"/>
          <w:szCs w:val="20"/>
        </w:rPr>
        <w:t>CEP: 01045-903 - FAX: Nº 3231-1518</w:t>
      </w:r>
    </w:p>
    <w:p w:rsidR="000D17CF" w:rsidRDefault="000D17CF" w:rsidP="000D17CF">
      <w:pPr>
        <w:rPr>
          <w:rFonts w:ascii="Arial" w:hAnsi="Arial"/>
          <w:b/>
        </w:rPr>
      </w:pPr>
    </w:p>
    <w:p w:rsidR="000D17CF" w:rsidRDefault="000D17CF" w:rsidP="000D17CF">
      <w:pPr>
        <w:rPr>
          <w:rFonts w:ascii="Arial" w:hAnsi="Arial"/>
          <w:b/>
        </w:rPr>
      </w:pPr>
    </w:p>
    <w:p w:rsidR="000D17CF" w:rsidRDefault="000D17CF" w:rsidP="000D17CF">
      <w:pPr>
        <w:rPr>
          <w:rFonts w:ascii="Arial" w:hAnsi="Arial"/>
          <w:b/>
        </w:rPr>
      </w:pPr>
    </w:p>
    <w:p w:rsidR="000D17CF" w:rsidRDefault="000D17CF" w:rsidP="000D17CF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680/2009</w:t>
      </w:r>
    </w:p>
    <w:p w:rsidR="000D17CF" w:rsidRDefault="000D17CF" w:rsidP="000D17CF">
      <w:pPr>
        <w:rPr>
          <w:rFonts w:ascii="Arial" w:hAnsi="Arial"/>
        </w:rPr>
      </w:pPr>
      <w:r>
        <w:rPr>
          <w:rFonts w:ascii="Arial" w:hAnsi="Arial"/>
        </w:rPr>
        <w:t>INTERESSADO         : Centro Estadual de Educação Tecnológica Paula Souza</w:t>
      </w:r>
    </w:p>
    <w:p w:rsidR="000D17CF" w:rsidRDefault="000D17CF" w:rsidP="000D17CF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                 : Cred</w:t>
      </w:r>
      <w:r w:rsidR="000F6254">
        <w:rPr>
          <w:rFonts w:ascii="Arial" w:hAnsi="Arial"/>
        </w:rPr>
        <w:t>enciamento  da  FATEC Osasco e</w:t>
      </w:r>
      <w:r>
        <w:rPr>
          <w:rFonts w:ascii="Arial" w:hAnsi="Arial"/>
        </w:rPr>
        <w:t xml:space="preserve"> Autorização  de </w:t>
      </w:r>
    </w:p>
    <w:p w:rsidR="000D17CF" w:rsidRDefault="000D17CF" w:rsidP="000D17C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 w:rsidR="000F6254">
        <w:rPr>
          <w:rFonts w:ascii="Arial" w:hAnsi="Arial"/>
        </w:rPr>
        <w:t>Funcionamento do Curso Superior de Tecnologia</w:t>
      </w:r>
      <w:r>
        <w:rPr>
          <w:rFonts w:ascii="Arial" w:hAnsi="Arial"/>
        </w:rPr>
        <w:t xml:space="preserve"> em </w:t>
      </w:r>
    </w:p>
    <w:p w:rsidR="000D17CF" w:rsidRDefault="000D17CF" w:rsidP="000D17C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Manutenção Industrial</w:t>
      </w:r>
    </w:p>
    <w:p w:rsidR="000D17CF" w:rsidRDefault="000D17CF" w:rsidP="000D17CF">
      <w:pPr>
        <w:rPr>
          <w:rFonts w:ascii="Arial" w:hAnsi="Arial"/>
        </w:rPr>
      </w:pPr>
      <w:r>
        <w:rPr>
          <w:rFonts w:ascii="Arial" w:hAnsi="Arial"/>
        </w:rPr>
        <w:t>RELATOR</w:t>
      </w:r>
      <w:r>
        <w:rPr>
          <w:rFonts w:ascii="Arial" w:hAnsi="Arial"/>
        </w:rPr>
        <w:tab/>
        <w:t xml:space="preserve">             : Cons.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</w:p>
    <w:p w:rsidR="000D17CF" w:rsidRDefault="000D17CF" w:rsidP="000D17CF">
      <w:pPr>
        <w:rPr>
          <w:rFonts w:ascii="Arial" w:hAnsi="Arial"/>
        </w:rPr>
      </w:pPr>
      <w:r>
        <w:rPr>
          <w:rFonts w:ascii="Arial" w:hAnsi="Arial"/>
        </w:rPr>
        <w:t xml:space="preserve">PARECER CEE Nº    </w:t>
      </w:r>
      <w:r w:rsidR="0030004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F636A4">
        <w:rPr>
          <w:rFonts w:ascii="Arial" w:hAnsi="Arial"/>
        </w:rPr>
        <w:t>227</w:t>
      </w:r>
      <w:r>
        <w:rPr>
          <w:rFonts w:ascii="Arial" w:hAnsi="Arial"/>
        </w:rPr>
        <w:t xml:space="preserve">/2010  </w:t>
      </w:r>
      <w:r w:rsidR="00300048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CES  </w:t>
      </w:r>
      <w:r w:rsidR="00300048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Aprovado em</w:t>
      </w:r>
      <w:r w:rsidR="00300048">
        <w:rPr>
          <w:rFonts w:ascii="Arial" w:hAnsi="Arial"/>
        </w:rPr>
        <w:t xml:space="preserve"> 19-05-2010</w:t>
      </w:r>
    </w:p>
    <w:p w:rsidR="000D17CF" w:rsidRDefault="000D17CF" w:rsidP="000D17CF">
      <w:pPr>
        <w:pStyle w:val="P6"/>
        <w:spacing w:after="0" w:line="240" w:lineRule="auto"/>
        <w:rPr>
          <w:rFonts w:ascii="Arial" w:hAnsi="Arial"/>
        </w:rPr>
      </w:pPr>
    </w:p>
    <w:p w:rsidR="00300048" w:rsidRPr="00300048" w:rsidRDefault="00300048" w:rsidP="00300048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0D17CF" w:rsidRDefault="000D17CF" w:rsidP="000D17CF">
      <w:pPr>
        <w:spacing w:line="360" w:lineRule="auto"/>
        <w:rPr>
          <w:rFonts w:ascii="Arial" w:hAnsi="Arial"/>
        </w:rPr>
      </w:pPr>
    </w:p>
    <w:p w:rsidR="000D17CF" w:rsidRDefault="000D17CF" w:rsidP="000D17C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0D17CF" w:rsidRDefault="000D17CF" w:rsidP="000D17C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A42B4" w:rsidRDefault="00EA42B4" w:rsidP="00EA42B4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>A Diretora Superintendente do Centro</w:t>
      </w:r>
      <w:r w:rsidR="000D17CF">
        <w:rPr>
          <w:rFonts w:ascii="Arial" w:hAnsi="Arial"/>
        </w:rPr>
        <w:t xml:space="preserve"> Estadual de Educação Tecnológica </w:t>
      </w:r>
      <w:r>
        <w:rPr>
          <w:rFonts w:ascii="Arial" w:hAnsi="Arial"/>
        </w:rPr>
        <w:t xml:space="preserve">Paula Souza, por meio do Ofício Nº </w:t>
      </w:r>
      <w:r w:rsidR="0012473C">
        <w:rPr>
          <w:rFonts w:ascii="Arial" w:hAnsi="Arial"/>
        </w:rPr>
        <w:t xml:space="preserve">994/2009-GDS, </w:t>
      </w:r>
      <w:r w:rsidR="00D44509">
        <w:rPr>
          <w:rFonts w:ascii="Arial" w:hAnsi="Arial"/>
        </w:rPr>
        <w:t>solicita o C</w:t>
      </w:r>
      <w:r>
        <w:rPr>
          <w:rFonts w:ascii="Arial" w:hAnsi="Arial"/>
        </w:rPr>
        <w:t xml:space="preserve">redenciamento </w:t>
      </w:r>
      <w:r w:rsidR="0012473C">
        <w:rPr>
          <w:rFonts w:ascii="Arial" w:hAnsi="Arial"/>
        </w:rPr>
        <w:t xml:space="preserve">da FATEC-Osasco </w:t>
      </w:r>
      <w:r>
        <w:rPr>
          <w:rFonts w:ascii="Arial" w:hAnsi="Arial"/>
        </w:rPr>
        <w:t xml:space="preserve">e </w:t>
      </w:r>
      <w:r w:rsidR="00D44509">
        <w:rPr>
          <w:rFonts w:ascii="Arial" w:hAnsi="Arial"/>
        </w:rPr>
        <w:t>A</w:t>
      </w:r>
      <w:r>
        <w:rPr>
          <w:rFonts w:ascii="Arial" w:hAnsi="Arial"/>
        </w:rPr>
        <w:t xml:space="preserve">utorização de </w:t>
      </w:r>
      <w:r w:rsidR="00D44509">
        <w:rPr>
          <w:rFonts w:ascii="Arial" w:hAnsi="Arial"/>
        </w:rPr>
        <w:t>F</w:t>
      </w:r>
      <w:r>
        <w:rPr>
          <w:rFonts w:ascii="Arial" w:hAnsi="Arial"/>
        </w:rPr>
        <w:t xml:space="preserve">uncionamento para o </w:t>
      </w:r>
      <w:bookmarkStart w:id="0" w:name="OLE_LINK1"/>
      <w:bookmarkStart w:id="1" w:name="OLE_LINK2"/>
      <w:r>
        <w:rPr>
          <w:rFonts w:ascii="Arial" w:hAnsi="Arial"/>
        </w:rPr>
        <w:t xml:space="preserve">Curso Superior de Tecnologia em </w:t>
      </w:r>
      <w:r w:rsidR="0012473C">
        <w:rPr>
          <w:rFonts w:ascii="Arial" w:hAnsi="Arial"/>
        </w:rPr>
        <w:t>Manutenção Industrial</w:t>
      </w:r>
      <w:bookmarkEnd w:id="0"/>
      <w:bookmarkEnd w:id="1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(fls. 02),</w:t>
      </w:r>
      <w:r>
        <w:rPr>
          <w:rFonts w:ascii="Arial" w:hAnsi="Arial"/>
        </w:rPr>
        <w:t xml:space="preserve"> nos termos d</w:t>
      </w:r>
      <w:r w:rsidR="0012473C">
        <w:rPr>
          <w:rFonts w:ascii="Arial" w:hAnsi="Arial"/>
        </w:rPr>
        <w:t>o § 2º do Artigo 2º da</w:t>
      </w:r>
      <w:r>
        <w:rPr>
          <w:rFonts w:ascii="Arial" w:hAnsi="Arial"/>
        </w:rPr>
        <w:t xml:space="preserve"> Deliberação CEE nº 07/2000</w:t>
      </w:r>
      <w:r w:rsidR="0012473C">
        <w:rPr>
          <w:rFonts w:ascii="Arial" w:hAnsi="Arial"/>
        </w:rPr>
        <w:t>.</w:t>
      </w:r>
    </w:p>
    <w:p w:rsidR="00EA42B4" w:rsidRDefault="00EA42B4" w:rsidP="00EA42B4">
      <w:pPr>
        <w:pStyle w:val="Cabealho"/>
        <w:tabs>
          <w:tab w:val="left" w:pos="708"/>
        </w:tabs>
        <w:ind w:left="709" w:hanging="709"/>
        <w:rPr>
          <w:rFonts w:ascii="Arial" w:hAnsi="Arial" w:cs="Arial"/>
          <w:b/>
          <w:sz w:val="24"/>
        </w:rPr>
      </w:pPr>
    </w:p>
    <w:p w:rsidR="00EA42B4" w:rsidRDefault="000D17CF" w:rsidP="00EA42B4">
      <w:pPr>
        <w:pStyle w:val="Cabealho"/>
        <w:tabs>
          <w:tab w:val="left" w:pos="708"/>
        </w:tabs>
        <w:ind w:left="709" w:hanging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1.2 APRECIAÇÃO</w:t>
      </w:r>
    </w:p>
    <w:p w:rsidR="00EA42B4" w:rsidRDefault="00EA42B4" w:rsidP="00EA42B4">
      <w:pPr>
        <w:pStyle w:val="Cabealho"/>
        <w:tabs>
          <w:tab w:val="left" w:pos="708"/>
        </w:tabs>
        <w:spacing w:line="360" w:lineRule="auto"/>
        <w:ind w:firstLine="2835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Para a elaboração de </w:t>
      </w:r>
      <w:r w:rsidR="002E01E8">
        <w:rPr>
          <w:rFonts w:ascii="Arial" w:hAnsi="Arial" w:cs="Arial"/>
          <w:bCs/>
          <w:sz w:val="24"/>
        </w:rPr>
        <w:t>R</w:t>
      </w:r>
      <w:r>
        <w:rPr>
          <w:rFonts w:ascii="Arial" w:hAnsi="Arial" w:cs="Arial"/>
          <w:bCs/>
          <w:sz w:val="24"/>
        </w:rPr>
        <w:t>elatório circunstancia</w:t>
      </w:r>
      <w:r w:rsidR="00ED0CBA">
        <w:rPr>
          <w:rFonts w:ascii="Arial" w:hAnsi="Arial" w:cs="Arial"/>
          <w:bCs/>
          <w:sz w:val="24"/>
        </w:rPr>
        <w:t>do para Credenciamento da FATEC-Osasco</w:t>
      </w:r>
      <w:r w:rsidR="002E01E8">
        <w:rPr>
          <w:rFonts w:ascii="Arial" w:hAnsi="Arial" w:cs="Arial"/>
          <w:bCs/>
          <w:sz w:val="24"/>
        </w:rPr>
        <w:t xml:space="preserve"> e Autorização de F</w:t>
      </w:r>
      <w:r>
        <w:rPr>
          <w:rFonts w:ascii="Arial" w:hAnsi="Arial" w:cs="Arial"/>
          <w:bCs/>
          <w:sz w:val="24"/>
        </w:rPr>
        <w:t>uncionamento do</w:t>
      </w:r>
      <w:r w:rsidR="00ED0CBA" w:rsidRPr="00ED0CBA">
        <w:rPr>
          <w:rFonts w:ascii="Arial" w:hAnsi="Arial"/>
        </w:rPr>
        <w:t xml:space="preserve"> </w:t>
      </w:r>
      <w:r w:rsidR="00ED0CBA" w:rsidRPr="00ED0CBA">
        <w:rPr>
          <w:rFonts w:ascii="Arial" w:hAnsi="Arial"/>
          <w:sz w:val="24"/>
          <w:szCs w:val="24"/>
        </w:rPr>
        <w:t>Curso Superior de Tecnologia em Manutenção Industrial</w:t>
      </w:r>
      <w:r>
        <w:rPr>
          <w:rFonts w:ascii="Arial" w:hAnsi="Arial" w:cs="Arial"/>
          <w:bCs/>
          <w:sz w:val="24"/>
        </w:rPr>
        <w:t>, foram designad</w:t>
      </w:r>
      <w:r w:rsidR="00ED0CBA">
        <w:rPr>
          <w:rFonts w:ascii="Arial" w:hAnsi="Arial" w:cs="Arial"/>
          <w:bCs/>
          <w:sz w:val="24"/>
        </w:rPr>
        <w:t>o</w:t>
      </w:r>
      <w:r>
        <w:rPr>
          <w:rFonts w:ascii="Arial" w:hAnsi="Arial" w:cs="Arial"/>
          <w:bCs/>
          <w:sz w:val="24"/>
        </w:rPr>
        <w:t xml:space="preserve">s </w:t>
      </w:r>
      <w:r w:rsidR="00ED0CBA">
        <w:rPr>
          <w:rFonts w:ascii="Arial" w:hAnsi="Arial" w:cs="Arial"/>
          <w:bCs/>
          <w:sz w:val="24"/>
        </w:rPr>
        <w:t>os</w:t>
      </w:r>
      <w:r>
        <w:rPr>
          <w:rFonts w:ascii="Arial" w:hAnsi="Arial" w:cs="Arial"/>
          <w:bCs/>
          <w:sz w:val="24"/>
        </w:rPr>
        <w:t xml:space="preserve"> </w:t>
      </w:r>
      <w:r w:rsidR="002E01E8">
        <w:rPr>
          <w:rFonts w:ascii="Arial" w:hAnsi="Arial" w:cs="Arial"/>
          <w:bCs/>
          <w:sz w:val="24"/>
        </w:rPr>
        <w:t>E</w:t>
      </w:r>
      <w:r>
        <w:rPr>
          <w:rFonts w:ascii="Arial" w:hAnsi="Arial" w:cs="Arial"/>
          <w:bCs/>
          <w:sz w:val="24"/>
        </w:rPr>
        <w:t xml:space="preserve">specialistas </w:t>
      </w:r>
      <w:proofErr w:type="spellStart"/>
      <w:r w:rsidR="00ED0CBA">
        <w:rPr>
          <w:rFonts w:ascii="Arial" w:hAnsi="Arial" w:cs="Arial"/>
          <w:bCs/>
          <w:sz w:val="24"/>
        </w:rPr>
        <w:t>Auteliano</w:t>
      </w:r>
      <w:proofErr w:type="spellEnd"/>
      <w:r w:rsidR="00ED0CBA">
        <w:rPr>
          <w:rFonts w:ascii="Arial" w:hAnsi="Arial" w:cs="Arial"/>
          <w:bCs/>
          <w:sz w:val="24"/>
        </w:rPr>
        <w:t xml:space="preserve"> Antunes dos Santos e Francisco </w:t>
      </w:r>
      <w:proofErr w:type="spellStart"/>
      <w:r w:rsidR="00ED0CBA">
        <w:rPr>
          <w:rFonts w:ascii="Arial" w:hAnsi="Arial" w:cs="Arial"/>
          <w:bCs/>
          <w:sz w:val="24"/>
        </w:rPr>
        <w:t>Uastami</w:t>
      </w:r>
      <w:proofErr w:type="spellEnd"/>
      <w:r w:rsidR="00ED0CBA">
        <w:rPr>
          <w:rFonts w:ascii="Arial" w:hAnsi="Arial" w:cs="Arial"/>
          <w:bCs/>
          <w:sz w:val="24"/>
        </w:rPr>
        <w:t xml:space="preserve"> </w:t>
      </w:r>
      <w:proofErr w:type="spellStart"/>
      <w:r w:rsidR="00ED0CBA">
        <w:rPr>
          <w:rFonts w:ascii="Arial" w:hAnsi="Arial" w:cs="Arial"/>
          <w:bCs/>
          <w:sz w:val="24"/>
        </w:rPr>
        <w:t>Nakamoto</w:t>
      </w:r>
      <w:proofErr w:type="spellEnd"/>
      <w:r>
        <w:rPr>
          <w:rFonts w:ascii="Arial" w:hAnsi="Arial" w:cs="Arial"/>
          <w:bCs/>
          <w:sz w:val="24"/>
        </w:rPr>
        <w:t xml:space="preserve">, conforme Portaria CEE nº </w:t>
      </w:r>
      <w:r w:rsidR="00ED0CBA">
        <w:rPr>
          <w:rFonts w:ascii="Arial" w:hAnsi="Arial" w:cs="Arial"/>
          <w:bCs/>
          <w:sz w:val="24"/>
        </w:rPr>
        <w:t>401/209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(fls. </w:t>
      </w:r>
      <w:r w:rsidR="00ED0CBA">
        <w:rPr>
          <w:rFonts w:ascii="Arial" w:hAnsi="Arial" w:cs="Arial"/>
          <w:bCs/>
          <w:i/>
          <w:iCs/>
          <w:sz w:val="24"/>
        </w:rPr>
        <w:t>153</w:t>
      </w:r>
      <w:r>
        <w:rPr>
          <w:rFonts w:ascii="Arial" w:hAnsi="Arial" w:cs="Arial"/>
          <w:bCs/>
          <w:i/>
          <w:iCs/>
          <w:sz w:val="24"/>
        </w:rPr>
        <w:t>)</w:t>
      </w:r>
      <w:r w:rsidR="00D37ADE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 xml:space="preserve"> </w:t>
      </w:r>
      <w:r w:rsidR="00ED0CBA">
        <w:rPr>
          <w:rFonts w:ascii="Arial" w:hAnsi="Arial" w:cs="Arial"/>
          <w:bCs/>
          <w:sz w:val="24"/>
        </w:rPr>
        <w:t>O</w:t>
      </w:r>
      <w:r w:rsidR="002E01E8">
        <w:rPr>
          <w:rFonts w:ascii="Arial" w:hAnsi="Arial" w:cs="Arial"/>
          <w:bCs/>
          <w:sz w:val="24"/>
        </w:rPr>
        <w:t>s E</w:t>
      </w:r>
      <w:r>
        <w:rPr>
          <w:rFonts w:ascii="Arial" w:hAnsi="Arial" w:cs="Arial"/>
          <w:bCs/>
          <w:sz w:val="24"/>
        </w:rPr>
        <w:t>specialistas se manifestaram nos autos, de fls. 1</w:t>
      </w:r>
      <w:r w:rsidR="00ED0CBA">
        <w:rPr>
          <w:rFonts w:ascii="Arial" w:hAnsi="Arial" w:cs="Arial"/>
          <w:bCs/>
          <w:sz w:val="24"/>
        </w:rPr>
        <w:t>56 a fls. 160</w:t>
      </w:r>
      <w:r>
        <w:rPr>
          <w:rFonts w:ascii="Arial" w:hAnsi="Arial" w:cs="Arial"/>
          <w:bCs/>
          <w:sz w:val="24"/>
        </w:rPr>
        <w:t>.</w:t>
      </w:r>
    </w:p>
    <w:p w:rsidR="00ED0CBA" w:rsidRDefault="00ED0CBA" w:rsidP="000D17CF">
      <w:pPr>
        <w:pStyle w:val="Cabealho"/>
        <w:tabs>
          <w:tab w:val="left" w:pos="708"/>
        </w:tabs>
        <w:ind w:firstLine="2835"/>
        <w:jc w:val="both"/>
        <w:rPr>
          <w:rFonts w:ascii="Arial" w:hAnsi="Arial" w:cs="Arial"/>
          <w:bCs/>
          <w:sz w:val="24"/>
        </w:rPr>
      </w:pPr>
    </w:p>
    <w:p w:rsidR="00EA42B4" w:rsidRDefault="00EA42B4" w:rsidP="00EA42B4">
      <w:pPr>
        <w:pStyle w:val="Recuodecorpodetexto31"/>
        <w:ind w:right="-284" w:firstLine="0"/>
        <w:jc w:val="both"/>
        <w:rPr>
          <w:rFonts w:cs="Arial"/>
          <w:b/>
        </w:rPr>
      </w:pPr>
      <w:r>
        <w:rPr>
          <w:rFonts w:cs="Arial"/>
          <w:b/>
        </w:rPr>
        <w:t>DELIBERAÇÃO CEE Nº 07/2000</w:t>
      </w:r>
    </w:p>
    <w:p w:rsidR="00EA42B4" w:rsidRDefault="00EA42B4" w:rsidP="00EA42B4">
      <w:pPr>
        <w:pStyle w:val="Recuodecorpodetexto31"/>
        <w:ind w:right="-284" w:firstLine="0"/>
        <w:jc w:val="both"/>
        <w:rPr>
          <w:rFonts w:cs="Arial"/>
          <w:b/>
        </w:rPr>
      </w:pPr>
      <w:r>
        <w:rPr>
          <w:rFonts w:cs="Arial"/>
          <w:b/>
        </w:rPr>
        <w:t>Art. 2º, § 3º</w:t>
      </w:r>
    </w:p>
    <w:p w:rsidR="00EA42B4" w:rsidRDefault="00EA42B4" w:rsidP="00EA42B4">
      <w:pPr>
        <w:pStyle w:val="Recuodecorpodetexto31"/>
        <w:ind w:right="49" w:firstLine="0"/>
        <w:jc w:val="both"/>
        <w:rPr>
          <w:rFonts w:cs="Arial"/>
          <w:b/>
        </w:rPr>
      </w:pPr>
      <w:r>
        <w:rPr>
          <w:rFonts w:cs="Arial"/>
          <w:b/>
        </w:rPr>
        <w:t>Nome e qualificação do Responsável pelo Projeto durante toda a tramitação do processo</w:t>
      </w:r>
    </w:p>
    <w:p w:rsidR="00EA42B4" w:rsidRDefault="00EA42B4" w:rsidP="00EA42B4">
      <w:pPr>
        <w:jc w:val="both"/>
        <w:rPr>
          <w:rFonts w:ascii="Arial" w:hAnsi="Arial"/>
          <w:b/>
        </w:rPr>
      </w:pPr>
    </w:p>
    <w:p w:rsidR="00EA42B4" w:rsidRDefault="00EA42B4" w:rsidP="00EA42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Professor </w:t>
      </w:r>
      <w:proofErr w:type="spellStart"/>
      <w:r>
        <w:rPr>
          <w:rFonts w:ascii="Arial" w:hAnsi="Arial"/>
          <w:b/>
        </w:rPr>
        <w:t>Angelo</w:t>
      </w:r>
      <w:proofErr w:type="spellEnd"/>
      <w:r>
        <w:rPr>
          <w:rFonts w:ascii="Arial" w:hAnsi="Arial"/>
          <w:b/>
        </w:rPr>
        <w:t xml:space="preserve"> Luiz </w:t>
      </w:r>
      <w:proofErr w:type="spellStart"/>
      <w:r>
        <w:rPr>
          <w:rFonts w:ascii="Arial" w:hAnsi="Arial"/>
          <w:b/>
        </w:rPr>
        <w:t>Cortelazzo</w:t>
      </w:r>
      <w:proofErr w:type="spellEnd"/>
    </w:p>
    <w:p w:rsidR="00EA42B4" w:rsidRDefault="00EA42B4" w:rsidP="00EA42B4">
      <w:pPr>
        <w:pStyle w:val="NormalWeb"/>
        <w:spacing w:before="0" w:beforeAutospacing="0" w:after="0" w:afterAutospacing="0"/>
        <w:ind w:left="284" w:firstLine="7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Bacharel e</w:t>
      </w:r>
      <w:proofErr w:type="gramEnd"/>
      <w:r>
        <w:rPr>
          <w:rFonts w:ascii="Arial" w:hAnsi="Arial"/>
        </w:rPr>
        <w:t xml:space="preserve"> Licenciado em Ciências Biológicas, Mestre em Biologia Celular e Estrutural, Doutor em Biologia Vegetal e Livre Docente pela Universidade </w:t>
      </w:r>
      <w:r>
        <w:rPr>
          <w:rFonts w:ascii="Arial" w:hAnsi="Arial"/>
        </w:rPr>
        <w:lastRenderedPageBreak/>
        <w:t xml:space="preserve">Estadual de Campinas – Unicamp. Pós-Doutorado no Centre de </w:t>
      </w:r>
      <w:proofErr w:type="spellStart"/>
      <w:r>
        <w:rPr>
          <w:rFonts w:ascii="Arial" w:hAnsi="Arial"/>
        </w:rPr>
        <w:t>Recherches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lês </w:t>
      </w:r>
      <w:proofErr w:type="spellStart"/>
      <w:r>
        <w:rPr>
          <w:rFonts w:ascii="Arial" w:hAnsi="Arial"/>
        </w:rPr>
        <w:t>Macromolécules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Végétales</w:t>
      </w:r>
      <w:proofErr w:type="spellEnd"/>
      <w:r>
        <w:rPr>
          <w:rFonts w:ascii="Arial" w:hAnsi="Arial"/>
        </w:rPr>
        <w:t xml:space="preserve"> em </w:t>
      </w:r>
      <w:proofErr w:type="spellStart"/>
      <w:r>
        <w:rPr>
          <w:rFonts w:ascii="Arial" w:hAnsi="Arial"/>
        </w:rPr>
        <w:t>Grenoble</w:t>
      </w:r>
      <w:proofErr w:type="spellEnd"/>
      <w:r>
        <w:rPr>
          <w:rFonts w:ascii="Arial" w:hAnsi="Arial"/>
        </w:rPr>
        <w:t xml:space="preserve"> – França. Docente do Ensino Superior desde 1984; Pró-Reitor de Graduação da Unicamp entre 1998 e 2002; Membro </w:t>
      </w:r>
      <w:r w:rsidR="00D37ADE">
        <w:rPr>
          <w:rFonts w:ascii="Arial" w:hAnsi="Arial"/>
        </w:rPr>
        <w:t>do CEE-SP 2001 até o presente; a</w:t>
      </w:r>
      <w:r>
        <w:rPr>
          <w:rFonts w:ascii="Arial" w:hAnsi="Arial"/>
        </w:rPr>
        <w:t>tualmente respondendo pelo expediente da AESU – Assessoria para Assuntos de Educação Superior do CENTRO PAULA SOUZA.</w:t>
      </w:r>
    </w:p>
    <w:p w:rsidR="00EA42B4" w:rsidRDefault="00EA42B4" w:rsidP="00EA42B4">
      <w:pPr>
        <w:pStyle w:val="NormalWeb"/>
        <w:spacing w:before="0" w:beforeAutospacing="0" w:after="0" w:afterAutospacing="0"/>
        <w:ind w:left="1416"/>
        <w:jc w:val="both"/>
        <w:rPr>
          <w:rFonts w:ascii="Arial" w:hAnsi="Arial"/>
        </w:rPr>
      </w:pPr>
      <w:r>
        <w:rPr>
          <w:rFonts w:ascii="Arial" w:hAnsi="Arial"/>
        </w:rPr>
        <w:t xml:space="preserve">Currículo </w:t>
      </w:r>
      <w:proofErr w:type="spellStart"/>
      <w:proofErr w:type="gramStart"/>
      <w:r>
        <w:rPr>
          <w:rFonts w:ascii="Arial" w:hAnsi="Arial"/>
        </w:rPr>
        <w:t>Lattes</w:t>
      </w:r>
      <w:proofErr w:type="spellEnd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  <w:hyperlink r:id="rId10" w:history="1">
        <w:r>
          <w:rPr>
            <w:rStyle w:val="Hyperlink"/>
          </w:rPr>
          <w:t>www.cnpq.br/lattes</w:t>
        </w:r>
      </w:hyperlink>
    </w:p>
    <w:p w:rsidR="00EA42B4" w:rsidRDefault="00EA42B4" w:rsidP="00EA42B4">
      <w:pPr>
        <w:jc w:val="both"/>
        <w:rPr>
          <w:rFonts w:ascii="Arial" w:hAnsi="Arial"/>
        </w:rPr>
      </w:pPr>
    </w:p>
    <w:p w:rsidR="00EA42B4" w:rsidRDefault="00EA42B4" w:rsidP="00EA42B4">
      <w:pPr>
        <w:pStyle w:val="Textoembloco"/>
        <w:ind w:left="0" w:right="-284"/>
        <w:jc w:val="both"/>
        <w:rPr>
          <w:rFonts w:cs="Arial"/>
          <w:b/>
          <w:sz w:val="24"/>
          <w:lang w:val="pt-PT"/>
        </w:rPr>
      </w:pPr>
      <w:r>
        <w:rPr>
          <w:rFonts w:cs="Arial"/>
          <w:b/>
          <w:sz w:val="24"/>
          <w:lang w:val="pt-PT"/>
        </w:rPr>
        <w:t xml:space="preserve">Art. 3º - inciso I </w:t>
      </w:r>
    </w:p>
    <w:p w:rsidR="00EA42B4" w:rsidRDefault="00EA42B4" w:rsidP="00EA42B4">
      <w:pPr>
        <w:pStyle w:val="Textoembloco"/>
        <w:ind w:right="-284" w:hanging="1701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DA ENTIDADE MANTENEDORA</w:t>
      </w:r>
    </w:p>
    <w:p w:rsidR="00EA42B4" w:rsidRDefault="00EA42B4" w:rsidP="00EA42B4">
      <w:pPr>
        <w:pStyle w:val="Textoembloco"/>
        <w:ind w:right="-284" w:hanging="709"/>
        <w:rPr>
          <w:rFonts w:cs="Arial"/>
          <w:b/>
          <w:sz w:val="24"/>
        </w:rPr>
      </w:pPr>
    </w:p>
    <w:p w:rsidR="00EA42B4" w:rsidRDefault="00EA42B4" w:rsidP="00EA42B4">
      <w:pPr>
        <w:rPr>
          <w:rFonts w:ascii="Arial" w:hAnsi="Arial"/>
          <w:bCs/>
          <w:i/>
          <w:iCs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 xml:space="preserve"> - Ato legal de criação -    ANEXO A </w:t>
      </w:r>
      <w:r>
        <w:rPr>
          <w:rFonts w:ascii="Arial" w:hAnsi="Arial"/>
          <w:bCs/>
          <w:i/>
          <w:iCs/>
        </w:rPr>
        <w:t xml:space="preserve">(de fls. </w:t>
      </w:r>
      <w:r w:rsidR="00ED0CBA">
        <w:rPr>
          <w:rFonts w:ascii="Arial" w:hAnsi="Arial"/>
          <w:bCs/>
          <w:i/>
          <w:iCs/>
        </w:rPr>
        <w:t>55 a fls. 58</w:t>
      </w:r>
      <w:r>
        <w:rPr>
          <w:rFonts w:ascii="Arial" w:hAnsi="Arial"/>
          <w:bCs/>
          <w:i/>
          <w:iCs/>
        </w:rPr>
        <w:t>)</w:t>
      </w:r>
    </w:p>
    <w:p w:rsidR="00EA42B4" w:rsidRDefault="00EA42B4" w:rsidP="00EA42B4">
      <w:pPr>
        <w:ind w:left="284" w:hanging="284"/>
        <w:rPr>
          <w:rFonts w:ascii="Arial" w:hAnsi="Arial"/>
          <w:bCs/>
          <w:i/>
          <w:iCs/>
        </w:rPr>
      </w:pPr>
      <w:r>
        <w:rPr>
          <w:rFonts w:ascii="Arial" w:hAnsi="Arial"/>
          <w:b/>
        </w:rPr>
        <w:t>Regimento da Mantenedora - ANEXO B</w:t>
      </w:r>
      <w:r w:rsidR="00ED0CBA">
        <w:rPr>
          <w:rFonts w:ascii="Arial" w:hAnsi="Arial"/>
          <w:b/>
        </w:rPr>
        <w:t xml:space="preserve"> e ANEXO C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  <w:i/>
          <w:iCs/>
        </w:rPr>
        <w:t xml:space="preserve">(de fls. </w:t>
      </w:r>
      <w:r w:rsidR="00ED0CBA">
        <w:rPr>
          <w:rFonts w:ascii="Arial" w:hAnsi="Arial"/>
          <w:bCs/>
          <w:i/>
          <w:iCs/>
        </w:rPr>
        <w:t>60</w:t>
      </w:r>
      <w:r>
        <w:rPr>
          <w:rFonts w:ascii="Arial" w:hAnsi="Arial"/>
          <w:bCs/>
          <w:i/>
          <w:iCs/>
        </w:rPr>
        <w:t xml:space="preserve"> a fls. </w:t>
      </w:r>
      <w:r w:rsidR="00ED0CBA">
        <w:rPr>
          <w:rFonts w:ascii="Arial" w:hAnsi="Arial"/>
          <w:bCs/>
          <w:i/>
          <w:iCs/>
        </w:rPr>
        <w:t>72</w:t>
      </w:r>
      <w:r>
        <w:rPr>
          <w:rFonts w:ascii="Arial" w:hAnsi="Arial"/>
          <w:bCs/>
          <w:i/>
          <w:iCs/>
        </w:rPr>
        <w:t>)</w:t>
      </w:r>
    </w:p>
    <w:p w:rsidR="00EA42B4" w:rsidRDefault="00EA42B4" w:rsidP="00EA42B4">
      <w:pPr>
        <w:rPr>
          <w:rFonts w:ascii="Arial" w:hAnsi="Arial"/>
          <w:b/>
        </w:rPr>
      </w:pPr>
    </w:p>
    <w:p w:rsidR="00EA42B4" w:rsidRDefault="00EA42B4" w:rsidP="00EA42B4">
      <w:pPr>
        <w:rPr>
          <w:rFonts w:ascii="Arial" w:hAnsi="Arial"/>
          <w:b/>
        </w:rPr>
      </w:pPr>
      <w:r>
        <w:rPr>
          <w:rFonts w:ascii="Arial" w:hAnsi="Arial"/>
          <w:b/>
        </w:rPr>
        <w:t>Qualificação de seus dirigentes:</w:t>
      </w:r>
    </w:p>
    <w:p w:rsidR="00EA42B4" w:rsidRDefault="00EA42B4" w:rsidP="00EA42B4">
      <w:pPr>
        <w:rPr>
          <w:rFonts w:ascii="Arial" w:hAnsi="Arial"/>
          <w:b/>
          <w:sz w:val="12"/>
          <w:szCs w:val="12"/>
        </w:rPr>
      </w:pPr>
    </w:p>
    <w:p w:rsidR="00EA42B4" w:rsidRDefault="00EA42B4" w:rsidP="00EA42B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Conselho Deliberativo</w:t>
      </w:r>
    </w:p>
    <w:p w:rsidR="00EA42B4" w:rsidRDefault="00EA42B4" w:rsidP="00EA42B4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Presidente:</w:t>
      </w:r>
      <w:r>
        <w:rPr>
          <w:rFonts w:ascii="Arial" w:hAnsi="Arial"/>
        </w:rPr>
        <w:t xml:space="preserve"> Yolanda Silvestre</w:t>
      </w:r>
    </w:p>
    <w:p w:rsidR="00EA42B4" w:rsidRDefault="00EA42B4" w:rsidP="00EA42B4">
      <w:pPr>
        <w:ind w:firstLine="360"/>
        <w:jc w:val="both"/>
        <w:rPr>
          <w:rFonts w:ascii="Arial" w:hAnsi="Arial"/>
        </w:rPr>
      </w:pPr>
      <w:r>
        <w:rPr>
          <w:rFonts w:ascii="Arial" w:hAnsi="Arial"/>
          <w:b/>
        </w:rPr>
        <w:t>Membros:</w:t>
      </w:r>
      <w:r>
        <w:rPr>
          <w:rFonts w:ascii="Arial" w:hAnsi="Arial"/>
        </w:rPr>
        <w:t xml:space="preserve"> Laura M. J. </w:t>
      </w:r>
      <w:proofErr w:type="spellStart"/>
      <w:r>
        <w:rPr>
          <w:rFonts w:ascii="Arial" w:hAnsi="Arial"/>
        </w:rPr>
        <w:t>Laganá</w:t>
      </w:r>
      <w:proofErr w:type="spellEnd"/>
      <w:r>
        <w:rPr>
          <w:rFonts w:ascii="Arial" w:hAnsi="Arial"/>
        </w:rPr>
        <w:t xml:space="preserve">  </w:t>
      </w:r>
    </w:p>
    <w:p w:rsidR="00EA42B4" w:rsidRDefault="00EA42B4" w:rsidP="00EA42B4">
      <w:pPr>
        <w:pStyle w:val="p39"/>
        <w:widowControl/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</w:t>
      </w:r>
      <w:r>
        <w:rPr>
          <w:rFonts w:ascii="Arial" w:hAnsi="Arial" w:cs="Arial"/>
          <w:color w:val="000000"/>
          <w:szCs w:val="24"/>
        </w:rPr>
        <w:tab/>
        <w:t xml:space="preserve">  Manoel </w:t>
      </w:r>
      <w:proofErr w:type="spellStart"/>
      <w:r>
        <w:rPr>
          <w:rFonts w:ascii="Arial" w:hAnsi="Arial" w:cs="Arial"/>
          <w:color w:val="000000"/>
          <w:szCs w:val="24"/>
        </w:rPr>
        <w:t>Canosa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Miguez</w:t>
      </w:r>
      <w:proofErr w:type="spellEnd"/>
    </w:p>
    <w:p w:rsidR="00EA42B4" w:rsidRDefault="00EA42B4" w:rsidP="00EA42B4">
      <w:pPr>
        <w:pStyle w:val="p39"/>
        <w:widowControl/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Paulo Henriques </w:t>
      </w:r>
      <w:proofErr w:type="spellStart"/>
      <w:r>
        <w:rPr>
          <w:rFonts w:ascii="Arial" w:hAnsi="Arial" w:cs="Arial"/>
          <w:color w:val="000000"/>
          <w:szCs w:val="24"/>
        </w:rPr>
        <w:t>Chíxaro</w:t>
      </w:r>
      <w:proofErr w:type="spellEnd"/>
    </w:p>
    <w:p w:rsidR="00EA42B4" w:rsidRDefault="00EA42B4" w:rsidP="00EA42B4">
      <w:pPr>
        <w:pStyle w:val="p39"/>
        <w:widowControl/>
        <w:spacing w:line="240" w:lineRule="auto"/>
        <w:ind w:left="708" w:firstLine="708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 xml:space="preserve">  Roberval Daiton Vieira</w:t>
      </w:r>
    </w:p>
    <w:p w:rsidR="00EA42B4" w:rsidRDefault="00EA42B4" w:rsidP="00EA42B4">
      <w:pPr>
        <w:pStyle w:val="p39"/>
        <w:widowControl/>
        <w:spacing w:line="240" w:lineRule="auto"/>
        <w:ind w:left="708" w:firstLine="708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 xml:space="preserve">  Vahan Agopyan</w:t>
      </w:r>
    </w:p>
    <w:p w:rsidR="00EA42B4" w:rsidRDefault="00EA42B4" w:rsidP="00EA42B4">
      <w:pPr>
        <w:rPr>
          <w:rFonts w:ascii="Arial" w:hAnsi="Arial"/>
          <w:b/>
          <w:lang w:val="pt-PT"/>
        </w:rPr>
      </w:pPr>
    </w:p>
    <w:p w:rsidR="00EA42B4" w:rsidRDefault="00EA42B4" w:rsidP="00EA42B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Diretora Superintendente: Professora Laura </w:t>
      </w:r>
      <w:proofErr w:type="spellStart"/>
      <w:r>
        <w:rPr>
          <w:rFonts w:ascii="Arial" w:hAnsi="Arial"/>
          <w:b/>
        </w:rPr>
        <w:t>Laganá</w:t>
      </w:r>
      <w:proofErr w:type="spellEnd"/>
    </w:p>
    <w:p w:rsidR="00EA42B4" w:rsidRDefault="00EA42B4" w:rsidP="00EA42B4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Bacharel e</w:t>
      </w:r>
      <w:proofErr w:type="gramEnd"/>
      <w:r>
        <w:rPr>
          <w:rFonts w:ascii="Arial" w:hAnsi="Arial"/>
        </w:rPr>
        <w:t xml:space="preserve"> Licenciada em Matemática, com complementação pedagógica em Administração Escolar. Experiência profissional como </w:t>
      </w:r>
      <w:proofErr w:type="gramStart"/>
      <w:r>
        <w:rPr>
          <w:rFonts w:ascii="Arial" w:hAnsi="Arial"/>
        </w:rPr>
        <w:t>Docente, Diretora</w:t>
      </w:r>
      <w:proofErr w:type="gramEnd"/>
      <w:r>
        <w:rPr>
          <w:rFonts w:ascii="Arial" w:hAnsi="Arial"/>
        </w:rPr>
        <w:t xml:space="preserve"> de Instituição de Ensino, Coordenadora do Ensino Técnico das Escolas Técnicas do Centro Paula Souza, Gestora e Consultora na área de Educação Profissional.</w:t>
      </w:r>
    </w:p>
    <w:p w:rsidR="00EA42B4" w:rsidRDefault="00EA42B4" w:rsidP="00EA42B4">
      <w:pPr>
        <w:jc w:val="both"/>
        <w:rPr>
          <w:rFonts w:ascii="Arial" w:hAnsi="Arial"/>
        </w:rPr>
      </w:pPr>
    </w:p>
    <w:p w:rsidR="00EA42B4" w:rsidRDefault="00EA42B4" w:rsidP="00EA42B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Vice-Diretor Superintendente: Professor César Silva</w:t>
      </w:r>
    </w:p>
    <w:p w:rsidR="00EA42B4" w:rsidRDefault="00EA42B4" w:rsidP="00EA42B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Graduado em Administração de Empresas pela ESAN com especialização em Sistemas de Informação pelo Instituto Mauá de Tecnologia. Experiência profissional como </w:t>
      </w:r>
      <w:proofErr w:type="gramStart"/>
      <w:r>
        <w:rPr>
          <w:rFonts w:ascii="Arial" w:hAnsi="Arial"/>
        </w:rPr>
        <w:t>Docente, Diretor</w:t>
      </w:r>
      <w:proofErr w:type="gramEnd"/>
      <w:r>
        <w:rPr>
          <w:rFonts w:ascii="Arial" w:hAnsi="Arial"/>
        </w:rPr>
        <w:t xml:space="preserve"> de Instituição de Ensino e como Gestor Empresarial nas áreas pública e privada.</w:t>
      </w:r>
    </w:p>
    <w:p w:rsidR="00943F92" w:rsidRDefault="00943F92" w:rsidP="00EA42B4">
      <w:pPr>
        <w:jc w:val="both"/>
        <w:rPr>
          <w:rFonts w:ascii="Arial" w:hAnsi="Arial"/>
        </w:rPr>
      </w:pPr>
    </w:p>
    <w:p w:rsidR="00EA42B4" w:rsidRDefault="00EA42B4" w:rsidP="00EA42B4">
      <w:pPr>
        <w:pStyle w:val="Recuodecorpodetexto3"/>
        <w:tabs>
          <w:tab w:val="left" w:pos="-1418"/>
        </w:tabs>
        <w:ind w:left="0" w:firstLine="0"/>
        <w:rPr>
          <w:rFonts w:ascii="Albertus (W1)" w:hAnsi="Albertus (W1)" w:cs="Arial"/>
          <w:b/>
          <w:sz w:val="24"/>
        </w:rPr>
      </w:pPr>
      <w:r>
        <w:rPr>
          <w:rFonts w:ascii="Albertus (W1)" w:hAnsi="Albertus (W1)" w:cs="Arial"/>
          <w:b/>
          <w:sz w:val="24"/>
        </w:rPr>
        <w:t>Da entidade mantenedora</w:t>
      </w:r>
    </w:p>
    <w:p w:rsidR="00EA42B4" w:rsidRDefault="00EA42B4" w:rsidP="00EA42B4">
      <w:pPr>
        <w:pStyle w:val="Recuodecorpodetexto3"/>
        <w:tabs>
          <w:tab w:val="left" w:pos="-1418"/>
        </w:tabs>
        <w:ind w:left="0" w:firstLine="0"/>
        <w:rPr>
          <w:rFonts w:cs="Arial"/>
          <w:bCs/>
          <w:i/>
          <w:iCs/>
          <w:sz w:val="24"/>
        </w:rPr>
      </w:pPr>
      <w:r>
        <w:rPr>
          <w:rFonts w:cs="Arial"/>
          <w:b/>
          <w:sz w:val="24"/>
        </w:rPr>
        <w:t xml:space="preserve">b – documentos que comprovem o patrimônio, a capacidade financeira e regularidade fiscal e </w:t>
      </w:r>
      <w:proofErr w:type="spellStart"/>
      <w:r>
        <w:rPr>
          <w:rFonts w:cs="Arial"/>
          <w:b/>
          <w:sz w:val="24"/>
        </w:rPr>
        <w:t>parafiscal</w:t>
      </w:r>
      <w:proofErr w:type="spellEnd"/>
      <w:r>
        <w:rPr>
          <w:rFonts w:cs="Arial"/>
          <w:b/>
          <w:sz w:val="24"/>
        </w:rPr>
        <w:t xml:space="preserve"> da entidade mantenedora – ANEXO D </w:t>
      </w:r>
      <w:bookmarkStart w:id="2" w:name="OLE_LINK5"/>
      <w:bookmarkStart w:id="3" w:name="OLE_LINK6"/>
      <w:r>
        <w:rPr>
          <w:rFonts w:cs="Arial"/>
          <w:bCs/>
          <w:i/>
          <w:iCs/>
          <w:sz w:val="24"/>
        </w:rPr>
        <w:t xml:space="preserve">(de fls. </w:t>
      </w:r>
      <w:r w:rsidR="00365A78">
        <w:rPr>
          <w:rFonts w:cs="Arial"/>
          <w:bCs/>
          <w:i/>
          <w:iCs/>
          <w:sz w:val="24"/>
        </w:rPr>
        <w:t>90</w:t>
      </w:r>
      <w:r>
        <w:rPr>
          <w:rFonts w:cs="Arial"/>
          <w:bCs/>
          <w:i/>
          <w:iCs/>
          <w:sz w:val="24"/>
        </w:rPr>
        <w:t xml:space="preserve"> a fls. 1</w:t>
      </w:r>
      <w:r w:rsidR="00365A78">
        <w:rPr>
          <w:rFonts w:cs="Arial"/>
          <w:bCs/>
          <w:i/>
          <w:iCs/>
          <w:sz w:val="24"/>
        </w:rPr>
        <w:t>09</w:t>
      </w:r>
      <w:r>
        <w:rPr>
          <w:rFonts w:cs="Arial"/>
          <w:bCs/>
          <w:i/>
          <w:iCs/>
          <w:sz w:val="24"/>
        </w:rPr>
        <w:t>)</w:t>
      </w:r>
    </w:p>
    <w:bookmarkEnd w:id="2"/>
    <w:bookmarkEnd w:id="3"/>
    <w:p w:rsidR="00EA42B4" w:rsidRDefault="00EA42B4" w:rsidP="00EA42B4">
      <w:pPr>
        <w:pStyle w:val="Recuodecorpodetexto3"/>
        <w:tabs>
          <w:tab w:val="left" w:pos="-1418"/>
        </w:tabs>
        <w:rPr>
          <w:rFonts w:cs="Arial"/>
          <w:bCs/>
          <w:i/>
          <w:iCs/>
          <w:sz w:val="24"/>
        </w:rPr>
      </w:pPr>
      <w:r>
        <w:rPr>
          <w:rFonts w:cs="Arial"/>
          <w:bCs/>
          <w:sz w:val="24"/>
        </w:rPr>
        <w:t xml:space="preserve">Balanços reais dos últimos cinco anos </w:t>
      </w:r>
    </w:p>
    <w:p w:rsidR="00EA42B4" w:rsidRDefault="00EA42B4" w:rsidP="00EA42B4">
      <w:pPr>
        <w:pStyle w:val="Normal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 xml:space="preserve">Capacidade Financeira </w:t>
      </w:r>
    </w:p>
    <w:p w:rsidR="00EA42B4" w:rsidRDefault="00EA42B4" w:rsidP="00EA42B4">
      <w:pPr>
        <w:pStyle w:val="NormalWeb"/>
        <w:spacing w:before="0" w:beforeAutospacing="0" w:after="0" w:afterAutospacing="0"/>
        <w:rPr>
          <w:rFonts w:ascii="Arial" w:hAnsi="Arial"/>
          <w:i/>
          <w:iCs/>
        </w:rPr>
      </w:pPr>
      <w:r>
        <w:rPr>
          <w:rFonts w:ascii="Arial" w:hAnsi="Arial"/>
        </w:rPr>
        <w:t xml:space="preserve">Regularidade Fiscal e </w:t>
      </w:r>
      <w:proofErr w:type="spellStart"/>
      <w:r>
        <w:rPr>
          <w:rFonts w:ascii="Arial" w:hAnsi="Arial"/>
        </w:rPr>
        <w:t>Parafiscal</w:t>
      </w:r>
      <w:proofErr w:type="spellEnd"/>
      <w:r>
        <w:rPr>
          <w:rFonts w:ascii="Arial" w:hAnsi="Arial"/>
        </w:rPr>
        <w:t xml:space="preserve"> </w:t>
      </w:r>
    </w:p>
    <w:p w:rsidR="00EA42B4" w:rsidRDefault="00EA42B4" w:rsidP="00EA42B4">
      <w:pPr>
        <w:pStyle w:val="Recuodecorpodetexto3"/>
        <w:tabs>
          <w:tab w:val="left" w:pos="-1418"/>
        </w:tabs>
        <w:spacing w:line="360" w:lineRule="auto"/>
        <w:rPr>
          <w:rFonts w:cs="Arial"/>
          <w:bCs/>
          <w:sz w:val="24"/>
        </w:rPr>
      </w:pPr>
    </w:p>
    <w:p w:rsidR="003F73EE" w:rsidRDefault="003F73EE" w:rsidP="00EA42B4">
      <w:pPr>
        <w:pStyle w:val="Recuodecorpodetexto3"/>
        <w:tabs>
          <w:tab w:val="left" w:pos="-1418"/>
        </w:tabs>
        <w:spacing w:line="360" w:lineRule="auto"/>
        <w:rPr>
          <w:rFonts w:cs="Arial"/>
          <w:bCs/>
          <w:sz w:val="24"/>
        </w:rPr>
      </w:pPr>
    </w:p>
    <w:p w:rsidR="003F73EE" w:rsidRDefault="003F73EE" w:rsidP="00EA42B4">
      <w:pPr>
        <w:jc w:val="both"/>
        <w:rPr>
          <w:rFonts w:ascii="Arial" w:hAnsi="Arial"/>
          <w:b/>
        </w:rPr>
      </w:pPr>
    </w:p>
    <w:p w:rsidR="00EA42B4" w:rsidRDefault="00EA42B4" w:rsidP="00EA42B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 - planejamento econômico-financeiro referente à implantação do Curso </w:t>
      </w:r>
    </w:p>
    <w:p w:rsidR="00EA42B4" w:rsidRDefault="00EA42B4" w:rsidP="00EA42B4">
      <w:pPr>
        <w:pStyle w:val="p39"/>
        <w:widowControl/>
        <w:spacing w:line="240" w:lineRule="auto"/>
        <w:rPr>
          <w:rFonts w:ascii="Arial (W1)" w:hAnsi="Arial (W1)"/>
          <w:szCs w:val="24"/>
        </w:rPr>
      </w:pPr>
      <w:r>
        <w:rPr>
          <w:rFonts w:ascii="Arial (W1)" w:hAnsi="Arial (W1)"/>
          <w:szCs w:val="24"/>
        </w:rPr>
        <w:t xml:space="preserve">Os documentos foram elaborados pelas Coordenadorias e Assessorias, subordinadas ao Gabinete da Superintendência do Centro Paula Souza, com o objetivo de consolidar as informações constantes nos autos e demonstrar o atendimento às exigências processuais. Ainda, no </w:t>
      </w:r>
      <w:r>
        <w:rPr>
          <w:rFonts w:ascii="Arial (W1)" w:hAnsi="Arial (W1)"/>
          <w:b/>
          <w:bCs/>
          <w:szCs w:val="24"/>
        </w:rPr>
        <w:t>ANEXO D</w:t>
      </w:r>
      <w:r>
        <w:rPr>
          <w:rFonts w:ascii="Arial (W1)" w:hAnsi="Arial (W1)"/>
          <w:szCs w:val="24"/>
        </w:rPr>
        <w:t xml:space="preserve"> são informados:</w:t>
      </w:r>
    </w:p>
    <w:p w:rsidR="003F73EE" w:rsidRDefault="003F73EE" w:rsidP="00EA42B4">
      <w:pPr>
        <w:pStyle w:val="p39"/>
        <w:widowControl/>
        <w:spacing w:line="240" w:lineRule="auto"/>
        <w:rPr>
          <w:rFonts w:ascii="Arial (W1)" w:hAnsi="Arial (W1)"/>
          <w:szCs w:val="24"/>
        </w:rPr>
      </w:pPr>
    </w:p>
    <w:p w:rsidR="00EA42B4" w:rsidRPr="00365A78" w:rsidRDefault="00EA42B4" w:rsidP="003F73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/>
        </w:rPr>
      </w:pPr>
      <w:r w:rsidRPr="00365A78">
        <w:rPr>
          <w:rFonts w:ascii="Arial" w:hAnsi="Arial"/>
        </w:rPr>
        <w:t xml:space="preserve">Coordenadoria da Administração Informa a autorização do Governo do Estado de São Paulo para o </w:t>
      </w:r>
      <w:proofErr w:type="spellStart"/>
      <w:r w:rsidRPr="00365A78">
        <w:rPr>
          <w:rFonts w:ascii="Arial" w:hAnsi="Arial"/>
        </w:rPr>
        <w:t>descontingenciamento</w:t>
      </w:r>
      <w:proofErr w:type="spellEnd"/>
      <w:r w:rsidRPr="00365A78">
        <w:rPr>
          <w:rFonts w:ascii="Arial" w:hAnsi="Arial"/>
        </w:rPr>
        <w:t xml:space="preserve"> de recursos </w:t>
      </w:r>
    </w:p>
    <w:p w:rsidR="00EA42B4" w:rsidRDefault="00EA42B4" w:rsidP="003F73EE">
      <w:pPr>
        <w:rPr>
          <w:rFonts w:ascii="Arial" w:hAnsi="Arial"/>
        </w:rPr>
      </w:pPr>
    </w:p>
    <w:p w:rsidR="00EA42B4" w:rsidRDefault="00EA42B4" w:rsidP="003F73E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Coordenadoria da Administração e Assessoria de Planejamento e Desenvolvimento</w:t>
      </w:r>
    </w:p>
    <w:p w:rsidR="003F73EE" w:rsidRDefault="003F73EE" w:rsidP="003F73EE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</w:p>
    <w:p w:rsidR="00EA42B4" w:rsidRDefault="00EA42B4" w:rsidP="003F73EE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Informa sobre a existência de recursos orçamentários (PPA – LDO – LOA);</w:t>
      </w:r>
    </w:p>
    <w:p w:rsidR="00EA42B4" w:rsidRDefault="00EA42B4" w:rsidP="003F73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Informa sobre a </w:t>
      </w:r>
      <w:proofErr w:type="spellStart"/>
      <w:r>
        <w:rPr>
          <w:rFonts w:ascii="Arial" w:hAnsi="Arial"/>
        </w:rPr>
        <w:t>infraestrutura</w:t>
      </w:r>
      <w:proofErr w:type="spellEnd"/>
      <w:r>
        <w:rPr>
          <w:rFonts w:ascii="Arial" w:hAnsi="Arial"/>
        </w:rPr>
        <w:t xml:space="preserve"> da Unidade de Ensino.</w:t>
      </w:r>
    </w:p>
    <w:p w:rsidR="00EA42B4" w:rsidRDefault="00EA42B4" w:rsidP="003F73EE">
      <w:pPr>
        <w:jc w:val="both"/>
        <w:rPr>
          <w:rFonts w:ascii="Arial" w:hAnsi="Arial"/>
        </w:rPr>
      </w:pPr>
    </w:p>
    <w:p w:rsidR="00EA42B4" w:rsidRDefault="00EA42B4" w:rsidP="003F73E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Coordenadoria de Recursos Humanos</w:t>
      </w:r>
    </w:p>
    <w:p w:rsidR="00EA42B4" w:rsidRDefault="00EA42B4" w:rsidP="003F73EE">
      <w:pPr>
        <w:jc w:val="both"/>
        <w:rPr>
          <w:rFonts w:ascii="Arial" w:hAnsi="Arial"/>
        </w:rPr>
      </w:pPr>
      <w:r>
        <w:rPr>
          <w:rFonts w:ascii="Arial" w:hAnsi="Arial"/>
        </w:rPr>
        <w:t>Informa sobre os aspectos orçamentários e financeiros decorrentes das despesas com o pessoal docente e técnico/administrativo.</w:t>
      </w:r>
    </w:p>
    <w:p w:rsidR="00943F92" w:rsidRDefault="00943F92" w:rsidP="003F73EE">
      <w:pPr>
        <w:jc w:val="both"/>
        <w:rPr>
          <w:rFonts w:ascii="Arial" w:hAnsi="Arial"/>
        </w:rPr>
      </w:pPr>
    </w:p>
    <w:p w:rsidR="00EA42B4" w:rsidRDefault="00365A78" w:rsidP="003F73EE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  <w:r w:rsidRPr="00365A78">
        <w:rPr>
          <w:rFonts w:ascii="Arial" w:hAnsi="Arial"/>
          <w:b/>
        </w:rPr>
        <w:t xml:space="preserve">ANEXO E – Contextualização </w:t>
      </w:r>
      <w:proofErr w:type="spellStart"/>
      <w:r w:rsidRPr="00365A78">
        <w:rPr>
          <w:rFonts w:ascii="Arial" w:hAnsi="Arial"/>
          <w:b/>
        </w:rPr>
        <w:t>Sócio-</w:t>
      </w:r>
      <w:proofErr w:type="gramStart"/>
      <w:r w:rsidRPr="00365A78">
        <w:rPr>
          <w:rFonts w:ascii="Arial" w:hAnsi="Arial"/>
          <w:b/>
        </w:rPr>
        <w:t>Econômica-Demográfica</w:t>
      </w:r>
      <w:proofErr w:type="spellEnd"/>
      <w:proofErr w:type="gramEnd"/>
      <w:r>
        <w:rPr>
          <w:rFonts w:ascii="Arial" w:hAnsi="Arial"/>
          <w:b/>
        </w:rPr>
        <w:t xml:space="preserve"> </w:t>
      </w:r>
      <w:r w:rsidRPr="00365A78">
        <w:rPr>
          <w:rFonts w:ascii="Arial" w:hAnsi="Arial"/>
        </w:rPr>
        <w:t>– fls.111 a fls. 117.</w:t>
      </w:r>
    </w:p>
    <w:p w:rsidR="00365A78" w:rsidRPr="00365A78" w:rsidRDefault="00365A78" w:rsidP="00EA42B4">
      <w:pPr>
        <w:pStyle w:val="NormalWeb"/>
        <w:spacing w:before="0" w:beforeAutospacing="0" w:after="0" w:afterAutospacing="0"/>
        <w:rPr>
          <w:rFonts w:ascii="Arial" w:hAnsi="Arial"/>
        </w:rPr>
      </w:pPr>
    </w:p>
    <w:p w:rsidR="00EA42B4" w:rsidRDefault="00EA42B4" w:rsidP="00EA42B4">
      <w:pPr>
        <w:rPr>
          <w:rFonts w:ascii="Arial" w:hAnsi="Arial"/>
          <w:i/>
          <w:iCs/>
        </w:rPr>
      </w:pPr>
      <w:r>
        <w:rPr>
          <w:rFonts w:ascii="Arial" w:hAnsi="Arial"/>
          <w:b/>
          <w:bCs/>
        </w:rPr>
        <w:t xml:space="preserve">ANEXO F </w:t>
      </w:r>
      <w:r>
        <w:rPr>
          <w:rFonts w:ascii="Arial" w:hAnsi="Arial"/>
          <w:i/>
          <w:iCs/>
        </w:rPr>
        <w:t>(de fls. 1</w:t>
      </w:r>
      <w:r w:rsidR="00365A78">
        <w:rPr>
          <w:rFonts w:ascii="Arial" w:hAnsi="Arial"/>
          <w:i/>
          <w:iCs/>
        </w:rPr>
        <w:t>18 a fls.121</w:t>
      </w:r>
      <w:r>
        <w:rPr>
          <w:rFonts w:ascii="Arial" w:hAnsi="Arial"/>
          <w:i/>
          <w:iCs/>
        </w:rPr>
        <w:t>)</w:t>
      </w:r>
    </w:p>
    <w:p w:rsidR="00EA42B4" w:rsidRDefault="00EA42B4" w:rsidP="00EA42B4">
      <w:pPr>
        <w:rPr>
          <w:rFonts w:ascii="Arial" w:hAnsi="Arial"/>
          <w:b/>
          <w:bCs/>
        </w:rPr>
      </w:pPr>
    </w:p>
    <w:p w:rsidR="00365A78" w:rsidRDefault="00365A78" w:rsidP="00365A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42B4">
        <w:rPr>
          <w:rFonts w:ascii="Arial" w:hAnsi="Arial" w:cs="Arial"/>
        </w:rPr>
        <w:t xml:space="preserve">Termos de compromisso para a implantação da FATEC </w:t>
      </w:r>
    </w:p>
    <w:p w:rsidR="00365A78" w:rsidRDefault="00365A78" w:rsidP="00365A78">
      <w:pPr>
        <w:jc w:val="both"/>
        <w:rPr>
          <w:rFonts w:ascii="Arial" w:hAnsi="Arial" w:cs="Arial"/>
        </w:rPr>
      </w:pPr>
    </w:p>
    <w:p w:rsidR="00EA42B4" w:rsidRDefault="00365A78" w:rsidP="00365A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42B4">
        <w:rPr>
          <w:rFonts w:ascii="Arial" w:hAnsi="Arial" w:cs="Arial"/>
        </w:rPr>
        <w:t xml:space="preserve">Declaração da Diretora Superintendente do Centro Paula Souza- </w:t>
      </w:r>
      <w:proofErr w:type="gramStart"/>
      <w:r w:rsidR="00EA42B4">
        <w:rPr>
          <w:rFonts w:ascii="Arial" w:hAnsi="Arial" w:cs="Arial"/>
        </w:rPr>
        <w:t>Termo</w:t>
      </w:r>
      <w:r>
        <w:rPr>
          <w:rFonts w:ascii="Arial" w:hAnsi="Arial" w:cs="Arial"/>
        </w:rPr>
        <w:t>s</w:t>
      </w:r>
      <w:proofErr w:type="gramEnd"/>
      <w:r w:rsidR="00EA42B4">
        <w:rPr>
          <w:rFonts w:ascii="Arial" w:hAnsi="Arial" w:cs="Arial"/>
        </w:rPr>
        <w:t xml:space="preserve"> de Compromisso </w:t>
      </w:r>
    </w:p>
    <w:p w:rsidR="00EA42B4" w:rsidRDefault="00EA42B4" w:rsidP="00EA42B4">
      <w:pPr>
        <w:tabs>
          <w:tab w:val="left" w:pos="284"/>
        </w:tabs>
        <w:ind w:left="-23"/>
        <w:jc w:val="both"/>
        <w:rPr>
          <w:rFonts w:ascii="Arial" w:hAnsi="Arial" w:cs="Arial"/>
        </w:rPr>
      </w:pPr>
    </w:p>
    <w:p w:rsidR="00EA42B4" w:rsidRDefault="00EA42B4" w:rsidP="00EA42B4">
      <w:pPr>
        <w:numPr>
          <w:ilvl w:val="0"/>
          <w:numId w:val="4"/>
        </w:numPr>
        <w:tabs>
          <w:tab w:val="left" w:pos="284"/>
          <w:tab w:val="num" w:pos="709"/>
        </w:tabs>
        <w:ind w:left="0" w:hanging="23"/>
        <w:jc w:val="both"/>
        <w:rPr>
          <w:rFonts w:ascii="Arial" w:hAnsi="Arial" w:cs="Arial"/>
        </w:rPr>
      </w:pPr>
      <w:r>
        <w:rPr>
          <w:rFonts w:ascii="Arial" w:hAnsi="Arial" w:cs="Arial"/>
        </w:rPr>
        <w:t>Plantas das instalações da Faculdade.</w:t>
      </w:r>
    </w:p>
    <w:p w:rsidR="00EA42B4" w:rsidRDefault="00EA42B4" w:rsidP="00EA42B4">
      <w:pPr>
        <w:rPr>
          <w:rFonts w:ascii="Arial" w:hAnsi="Arial" w:cs="Arial"/>
        </w:rPr>
      </w:pPr>
      <w:r>
        <w:rPr>
          <w:rFonts w:ascii="Arial" w:hAnsi="Arial" w:cs="Arial"/>
        </w:rPr>
        <w:t>Assessoria de Programação e Controle de Obras</w:t>
      </w:r>
    </w:p>
    <w:p w:rsidR="00EA42B4" w:rsidRDefault="00EA42B4" w:rsidP="00EA4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Apresenta os dados físicos, edificações e plantas </w:t>
      </w:r>
    </w:p>
    <w:p w:rsidR="00365A78" w:rsidRDefault="00365A78" w:rsidP="00EA42B4">
      <w:pPr>
        <w:rPr>
          <w:rFonts w:ascii="Arial" w:hAnsi="Arial" w:cs="Arial"/>
        </w:rPr>
      </w:pPr>
    </w:p>
    <w:p w:rsidR="00365A78" w:rsidRDefault="00365A78" w:rsidP="00EA42B4">
      <w:pPr>
        <w:rPr>
          <w:rFonts w:ascii="Arial" w:hAnsi="Arial" w:cs="Arial"/>
          <w:iCs/>
        </w:rPr>
      </w:pPr>
      <w:r w:rsidRPr="00365A78">
        <w:rPr>
          <w:rFonts w:ascii="Arial" w:hAnsi="Arial" w:cs="Arial"/>
          <w:b/>
          <w:iCs/>
        </w:rPr>
        <w:t>ANEXO G</w:t>
      </w:r>
      <w:r>
        <w:rPr>
          <w:rFonts w:ascii="Arial" w:hAnsi="Arial" w:cs="Arial"/>
          <w:b/>
          <w:iCs/>
        </w:rPr>
        <w:t xml:space="preserve"> </w:t>
      </w:r>
      <w:r w:rsidRPr="00365A78">
        <w:rPr>
          <w:rFonts w:ascii="Arial" w:hAnsi="Arial" w:cs="Arial"/>
          <w:iCs/>
        </w:rPr>
        <w:t xml:space="preserve">– </w:t>
      </w:r>
      <w:r>
        <w:rPr>
          <w:rFonts w:ascii="Arial" w:hAnsi="Arial" w:cs="Arial"/>
          <w:iCs/>
        </w:rPr>
        <w:t xml:space="preserve">SAI – Sistema de Avaliação Institucional/FATEC - </w:t>
      </w:r>
      <w:r w:rsidRPr="00365A78">
        <w:rPr>
          <w:rFonts w:ascii="Arial" w:hAnsi="Arial" w:cs="Arial"/>
          <w:iCs/>
        </w:rPr>
        <w:t>fls. 123 a fls. 133</w:t>
      </w:r>
    </w:p>
    <w:p w:rsidR="00365A78" w:rsidRDefault="00365A78" w:rsidP="00EA42B4">
      <w:pPr>
        <w:rPr>
          <w:rFonts w:ascii="Arial" w:hAnsi="Arial" w:cs="Arial"/>
          <w:iCs/>
        </w:rPr>
      </w:pPr>
    </w:p>
    <w:p w:rsidR="00365A78" w:rsidRDefault="00365A78" w:rsidP="00EA42B4">
      <w:pPr>
        <w:rPr>
          <w:rFonts w:ascii="Arial" w:hAnsi="Arial" w:cs="Arial"/>
          <w:iCs/>
        </w:rPr>
      </w:pPr>
      <w:r w:rsidRPr="00365A78">
        <w:rPr>
          <w:rFonts w:ascii="Arial" w:hAnsi="Arial" w:cs="Arial"/>
          <w:b/>
          <w:iCs/>
        </w:rPr>
        <w:t>ANEXO H</w:t>
      </w:r>
      <w:r>
        <w:rPr>
          <w:rFonts w:ascii="Arial" w:hAnsi="Arial" w:cs="Arial"/>
          <w:iCs/>
        </w:rPr>
        <w:t xml:space="preserve"> – Plano de Carreira- Modelo Edital de Concurso para Professor – fls.135 a fls.150</w:t>
      </w:r>
    </w:p>
    <w:p w:rsidR="00365A78" w:rsidRDefault="00365A78" w:rsidP="00EA42B4">
      <w:pPr>
        <w:rPr>
          <w:rFonts w:ascii="Arial" w:hAnsi="Arial" w:cs="Arial"/>
          <w:iCs/>
        </w:rPr>
      </w:pPr>
    </w:p>
    <w:p w:rsidR="00EA42B4" w:rsidRDefault="00EA42B4" w:rsidP="00EA42B4">
      <w:pPr>
        <w:pStyle w:val="Recuodecorpodetexto"/>
        <w:ind w:right="-284" w:firstLine="0"/>
        <w:rPr>
          <w:rFonts w:cs="Arial"/>
          <w:b/>
        </w:rPr>
      </w:pPr>
      <w:r>
        <w:rPr>
          <w:rFonts w:cs="Arial"/>
          <w:b/>
        </w:rPr>
        <w:t>DA INSTITUIÇÃO DE ENSINO</w:t>
      </w:r>
    </w:p>
    <w:p w:rsidR="00EA42B4" w:rsidRDefault="00EA42B4" w:rsidP="00EA42B4">
      <w:pPr>
        <w:pStyle w:val="Recuodecorpodetexto"/>
        <w:ind w:right="-93" w:firstLine="0"/>
        <w:rPr>
          <w:rFonts w:cs="Arial"/>
          <w:bCs/>
          <w:i/>
          <w:iCs/>
        </w:rPr>
      </w:pPr>
      <w:proofErr w:type="gramStart"/>
      <w:r>
        <w:rPr>
          <w:rFonts w:cs="Arial"/>
          <w:b/>
        </w:rPr>
        <w:t>a</w:t>
      </w:r>
      <w:proofErr w:type="gramEnd"/>
      <w:r>
        <w:rPr>
          <w:rFonts w:cs="Arial"/>
          <w:b/>
        </w:rPr>
        <w:t xml:space="preserve"> – histórico da Instituição, cursos e habilitações em funcionamento, autorizados e reconhecidos ou em processo de autorização ou de reconhecimento, com especificação dos atos legais pertinentes </w:t>
      </w:r>
      <w:r>
        <w:rPr>
          <w:rFonts w:cs="Arial"/>
          <w:bCs/>
          <w:i/>
          <w:iCs/>
        </w:rPr>
        <w:t>(de fls. 08 a fls. 12)</w:t>
      </w:r>
    </w:p>
    <w:p w:rsidR="00EA42B4" w:rsidRDefault="00EA42B4" w:rsidP="00EA42B4">
      <w:pPr>
        <w:pStyle w:val="Recuodecorpodetexto"/>
        <w:spacing w:line="360" w:lineRule="auto"/>
        <w:ind w:right="51" w:firstLine="0"/>
        <w:rPr>
          <w:rFonts w:cs="Arial"/>
          <w:u w:val="single"/>
        </w:rPr>
      </w:pPr>
    </w:p>
    <w:p w:rsidR="003F73EE" w:rsidRDefault="003F73EE" w:rsidP="00EA42B4">
      <w:pPr>
        <w:pStyle w:val="Recuodecorpodetexto"/>
        <w:spacing w:line="360" w:lineRule="auto"/>
        <w:ind w:right="51" w:firstLine="0"/>
        <w:rPr>
          <w:rFonts w:cs="Arial"/>
          <w:u w:val="single"/>
        </w:rPr>
      </w:pPr>
    </w:p>
    <w:p w:rsidR="00EA42B4" w:rsidRDefault="00EA42B4" w:rsidP="003F73EE">
      <w:pPr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Centro Estadual de Educação Tecnológica Paula Souza</w:t>
      </w:r>
    </w:p>
    <w:p w:rsidR="00EA42B4" w:rsidRDefault="00EA42B4" w:rsidP="00EA42B4">
      <w:pPr>
        <w:jc w:val="both"/>
        <w:rPr>
          <w:rFonts w:ascii="Arial" w:hAnsi="Arial"/>
          <w:b/>
        </w:rPr>
      </w:pPr>
    </w:p>
    <w:p w:rsidR="00EA42B4" w:rsidRDefault="00EA42B4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 xml:space="preserve">Em 15 de janeiro de 1968, foi dado o primeiro passo para a criação dos Cursos de Tecnologia. A Resolução 2001 do Conselho Estadual de Educação, daquela data, constituiu um Grupo de Trabalho para estudar a viabilidade da implantação gradativa de uma rede de Cursos Superiores de Tecnologia no Estado de São Paulo, com duração de dois a três anos.  </w:t>
      </w:r>
    </w:p>
    <w:p w:rsidR="00EA42B4" w:rsidRDefault="00EA42B4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 xml:space="preserve">Em 09 de abril de 1969, pela Resolução nº 2.227, criou-se uma Comissão Especial diretamente subordinada ao Senhor Governador do Estado, com o objetivo de elaborar projeto de criação e plano de instalação e funcionamento de um Instituto Tecnológico Educacional do Estado, que proporcionasse habilitações em campos prioritários da Tecnologia e formasse docentes para o ensino técnico. 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Da viabilidade de instalação de uma rede de escolas de Tecnologia, fixaram-se os propósitos na criação e na instalação de apenas uma unidade, que por proposta da Comissão Especial, seria o Instituto Estadual de Ensino Técnico “Paula Souza”.</w:t>
      </w:r>
    </w:p>
    <w:p w:rsidR="00EA42B4" w:rsidRDefault="00EA42B4" w:rsidP="00EA42B4">
      <w:pPr>
        <w:pStyle w:val="Recuodecorpodetexto"/>
        <w:spacing w:line="360" w:lineRule="auto"/>
        <w:rPr>
          <w:rFonts w:ascii="Arial (W1)" w:hAnsi="Arial (W1)"/>
          <w:szCs w:val="24"/>
        </w:rPr>
      </w:pPr>
      <w:r>
        <w:rPr>
          <w:rFonts w:ascii="Arial (W1)" w:hAnsi="Arial (W1)"/>
          <w:szCs w:val="24"/>
        </w:rPr>
        <w:t>O Conselho Estadual de Educação através do Parecer nº 56/70, manifestou-se sob aspectos de conveniência da viabilidade de recursos humanos, materiais e financeiros à instalação e ao funcionamento dos citados cursos.</w:t>
      </w:r>
    </w:p>
    <w:p w:rsidR="00EA42B4" w:rsidRDefault="00EA42B4" w:rsidP="00EA42B4">
      <w:pPr>
        <w:pStyle w:val="Corpodetexto"/>
        <w:ind w:firstLine="2835"/>
        <w:rPr>
          <w:rFonts w:ascii="Arial (W1)" w:hAnsi="Arial (W1)" w:cs="Arial"/>
          <w:sz w:val="24"/>
        </w:rPr>
      </w:pPr>
      <w:r>
        <w:rPr>
          <w:rFonts w:ascii="Arial (W1)" w:hAnsi="Arial (W1)" w:cs="Arial"/>
          <w:sz w:val="24"/>
        </w:rPr>
        <w:t>O Centro Estadual de Educação Tecnológica “Paula Souza” (CEETEPS) foi criado pelo Decreto-Lei Estadual, de 06 de outubro de 1969, como entidade autárquica com a denominação de Centro Estadual de Educação Tecnológica de São Paulo (CEET - São Paulo) e autorizado a funcionar pelo Decreto Federal de 03 de julho de 1970, com sede e foro na cidade de São Paulo.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 CEETEPS é uma instituição educacional mantida pelo Governo do Estado de São Paulo, que ministra, atrav</w:t>
      </w:r>
      <w:r w:rsidR="00B61E74">
        <w:rPr>
          <w:rFonts w:ascii="Arial" w:hAnsi="Arial"/>
        </w:rPr>
        <w:t>és de suas unidades de ensino, C</w:t>
      </w:r>
      <w:r>
        <w:rPr>
          <w:rFonts w:ascii="Arial" w:hAnsi="Arial"/>
        </w:rPr>
        <w:t xml:space="preserve">ursos </w:t>
      </w:r>
      <w:r w:rsidR="00B61E74">
        <w:rPr>
          <w:rFonts w:ascii="Arial" w:hAnsi="Arial"/>
        </w:rPr>
        <w:t>T</w:t>
      </w:r>
      <w:r>
        <w:rPr>
          <w:rFonts w:ascii="Arial" w:hAnsi="Arial"/>
        </w:rPr>
        <w:t xml:space="preserve">écnicos de </w:t>
      </w:r>
      <w:r w:rsidR="00B61E74">
        <w:rPr>
          <w:rFonts w:ascii="Arial" w:hAnsi="Arial"/>
        </w:rPr>
        <w:t>N</w:t>
      </w:r>
      <w:r>
        <w:rPr>
          <w:rFonts w:ascii="Arial" w:hAnsi="Arial"/>
        </w:rPr>
        <w:t xml:space="preserve">ível </w:t>
      </w:r>
      <w:r w:rsidR="00B61E74">
        <w:rPr>
          <w:rFonts w:ascii="Arial" w:hAnsi="Arial"/>
        </w:rPr>
        <w:t>M</w:t>
      </w:r>
      <w:r>
        <w:rPr>
          <w:rFonts w:ascii="Arial" w:hAnsi="Arial"/>
        </w:rPr>
        <w:t xml:space="preserve">édio e </w:t>
      </w:r>
      <w:r w:rsidR="00B61E74">
        <w:rPr>
          <w:rFonts w:ascii="Arial" w:hAnsi="Arial"/>
        </w:rPr>
        <w:t>C</w:t>
      </w:r>
      <w:r>
        <w:rPr>
          <w:rFonts w:ascii="Arial" w:hAnsi="Arial"/>
        </w:rPr>
        <w:t xml:space="preserve">ursos </w:t>
      </w:r>
      <w:r w:rsidR="00B61E74">
        <w:rPr>
          <w:rFonts w:ascii="Arial" w:hAnsi="Arial"/>
        </w:rPr>
        <w:t>S</w:t>
      </w:r>
      <w:r>
        <w:rPr>
          <w:rFonts w:ascii="Arial" w:hAnsi="Arial"/>
        </w:rPr>
        <w:t xml:space="preserve">uperiores de </w:t>
      </w:r>
      <w:r w:rsidR="00B61E74">
        <w:rPr>
          <w:rFonts w:ascii="Arial" w:hAnsi="Arial"/>
        </w:rPr>
        <w:t>T</w:t>
      </w:r>
      <w:r>
        <w:rPr>
          <w:rFonts w:ascii="Arial" w:hAnsi="Arial"/>
        </w:rPr>
        <w:t>ecnologia.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Em 10 de abril de 1973, através do Decreto n° 1.418 os </w:t>
      </w:r>
      <w:r w:rsidR="007057B8">
        <w:rPr>
          <w:rFonts w:ascii="Arial" w:hAnsi="Arial"/>
        </w:rPr>
        <w:t>C</w:t>
      </w:r>
      <w:r>
        <w:rPr>
          <w:rFonts w:ascii="Arial" w:hAnsi="Arial"/>
        </w:rPr>
        <w:t xml:space="preserve">ursos Superiores existentes no CEET – </w:t>
      </w:r>
      <w:proofErr w:type="gramStart"/>
      <w:r>
        <w:rPr>
          <w:rFonts w:ascii="Arial" w:hAnsi="Arial"/>
        </w:rPr>
        <w:t>São Paulo, passam</w:t>
      </w:r>
      <w:proofErr w:type="gramEnd"/>
      <w:r>
        <w:rPr>
          <w:rFonts w:ascii="Arial" w:hAnsi="Arial"/>
        </w:rPr>
        <w:t xml:space="preserve"> a se constituir em faculdade, com a denominação de Faculdade de Tecnologia de São Paulo e o Centro passa a dominar-se CEET “Paula Souza”, entidade mantedora das </w:t>
      </w:r>
      <w:proofErr w:type="spellStart"/>
      <w:r>
        <w:rPr>
          <w:rFonts w:ascii="Arial" w:hAnsi="Arial"/>
        </w:rPr>
        <w:t>FATECs</w:t>
      </w:r>
      <w:proofErr w:type="spellEnd"/>
      <w:r>
        <w:rPr>
          <w:rFonts w:ascii="Arial" w:hAnsi="Arial"/>
        </w:rPr>
        <w:t xml:space="preserve"> – São Paulo e Sorocaba e demais Faculdades que vieram a ser instaladas.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O CEETEPS foi transformado pela Lei 952, de 30 de janeiro de 1976, que criou a Universidade Estadual Paulistana “Julio de Mesquita Filho” – UNESP, em autarquia de regime especial associada e vinculada à recém criada Universidade, gozando de autonomia administrativa, financeira, didática e disciplinar, aprovado pelo Conselho Estadual de Educação e baixado por decreto do Governo do Estado de São Paulo.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Sucessivas unidades de ensino foram criadas a partir de então, mas apenas nos últimos anos a expansão ganhou uma dimensão mais significativa.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  <w:b/>
          <w:bCs/>
        </w:rPr>
      </w:pPr>
      <w:bookmarkStart w:id="4" w:name="valor"/>
      <w:bookmarkEnd w:id="4"/>
      <w:r>
        <w:rPr>
          <w:rFonts w:ascii="Arial" w:hAnsi="Arial"/>
          <w:b/>
          <w:bCs/>
        </w:rPr>
        <w:t>FATEC: expansão e diversificação dos cursos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partir de 2004</w:t>
      </w:r>
      <w:r w:rsidR="007057B8">
        <w:rPr>
          <w:rFonts w:ascii="Arial" w:hAnsi="Arial"/>
        </w:rPr>
        <w:t>,</w:t>
      </w:r>
      <w:r>
        <w:rPr>
          <w:rFonts w:ascii="Arial" w:hAnsi="Arial"/>
        </w:rPr>
        <w:t xml:space="preserve"> foram criadas 18 novas Faculdades de Tecnologia, normalmente resultado de parcerias com prefeituras e levando em conta a demanda local, a partir de reuniões com empresas, instituições de ensino superior, representantes da comunidade e interessados em geral. A partir dessas reuniões, alguns estudos são realizados para a decisão final sobre a implantação de um primeiro curso, caracterizando assim a criação de uma nova escola, totalmente engajada aos anseios da comunidade local e regional. 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Com a expansão, o orçamento estadual ao Centro Paula Souza evoluiu de R$ 244 milhões</w:t>
      </w:r>
      <w:r w:rsidR="007057B8">
        <w:rPr>
          <w:rFonts w:ascii="Arial" w:hAnsi="Arial"/>
        </w:rPr>
        <w:t>,</w:t>
      </w:r>
      <w:r>
        <w:rPr>
          <w:rFonts w:ascii="Arial" w:hAnsi="Arial"/>
        </w:rPr>
        <w:t xml:space="preserve"> em 2004</w:t>
      </w:r>
      <w:r w:rsidR="007057B8">
        <w:rPr>
          <w:rFonts w:ascii="Arial" w:hAnsi="Arial"/>
        </w:rPr>
        <w:t>,</w:t>
      </w:r>
      <w:r>
        <w:rPr>
          <w:rFonts w:ascii="Arial" w:hAnsi="Arial"/>
        </w:rPr>
        <w:t xml:space="preserve"> para </w:t>
      </w:r>
      <w:r w:rsidR="00F713DF">
        <w:rPr>
          <w:rFonts w:ascii="Arial" w:hAnsi="Arial"/>
        </w:rPr>
        <w:t>mais de um bilhão de reais</w:t>
      </w:r>
      <w:r w:rsidR="007057B8">
        <w:rPr>
          <w:rFonts w:ascii="Arial" w:hAnsi="Arial"/>
        </w:rPr>
        <w:t>,</w:t>
      </w:r>
      <w:r w:rsidR="00F713DF">
        <w:rPr>
          <w:rFonts w:ascii="Arial" w:hAnsi="Arial"/>
        </w:rPr>
        <w:t xml:space="preserve"> em 2009.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Há um compromisso do governo do Estado para </w:t>
      </w:r>
      <w:r w:rsidR="00BE6082">
        <w:rPr>
          <w:rFonts w:ascii="Arial" w:hAnsi="Arial"/>
        </w:rPr>
        <w:t>atingir 52 Unidades até 2010</w:t>
      </w:r>
      <w:r>
        <w:rPr>
          <w:rFonts w:ascii="Arial" w:hAnsi="Arial"/>
        </w:rPr>
        <w:t>.</w:t>
      </w:r>
      <w:r w:rsidR="00BE6082">
        <w:rPr>
          <w:rFonts w:ascii="Arial" w:hAnsi="Arial"/>
        </w:rPr>
        <w:t xml:space="preserve"> Pretende-se 60 mil alunos até o fim da expansão prevista.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ampliação, além de numérica, tem um per</w:t>
      </w:r>
      <w:r w:rsidR="007057B8">
        <w:rPr>
          <w:rFonts w:ascii="Arial" w:hAnsi="Arial"/>
        </w:rPr>
        <w:t>fil de diversidade, pois novos C</w:t>
      </w:r>
      <w:r>
        <w:rPr>
          <w:rFonts w:ascii="Arial" w:hAnsi="Arial"/>
        </w:rPr>
        <w:t>ursos estão sendo incorporados aos 31 atualmente oferecidos, seja no agronegócio, na indústria, ou na biotecnologia.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Para resumir o estado atual da Instituição, seguem algumas informações referentes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:</w:t>
      </w:r>
    </w:p>
    <w:p w:rsidR="00EA42B4" w:rsidRDefault="00EA42B4" w:rsidP="00EA42B4">
      <w:pPr>
        <w:ind w:firstLine="360"/>
        <w:jc w:val="both"/>
        <w:rPr>
          <w:rFonts w:ascii="Arial" w:hAnsi="Arial"/>
        </w:rPr>
      </w:pPr>
    </w:p>
    <w:p w:rsidR="00EA42B4" w:rsidRDefault="00EA42B4" w:rsidP="00EA42B4">
      <w:pPr>
        <w:numPr>
          <w:ilvl w:val="0"/>
          <w:numId w:val="5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as</w:t>
      </w:r>
      <w:proofErr w:type="gramEnd"/>
      <w:r>
        <w:rPr>
          <w:rFonts w:ascii="Arial" w:hAnsi="Arial"/>
        </w:rPr>
        <w:t xml:space="preserve"> Faculdades de Tecnologia em funcionamento, o correspondente Decreto de Criação e os Cursos de Tecnologia oferecidos</w:t>
      </w:r>
      <w:r w:rsidR="00BE6082">
        <w:rPr>
          <w:rFonts w:ascii="Arial" w:hAnsi="Arial"/>
        </w:rPr>
        <w:t xml:space="preserve"> (fls. 14 a fls. 15)</w:t>
      </w:r>
      <w:r>
        <w:rPr>
          <w:rFonts w:ascii="Arial" w:hAnsi="Arial"/>
        </w:rPr>
        <w:t>;</w:t>
      </w:r>
    </w:p>
    <w:p w:rsidR="00EA42B4" w:rsidRDefault="00EA42B4" w:rsidP="00EA42B4">
      <w:pPr>
        <w:jc w:val="both"/>
        <w:rPr>
          <w:rFonts w:ascii="Arial" w:hAnsi="Arial"/>
          <w:sz w:val="8"/>
          <w:szCs w:val="8"/>
        </w:rPr>
      </w:pPr>
    </w:p>
    <w:p w:rsidR="00EA42B4" w:rsidRDefault="00EA42B4" w:rsidP="00EA42B4">
      <w:pPr>
        <w:numPr>
          <w:ilvl w:val="0"/>
          <w:numId w:val="5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índices</w:t>
      </w:r>
      <w:proofErr w:type="gramEnd"/>
      <w:r>
        <w:rPr>
          <w:rFonts w:ascii="Arial" w:hAnsi="Arial"/>
        </w:rPr>
        <w:t xml:space="preserve"> de demanda do Processo Seletivo – Vestibular nas Faculdades de Tecnologia</w:t>
      </w:r>
      <w:r w:rsidR="00BE6082">
        <w:rPr>
          <w:rFonts w:ascii="Arial" w:hAnsi="Arial"/>
        </w:rPr>
        <w:t xml:space="preserve"> (fls. 16 a fls. 18)</w:t>
      </w:r>
      <w:r>
        <w:rPr>
          <w:rFonts w:ascii="Arial" w:hAnsi="Arial"/>
        </w:rPr>
        <w:t>;</w:t>
      </w:r>
    </w:p>
    <w:p w:rsidR="00F123DA" w:rsidRDefault="00F123DA" w:rsidP="00F123DA">
      <w:pPr>
        <w:pStyle w:val="PargrafodaLista"/>
        <w:rPr>
          <w:rFonts w:ascii="Arial" w:hAnsi="Arial"/>
        </w:rPr>
      </w:pPr>
    </w:p>
    <w:p w:rsidR="00F123DA" w:rsidRDefault="00F123DA" w:rsidP="00F123DA">
      <w:pPr>
        <w:pStyle w:val="Recuodecorpodetexto2"/>
        <w:numPr>
          <w:ilvl w:val="0"/>
          <w:numId w:val="5"/>
        </w:numPr>
        <w:spacing w:line="240" w:lineRule="auto"/>
        <w:ind w:left="357" w:hanging="357"/>
      </w:pPr>
      <w:r>
        <w:t>Foram matriculados, um total de 32.312</w:t>
      </w:r>
      <w:proofErr w:type="gramStart"/>
      <w:r>
        <w:t xml:space="preserve">  </w:t>
      </w:r>
      <w:proofErr w:type="gramEnd"/>
      <w:r>
        <w:t xml:space="preserve">alunos no primeiro semestre de 2009, nas </w:t>
      </w:r>
      <w:proofErr w:type="spellStart"/>
      <w:r>
        <w:t>FATECs</w:t>
      </w:r>
      <w:proofErr w:type="spellEnd"/>
      <w:r>
        <w:t>, conforme quadros demonstrativos de fls. 20 a fls. 23.</w:t>
      </w:r>
    </w:p>
    <w:p w:rsidR="00EA42B4" w:rsidRDefault="00EA42B4" w:rsidP="00EA42B4">
      <w:pPr>
        <w:jc w:val="center"/>
        <w:rPr>
          <w:rFonts w:ascii="Arial" w:hAnsi="Arial" w:cs="Arial"/>
          <w:b/>
          <w:bCs/>
          <w:iCs/>
          <w:color w:val="000000"/>
        </w:rPr>
      </w:pPr>
    </w:p>
    <w:p w:rsidR="00EA42B4" w:rsidRDefault="00EA42B4" w:rsidP="00EA42B4">
      <w:pPr>
        <w:jc w:val="both"/>
        <w:rPr>
          <w:rFonts w:ascii="Arial" w:hAnsi="Arial"/>
          <w:b/>
        </w:rPr>
      </w:pPr>
    </w:p>
    <w:p w:rsidR="00EA42B4" w:rsidRDefault="00EA42B4" w:rsidP="00EA42B4">
      <w:pPr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Art. 3º - </w:t>
      </w:r>
      <w:proofErr w:type="spellStart"/>
      <w:r>
        <w:rPr>
          <w:rFonts w:ascii="Arial" w:hAnsi="Arial"/>
          <w:b/>
          <w:lang w:val="en-US"/>
        </w:rPr>
        <w:t>inciso</w:t>
      </w:r>
      <w:proofErr w:type="spellEnd"/>
      <w:r>
        <w:rPr>
          <w:rFonts w:ascii="Arial" w:hAnsi="Arial"/>
          <w:b/>
          <w:lang w:val="en-US"/>
        </w:rPr>
        <w:t xml:space="preserve"> II</w:t>
      </w:r>
    </w:p>
    <w:p w:rsidR="00EA42B4" w:rsidRDefault="007057B8" w:rsidP="00EA42B4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Da I</w:t>
      </w:r>
      <w:r w:rsidR="00EA42B4">
        <w:rPr>
          <w:rFonts w:ascii="Arial" w:hAnsi="Arial"/>
          <w:b/>
          <w:lang w:val="pt-PT"/>
        </w:rPr>
        <w:t xml:space="preserve">nstituição de </w:t>
      </w:r>
      <w:r>
        <w:rPr>
          <w:rFonts w:ascii="Arial" w:hAnsi="Arial"/>
          <w:b/>
          <w:lang w:val="pt-PT"/>
        </w:rPr>
        <w:t>E</w:t>
      </w:r>
      <w:r w:rsidR="00EA42B4">
        <w:rPr>
          <w:rFonts w:ascii="Arial" w:hAnsi="Arial"/>
          <w:b/>
          <w:lang w:val="pt-PT"/>
        </w:rPr>
        <w:t>nsino</w:t>
      </w:r>
    </w:p>
    <w:p w:rsidR="00EA42B4" w:rsidRDefault="00EA42B4" w:rsidP="00EA42B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 – regimento</w:t>
      </w:r>
      <w:r w:rsidR="007057B8">
        <w:rPr>
          <w:rFonts w:ascii="Arial" w:hAnsi="Arial"/>
          <w:b/>
        </w:rPr>
        <w:t xml:space="preserve"> da Instituição que abrigará o C</w:t>
      </w:r>
      <w:r>
        <w:rPr>
          <w:rFonts w:ascii="Arial" w:hAnsi="Arial"/>
          <w:b/>
        </w:rPr>
        <w:t>urso e habilitação solicitados e a qualificação de seus dirigentes.</w:t>
      </w:r>
    </w:p>
    <w:p w:rsidR="003F73EE" w:rsidRDefault="003F73EE" w:rsidP="00EA42B4">
      <w:pPr>
        <w:jc w:val="both"/>
        <w:rPr>
          <w:rFonts w:ascii="Arial" w:hAnsi="Arial"/>
          <w:b/>
        </w:rPr>
      </w:pPr>
    </w:p>
    <w:p w:rsidR="00EA42B4" w:rsidRDefault="00EA42B4" w:rsidP="003F73EE">
      <w:pPr>
        <w:spacing w:line="360" w:lineRule="auto"/>
        <w:ind w:firstLine="2835"/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HISTÓRICO</w:t>
      </w:r>
    </w:p>
    <w:p w:rsidR="00EA42B4" w:rsidRDefault="00EA42B4" w:rsidP="003F73E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As primeiras Faculdades de Tecnologia criadas na década de 70 - São Paulo e Sorocaba - tiveram seus atuais Regimentos aprovados em 1984. Com a criação das Faculdades de Tecnologia de Americana e Baixada Santista</w:t>
      </w:r>
      <w:r w:rsidR="00C526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1986, foram aprovados os seus respectivos regimentos em 1990. A partir de então, as Unidades de Ensino Tecnológico criadas foram regidas por um desses diplomas legais, não ocorrendo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redação de um regimento específico. </w:t>
      </w:r>
    </w:p>
    <w:p w:rsidR="00EA42B4" w:rsidRDefault="00EA42B4" w:rsidP="00EA42B4">
      <w:pPr>
        <w:pStyle w:val="Recuodecorpodetex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 Deliberação CEETEPS nº 23, de 20.12.1994, criou a Comissão de Implantação e a Comissão de Implantação Provisória, como Colegiados representativos das Faculdades de Tecnologia que se </w:t>
      </w:r>
      <w:proofErr w:type="gramStart"/>
      <w:r>
        <w:rPr>
          <w:rFonts w:cs="Arial"/>
          <w:szCs w:val="24"/>
        </w:rPr>
        <w:t>encontram</w:t>
      </w:r>
      <w:proofErr w:type="gramEnd"/>
      <w:r>
        <w:rPr>
          <w:rFonts w:cs="Arial"/>
          <w:szCs w:val="24"/>
        </w:rPr>
        <w:t xml:space="preserve"> em fase de implantação, “até que se preencham as condições para a instalação de suas Congregações”, nos termos previstos no Regimento do Centro Paula Souza</w:t>
      </w:r>
      <w:r w:rsidR="00F123DA">
        <w:rPr>
          <w:rFonts w:cs="Arial"/>
          <w:szCs w:val="24"/>
        </w:rPr>
        <w:t>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ano de 2002</w:t>
      </w:r>
      <w:proofErr w:type="gramStart"/>
      <w:r w:rsidR="00511F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foi</w:t>
      </w:r>
      <w:proofErr w:type="gramEnd"/>
      <w:r>
        <w:rPr>
          <w:rFonts w:ascii="Arial" w:hAnsi="Arial" w:cs="Arial"/>
        </w:rPr>
        <w:t xml:space="preserve"> caracterizado como um marco no projeto de expansão de FATEC. A partir de então, foram instaladas novas Unidades de Ensino Tecnológico, além da implantação de novos Cursos de Tecnologia em FATEC já existentes.</w:t>
      </w:r>
    </w:p>
    <w:p w:rsidR="00EA42B4" w:rsidRDefault="00EA42B4" w:rsidP="00EA42B4">
      <w:pPr>
        <w:pStyle w:val="p39"/>
        <w:widowControl/>
        <w:spacing w:line="360" w:lineRule="auto"/>
        <w:ind w:firstLine="2835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</w:rPr>
        <w:t xml:space="preserve">Até novembro de 2006 era indicado o Regimento da FATEC Baixada Santista como “matriz” para as novas Faculdades de Tecnologia. </w:t>
      </w:r>
      <w:r>
        <w:rPr>
          <w:rFonts w:ascii="Arial" w:hAnsi="Arial" w:cs="Arial"/>
          <w:szCs w:val="24"/>
        </w:rPr>
        <w:t xml:space="preserve">Em 15 de dezembro de 2006 o Conselho Deliberativo aprovou o Regimento Unificado das Faculdades de Tecnologia e o Conselho Estadual de Educação, pelo Parecer CEE nº 541/07, DOE de 09/11/2007 - </w:t>
      </w:r>
      <w:r>
        <w:rPr>
          <w:rFonts w:ascii="Arial" w:hAnsi="Arial" w:cs="Arial"/>
          <w:b/>
          <w:bCs/>
          <w:szCs w:val="24"/>
        </w:rPr>
        <w:t xml:space="preserve">ANEXO C </w:t>
      </w:r>
      <w:r>
        <w:rPr>
          <w:rFonts w:ascii="Arial" w:hAnsi="Arial" w:cs="Arial"/>
          <w:i/>
          <w:iCs/>
          <w:szCs w:val="24"/>
        </w:rPr>
        <w:t xml:space="preserve">(de fls. </w:t>
      </w:r>
      <w:r w:rsidR="00F123DA">
        <w:rPr>
          <w:rFonts w:ascii="Arial" w:hAnsi="Arial" w:cs="Arial"/>
          <w:i/>
          <w:iCs/>
          <w:szCs w:val="24"/>
        </w:rPr>
        <w:t>74</w:t>
      </w:r>
      <w:r>
        <w:rPr>
          <w:rFonts w:ascii="Arial" w:hAnsi="Arial" w:cs="Arial"/>
          <w:i/>
          <w:iCs/>
          <w:szCs w:val="24"/>
        </w:rPr>
        <w:t xml:space="preserve"> a fls. </w:t>
      </w:r>
      <w:r w:rsidR="00F123DA">
        <w:rPr>
          <w:rFonts w:ascii="Arial" w:hAnsi="Arial" w:cs="Arial"/>
          <w:i/>
          <w:iCs/>
          <w:szCs w:val="24"/>
        </w:rPr>
        <w:t>88</w:t>
      </w:r>
      <w:r>
        <w:rPr>
          <w:rFonts w:ascii="Arial" w:hAnsi="Arial" w:cs="Arial"/>
          <w:i/>
          <w:iCs/>
          <w:szCs w:val="24"/>
        </w:rPr>
        <w:t>).</w:t>
      </w:r>
    </w:p>
    <w:p w:rsidR="00EA42B4" w:rsidRDefault="00EA42B4" w:rsidP="003F73EE">
      <w:pPr>
        <w:pStyle w:val="Ttulo3"/>
        <w:spacing w:line="360" w:lineRule="auto"/>
        <w:ind w:firstLine="2835"/>
        <w:jc w:val="both"/>
      </w:pPr>
      <w:r>
        <w:t>QUALIFICAÇÃO DOS DIRIGENTES</w:t>
      </w:r>
    </w:p>
    <w:p w:rsidR="00EA42B4" w:rsidRDefault="00511F1B" w:rsidP="003F73EE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>No decorrer da tramitação do P</w:t>
      </w:r>
      <w:r w:rsidR="00EA42B4">
        <w:rPr>
          <w:szCs w:val="24"/>
        </w:rPr>
        <w:t xml:space="preserve">rocesso caberá ao Professor Dr. </w:t>
      </w:r>
      <w:proofErr w:type="spellStart"/>
      <w:r w:rsidR="00EA42B4">
        <w:rPr>
          <w:szCs w:val="24"/>
        </w:rPr>
        <w:t>Angelo</w:t>
      </w:r>
      <w:proofErr w:type="spellEnd"/>
      <w:r w:rsidR="00EA42B4">
        <w:rPr>
          <w:szCs w:val="24"/>
        </w:rPr>
        <w:t xml:space="preserve"> Luiz </w:t>
      </w:r>
      <w:proofErr w:type="spellStart"/>
      <w:r w:rsidR="00EA42B4">
        <w:rPr>
          <w:szCs w:val="24"/>
        </w:rPr>
        <w:t>Cortelazzo</w:t>
      </w:r>
      <w:proofErr w:type="spellEnd"/>
      <w:r w:rsidR="00EA42B4">
        <w:rPr>
          <w:szCs w:val="24"/>
        </w:rPr>
        <w:t xml:space="preserve"> responder aos questionamentos e prestar informações complementares.</w:t>
      </w:r>
      <w:r w:rsidR="007613C5">
        <w:rPr>
          <w:szCs w:val="24"/>
        </w:rPr>
        <w:t xml:space="preserve"> A FATEC-Osasco foi criada pelo Decreto 54.729, de 01 de setembro de 2009 e para a implantação do Curso de M</w:t>
      </w:r>
      <w:r>
        <w:rPr>
          <w:szCs w:val="24"/>
        </w:rPr>
        <w:t>anutenção Industrial, primeiro C</w:t>
      </w:r>
      <w:r w:rsidR="007613C5">
        <w:rPr>
          <w:szCs w:val="24"/>
        </w:rPr>
        <w:t>urso a ser oferecido pela unidade, será designado por Portaria da Diretora Superintendente, o Diretor da nova unidade (fls. 24).</w:t>
      </w:r>
    </w:p>
    <w:p w:rsidR="00EA42B4" w:rsidRDefault="00EA42B4" w:rsidP="00EA42B4">
      <w:pPr>
        <w:ind w:firstLine="720"/>
        <w:jc w:val="both"/>
        <w:rPr>
          <w:rFonts w:ascii="Arial" w:hAnsi="Arial"/>
        </w:rPr>
      </w:pPr>
    </w:p>
    <w:p w:rsidR="00EA42B4" w:rsidRDefault="00EA42B4" w:rsidP="00EA42B4">
      <w:pPr>
        <w:numPr>
          <w:ilvl w:val="0"/>
          <w:numId w:val="6"/>
        </w:num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Art. 3º - inciso II</w:t>
      </w:r>
    </w:p>
    <w:p w:rsidR="003F73EE" w:rsidRDefault="003F73EE" w:rsidP="00EA42B4">
      <w:pPr>
        <w:jc w:val="both"/>
        <w:rPr>
          <w:rFonts w:ascii="Arial" w:hAnsi="Arial"/>
          <w:b/>
          <w:lang w:val="pt-PT"/>
        </w:rPr>
      </w:pPr>
    </w:p>
    <w:p w:rsidR="00EA42B4" w:rsidRDefault="00EA42B4" w:rsidP="003F73EE">
      <w:pPr>
        <w:ind w:firstLine="2835"/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Da instituição de ensino</w:t>
      </w:r>
    </w:p>
    <w:p w:rsidR="003F73EE" w:rsidRDefault="003F73EE" w:rsidP="003F73EE">
      <w:pPr>
        <w:ind w:firstLine="2835"/>
        <w:jc w:val="both"/>
        <w:rPr>
          <w:rFonts w:ascii="Arial" w:hAnsi="Arial"/>
          <w:b/>
          <w:lang w:val="pt-PT"/>
        </w:rPr>
      </w:pPr>
    </w:p>
    <w:p w:rsidR="00EA42B4" w:rsidRDefault="00EA42B4" w:rsidP="003F73EE">
      <w:pPr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 – demonstração dos resultados das avaliações dos cursos da Instituição no Exame Nacional de Cursos (ENC), realizado pelo Ministério da Educação e do cumprimento das recomendações feitas nas avaliações do Conselho Estadual de Educação.</w:t>
      </w:r>
    </w:p>
    <w:p w:rsidR="00EA42B4" w:rsidRDefault="00EA42B4" w:rsidP="00EA42B4">
      <w:pPr>
        <w:jc w:val="both"/>
      </w:pPr>
      <w:r>
        <w:rPr>
          <w:rFonts w:ascii="Arial" w:hAnsi="Arial"/>
        </w:rPr>
        <w:t xml:space="preserve"> </w:t>
      </w:r>
    </w:p>
    <w:p w:rsidR="00EA42B4" w:rsidRDefault="00EA42B4" w:rsidP="00943F92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>O Centro Paula Souza, organizou a Assessoria de Avaliação Institucional. Essa Assessoria criou o SAI – Sistema de Avaliação Institucional que tem por finalidade avaliar os processos de funcionamento das unidades escolares, seus resultados e impac</w:t>
      </w:r>
      <w:r w:rsidR="00F82477">
        <w:rPr>
          <w:szCs w:val="24"/>
        </w:rPr>
        <w:t>tos na realidade social onde a I</w:t>
      </w:r>
      <w:r>
        <w:rPr>
          <w:szCs w:val="24"/>
        </w:rPr>
        <w:t xml:space="preserve">nstituição se insere. Uma breve descrição de suas atividades e atribuições </w:t>
      </w:r>
      <w:proofErr w:type="gramStart"/>
      <w:r>
        <w:rPr>
          <w:szCs w:val="24"/>
        </w:rPr>
        <w:t>estão</w:t>
      </w:r>
      <w:proofErr w:type="gramEnd"/>
      <w:r>
        <w:rPr>
          <w:szCs w:val="24"/>
        </w:rPr>
        <w:t xml:space="preserve"> descritas de fls. 2</w:t>
      </w:r>
      <w:r w:rsidR="007613C5">
        <w:rPr>
          <w:szCs w:val="24"/>
        </w:rPr>
        <w:t>5 a fls. 26</w:t>
      </w:r>
      <w:r>
        <w:rPr>
          <w:szCs w:val="24"/>
        </w:rPr>
        <w:t>.</w:t>
      </w:r>
    </w:p>
    <w:p w:rsidR="00EA42B4" w:rsidRDefault="00EA42B4" w:rsidP="00F36B0B">
      <w:pPr>
        <w:jc w:val="both"/>
        <w:rPr>
          <w:i/>
        </w:rPr>
      </w:pPr>
    </w:p>
    <w:p w:rsidR="00EA42B4" w:rsidRDefault="00EA42B4" w:rsidP="00EA42B4">
      <w:pPr>
        <w:numPr>
          <w:ilvl w:val="0"/>
          <w:numId w:val="7"/>
        </w:num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lastRenderedPageBreak/>
        <w:t>Art. 3º - inciso II</w:t>
      </w:r>
    </w:p>
    <w:p w:rsidR="00EA42B4" w:rsidRDefault="00EA42B4" w:rsidP="003F73EE">
      <w:pPr>
        <w:ind w:firstLine="2835"/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Da instituição de ensino</w:t>
      </w:r>
    </w:p>
    <w:p w:rsidR="003F73EE" w:rsidRDefault="003F73EE" w:rsidP="003F73EE">
      <w:pPr>
        <w:ind w:firstLine="2835"/>
        <w:jc w:val="both"/>
        <w:rPr>
          <w:rFonts w:ascii="Arial" w:hAnsi="Arial"/>
          <w:b/>
          <w:lang w:val="pt-PT"/>
        </w:rPr>
      </w:pPr>
    </w:p>
    <w:p w:rsidR="00EA42B4" w:rsidRDefault="00EA42B4" w:rsidP="003F73EE">
      <w:pPr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 – Caracterização da infra-estrutura física a ser utilizada pelo curso ou habilitação </w:t>
      </w:r>
      <w:proofErr w:type="gramStart"/>
      <w:r>
        <w:rPr>
          <w:rFonts w:ascii="Arial" w:hAnsi="Arial"/>
          <w:b/>
        </w:rPr>
        <w:t>propostos</w:t>
      </w:r>
      <w:proofErr w:type="gramEnd"/>
    </w:p>
    <w:p w:rsidR="00EA42B4" w:rsidRDefault="00EA42B4" w:rsidP="00EA42B4">
      <w:pPr>
        <w:pStyle w:val="p39"/>
        <w:widowControl/>
        <w:spacing w:line="240" w:lineRule="auto"/>
        <w:rPr>
          <w:rFonts w:ascii="Arial" w:hAnsi="Arial"/>
        </w:rPr>
      </w:pPr>
    </w:p>
    <w:p w:rsidR="00EA42B4" w:rsidRDefault="008B5CC4" w:rsidP="003F73EE">
      <w:pPr>
        <w:pStyle w:val="Corpodetexto3"/>
        <w:numPr>
          <w:ilvl w:val="0"/>
          <w:numId w:val="10"/>
        </w:numPr>
        <w:tabs>
          <w:tab w:val="left" w:pos="3119"/>
        </w:tabs>
        <w:spacing w:line="360" w:lineRule="auto"/>
        <w:ind w:firstLine="2115"/>
        <w:rPr>
          <w:rFonts w:ascii="Arial" w:hAnsi="Arial"/>
          <w:bCs w:val="0"/>
        </w:rPr>
      </w:pPr>
      <w:r>
        <w:rPr>
          <w:rFonts w:ascii="Arial" w:hAnsi="Arial"/>
          <w:bCs w:val="0"/>
        </w:rPr>
        <w:t>Instalações Físicas</w:t>
      </w:r>
    </w:p>
    <w:p w:rsidR="008B5CC4" w:rsidRDefault="008B5CC4" w:rsidP="003F73EE">
      <w:pPr>
        <w:pStyle w:val="Recuodecorpodetexto3"/>
        <w:tabs>
          <w:tab w:val="left" w:pos="-1418"/>
        </w:tabs>
        <w:spacing w:line="360" w:lineRule="auto"/>
        <w:ind w:left="0" w:firstLine="2835"/>
        <w:rPr>
          <w:rFonts w:cs="Arial"/>
          <w:bCs/>
          <w:i/>
          <w:iCs/>
          <w:sz w:val="24"/>
        </w:rPr>
      </w:pPr>
      <w:bookmarkStart w:id="5" w:name="OLE_LINK7"/>
      <w:bookmarkStart w:id="6" w:name="OLE_LINK8"/>
      <w:r w:rsidRPr="0080530D">
        <w:rPr>
          <w:bCs/>
          <w:sz w:val="24"/>
          <w:szCs w:val="24"/>
        </w:rPr>
        <w:t xml:space="preserve">A Lei nº 13.289, de 22 de dezembro de 2008 – que Orça a Receita e fixa a Despesa para o exercício 2009, comprova a existência de recursos orçamentários para o CEETEPS, garantindo a </w:t>
      </w:r>
      <w:proofErr w:type="spellStart"/>
      <w:r w:rsidRPr="0080530D">
        <w:rPr>
          <w:bCs/>
          <w:sz w:val="24"/>
          <w:szCs w:val="24"/>
        </w:rPr>
        <w:t>infraestrutura</w:t>
      </w:r>
      <w:proofErr w:type="spellEnd"/>
      <w:r w:rsidRPr="0080530D">
        <w:rPr>
          <w:bCs/>
          <w:sz w:val="24"/>
          <w:szCs w:val="24"/>
        </w:rPr>
        <w:t xml:space="preserve"> e recursos humanos da Unidade de Ensino</w:t>
      </w:r>
      <w:r w:rsidRPr="0080530D">
        <w:rPr>
          <w:bCs/>
        </w:rPr>
        <w:t xml:space="preserve"> </w:t>
      </w:r>
      <w:r w:rsidRPr="0080530D">
        <w:rPr>
          <w:b/>
          <w:bCs/>
        </w:rPr>
        <w:t>(Anexo D)</w:t>
      </w:r>
      <w:r w:rsidRPr="008B5CC4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  <w:sz w:val="24"/>
        </w:rPr>
        <w:t>(de fls. 90 a fls. 109)</w:t>
      </w:r>
      <w:r w:rsidR="003F73EE">
        <w:rPr>
          <w:rFonts w:cs="Arial"/>
          <w:bCs/>
          <w:i/>
          <w:iCs/>
          <w:sz w:val="24"/>
        </w:rPr>
        <w:t>.</w:t>
      </w:r>
    </w:p>
    <w:p w:rsidR="003F73EE" w:rsidRDefault="003F73EE" w:rsidP="003F73EE">
      <w:pPr>
        <w:pStyle w:val="Recuodecorpodetexto3"/>
        <w:tabs>
          <w:tab w:val="left" w:pos="-1418"/>
        </w:tabs>
        <w:ind w:left="0" w:firstLine="2835"/>
        <w:rPr>
          <w:rFonts w:cs="Arial"/>
          <w:bCs/>
          <w:i/>
          <w:iCs/>
          <w:sz w:val="24"/>
        </w:rPr>
      </w:pPr>
    </w:p>
    <w:bookmarkEnd w:id="5"/>
    <w:bookmarkEnd w:id="6"/>
    <w:p w:rsidR="00EA42B4" w:rsidRDefault="00EA42B4" w:rsidP="003F73EE">
      <w:pPr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Laboratórios e Equipamentos</w:t>
      </w:r>
    </w:p>
    <w:p w:rsidR="00EA42B4" w:rsidRDefault="008B5CC4" w:rsidP="003F73E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Há compromisso da Superintendência do Centro Paula Souza para a compra de equipamentos necessários para a instalação dos laboratórios pa</w:t>
      </w:r>
      <w:r w:rsidR="00C37177">
        <w:rPr>
          <w:rFonts w:ascii="Arial" w:hAnsi="Arial" w:cs="Arial"/>
        </w:rPr>
        <w:t>ra o novo C</w:t>
      </w:r>
      <w:r>
        <w:rPr>
          <w:rFonts w:ascii="Arial" w:hAnsi="Arial" w:cs="Arial"/>
        </w:rPr>
        <w:t xml:space="preserve">urso. </w:t>
      </w:r>
      <w:r w:rsidR="00EA42B4">
        <w:rPr>
          <w:rFonts w:ascii="Arial" w:hAnsi="Arial" w:cs="Arial"/>
        </w:rPr>
        <w:t xml:space="preserve">Os Laboratórios de Informática - mobiliário e equipamentos – bem como os softwares aplicativos serão adquiridos mediante pregão, sob a responsabilidade do Centro Paula Souza. </w:t>
      </w:r>
      <w:r>
        <w:rPr>
          <w:rFonts w:ascii="Arial" w:hAnsi="Arial" w:cs="Arial"/>
        </w:rPr>
        <w:t>O laboratório de informática terá no mínimo 01 computador para cada 02 alunos (fls. 27).</w:t>
      </w:r>
    </w:p>
    <w:p w:rsidR="00EA42B4" w:rsidRDefault="00EA42B4" w:rsidP="00EA42B4">
      <w:pPr>
        <w:rPr>
          <w:rFonts w:ascii="Arial" w:hAnsi="Arial" w:cs="Arial"/>
          <w:b/>
        </w:rPr>
      </w:pPr>
    </w:p>
    <w:p w:rsidR="00EA42B4" w:rsidRDefault="00EA42B4" w:rsidP="003F73E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lang w:val="pt-PT"/>
        </w:rPr>
        <w:t>Art. 3º - inciso II</w:t>
      </w:r>
    </w:p>
    <w:p w:rsidR="00EA42B4" w:rsidRDefault="00C37177" w:rsidP="003F73EE">
      <w:pPr>
        <w:tabs>
          <w:tab w:val="num" w:pos="0"/>
        </w:tabs>
        <w:spacing w:line="360" w:lineRule="auto"/>
        <w:ind w:firstLine="2835"/>
        <w:jc w:val="both"/>
        <w:rPr>
          <w:rFonts w:ascii="Arial" w:hAnsi="Arial"/>
          <w:b/>
          <w:color w:val="000000"/>
          <w:lang w:val="pt-PT"/>
        </w:rPr>
      </w:pPr>
      <w:r>
        <w:rPr>
          <w:rFonts w:ascii="Arial" w:hAnsi="Arial"/>
          <w:b/>
          <w:color w:val="000000"/>
          <w:lang w:val="pt-PT"/>
        </w:rPr>
        <w:t>Da I</w:t>
      </w:r>
      <w:r w:rsidR="00EA42B4">
        <w:rPr>
          <w:rFonts w:ascii="Arial" w:hAnsi="Arial"/>
          <w:b/>
          <w:color w:val="000000"/>
          <w:lang w:val="pt-PT"/>
        </w:rPr>
        <w:t xml:space="preserve">nstituição de </w:t>
      </w:r>
      <w:r>
        <w:rPr>
          <w:rFonts w:ascii="Arial" w:hAnsi="Arial"/>
          <w:b/>
          <w:color w:val="000000"/>
          <w:lang w:val="pt-PT"/>
        </w:rPr>
        <w:t>E</w:t>
      </w:r>
      <w:r w:rsidR="00EA42B4">
        <w:rPr>
          <w:rFonts w:ascii="Arial" w:hAnsi="Arial"/>
          <w:b/>
          <w:color w:val="000000"/>
          <w:lang w:val="pt-PT"/>
        </w:rPr>
        <w:t>nsino</w:t>
      </w:r>
    </w:p>
    <w:p w:rsidR="003F73EE" w:rsidRDefault="003F73EE" w:rsidP="003F73EE">
      <w:pPr>
        <w:tabs>
          <w:tab w:val="num" w:pos="0"/>
        </w:tabs>
        <w:ind w:firstLine="2835"/>
        <w:jc w:val="both"/>
        <w:rPr>
          <w:rFonts w:ascii="Arial" w:hAnsi="Arial"/>
          <w:b/>
          <w:color w:val="000000"/>
        </w:rPr>
      </w:pPr>
    </w:p>
    <w:p w:rsidR="00EA42B4" w:rsidRDefault="00EA42B4" w:rsidP="003F73EE">
      <w:pPr>
        <w:tabs>
          <w:tab w:val="num" w:pos="0"/>
        </w:tabs>
        <w:spacing w:line="360" w:lineRule="auto"/>
        <w:ind w:firstLine="2835"/>
        <w:jc w:val="both"/>
        <w:rPr>
          <w:rFonts w:ascii="Arial" w:hAnsi="Arial"/>
          <w:b/>
          <w:color w:val="000000"/>
        </w:rPr>
      </w:pPr>
      <w:proofErr w:type="gramStart"/>
      <w:r>
        <w:rPr>
          <w:rFonts w:ascii="Arial" w:hAnsi="Arial"/>
          <w:b/>
          <w:color w:val="000000"/>
        </w:rPr>
        <w:t>e</w:t>
      </w:r>
      <w:proofErr w:type="gramEnd"/>
      <w:r>
        <w:rPr>
          <w:rFonts w:ascii="Arial" w:hAnsi="Arial"/>
          <w:b/>
          <w:color w:val="000000"/>
        </w:rPr>
        <w:t xml:space="preserve"> – Descrição da biblioteca quanto a instalações físicas, número de livros e periódicos especializados do acervo e recursos de informática.</w:t>
      </w:r>
    </w:p>
    <w:p w:rsidR="0080530D" w:rsidRDefault="0080530D" w:rsidP="003F73EE">
      <w:pPr>
        <w:pStyle w:val="Recuodecorpodetexto3"/>
        <w:tabs>
          <w:tab w:val="left" w:pos="-1418"/>
          <w:tab w:val="num" w:pos="0"/>
        </w:tabs>
        <w:spacing w:line="360" w:lineRule="auto"/>
        <w:ind w:left="0" w:firstLine="2835"/>
        <w:rPr>
          <w:b/>
        </w:rPr>
      </w:pPr>
      <w:r>
        <w:rPr>
          <w:bCs/>
          <w:sz w:val="24"/>
          <w:szCs w:val="24"/>
        </w:rPr>
        <w:t xml:space="preserve">A Lei nº 13.289, de 22 de dezembro de 2008 – que Orça a Receita e fixa a Despesa para o exercício 2009, comprova a existência de recursos orçamentários para o CEETEPS, garantindo a </w:t>
      </w:r>
      <w:proofErr w:type="spellStart"/>
      <w:r>
        <w:rPr>
          <w:bCs/>
          <w:sz w:val="24"/>
          <w:szCs w:val="24"/>
        </w:rPr>
        <w:t>infraestrutura</w:t>
      </w:r>
      <w:proofErr w:type="spellEnd"/>
      <w:r>
        <w:rPr>
          <w:bCs/>
          <w:sz w:val="24"/>
          <w:szCs w:val="24"/>
        </w:rPr>
        <w:t xml:space="preserve"> e recursos humanos da Unidade de Ensino</w:t>
      </w:r>
      <w:r>
        <w:rPr>
          <w:bCs/>
        </w:rPr>
        <w:t xml:space="preserve"> </w:t>
      </w:r>
      <w:r>
        <w:rPr>
          <w:b/>
          <w:bCs/>
        </w:rPr>
        <w:t>(Anexo D)</w:t>
      </w:r>
      <w:r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  <w:sz w:val="24"/>
        </w:rPr>
        <w:t>(de fls. 90 a fls. 109)</w:t>
      </w:r>
    </w:p>
    <w:p w:rsidR="00EA42B4" w:rsidRDefault="00EA42B4" w:rsidP="00943F92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Os livros, os periódicos, publicações diversas e equipamentos de informática serão adquiridos mediante pregão, sob a responsabilidade do Centro Paula Souza.</w:t>
      </w:r>
      <w:r w:rsidR="00BB18F0">
        <w:rPr>
          <w:rFonts w:ascii="Arial" w:hAnsi="Arial" w:cs="Arial"/>
        </w:rPr>
        <w:t xml:space="preserve"> </w:t>
      </w:r>
      <w:proofErr w:type="gramStart"/>
      <w:r w:rsidR="00BB18F0">
        <w:rPr>
          <w:rFonts w:ascii="Arial" w:hAnsi="Arial" w:cs="Arial"/>
        </w:rPr>
        <w:t>Serão</w:t>
      </w:r>
      <w:proofErr w:type="gramEnd"/>
      <w:r w:rsidR="00BB18F0">
        <w:rPr>
          <w:rFonts w:ascii="Arial" w:hAnsi="Arial" w:cs="Arial"/>
        </w:rPr>
        <w:t xml:space="preserve"> adquiridos 01 exemplar de livro </w:t>
      </w:r>
      <w:r w:rsidR="00BB18F0">
        <w:rPr>
          <w:rFonts w:ascii="Arial" w:hAnsi="Arial" w:cs="Arial"/>
        </w:rPr>
        <w:lastRenderedPageBreak/>
        <w:t>constante da bibliografia básica para 10 alunos</w:t>
      </w:r>
      <w:r w:rsidR="00C75338">
        <w:rPr>
          <w:rFonts w:ascii="Arial" w:hAnsi="Arial" w:cs="Arial"/>
        </w:rPr>
        <w:t xml:space="preserve"> </w:t>
      </w:r>
      <w:r w:rsidR="00BB18F0">
        <w:rPr>
          <w:rFonts w:ascii="Arial" w:hAnsi="Arial" w:cs="Arial"/>
        </w:rPr>
        <w:t>e</w:t>
      </w:r>
      <w:r w:rsidR="00C75338">
        <w:rPr>
          <w:rFonts w:ascii="Arial" w:hAnsi="Arial" w:cs="Arial"/>
        </w:rPr>
        <w:t xml:space="preserve"> </w:t>
      </w:r>
      <w:r w:rsidR="00BB18F0">
        <w:rPr>
          <w:rFonts w:ascii="Arial" w:hAnsi="Arial" w:cs="Arial"/>
        </w:rPr>
        <w:t>02 exemplares da bibliografia complementar.</w:t>
      </w:r>
      <w:r w:rsidR="0080530D">
        <w:rPr>
          <w:rFonts w:ascii="Arial" w:hAnsi="Arial" w:cs="Arial"/>
        </w:rPr>
        <w:t xml:space="preserve"> Já foi autorizado</w:t>
      </w:r>
      <w:r w:rsidR="00BB18F0">
        <w:rPr>
          <w:rFonts w:ascii="Arial" w:hAnsi="Arial" w:cs="Arial"/>
        </w:rPr>
        <w:t xml:space="preserve"> pelo Sr. Governador concurso para bibliotecária.</w:t>
      </w:r>
    </w:p>
    <w:p w:rsidR="00EA42B4" w:rsidRDefault="00C75338" w:rsidP="00943F92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Termo de Compromisso</w:t>
      </w:r>
      <w:r w:rsidR="00E90166">
        <w:rPr>
          <w:rFonts w:ascii="Arial" w:hAnsi="Arial" w:cs="Arial"/>
        </w:rPr>
        <w:t xml:space="preserve"> e as plantas arquitetônicas do novo curso</w:t>
      </w:r>
      <w:r>
        <w:rPr>
          <w:rFonts w:ascii="Arial" w:hAnsi="Arial" w:cs="Arial"/>
        </w:rPr>
        <w:t xml:space="preserve"> encontram-se no Anexo F</w:t>
      </w:r>
      <w:r w:rsidR="00E90166">
        <w:rPr>
          <w:rFonts w:ascii="Arial" w:hAnsi="Arial" w:cs="Arial"/>
        </w:rPr>
        <w:t>, de fls. 119 a fls.121.</w:t>
      </w:r>
    </w:p>
    <w:p w:rsidR="00E90166" w:rsidRDefault="00E90166" w:rsidP="00EA42B4">
      <w:pPr>
        <w:ind w:firstLine="708"/>
        <w:jc w:val="both"/>
        <w:rPr>
          <w:rFonts w:ascii="Arial" w:hAnsi="Arial" w:cs="Arial"/>
        </w:rPr>
      </w:pPr>
    </w:p>
    <w:p w:rsidR="00EA42B4" w:rsidRDefault="00EA42B4" w:rsidP="003F73EE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Art. 3º - inciso II</w:t>
      </w:r>
    </w:p>
    <w:p w:rsidR="00EA42B4" w:rsidRDefault="00EA42B4" w:rsidP="003F73EE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 instituição de ensino</w:t>
      </w:r>
    </w:p>
    <w:p w:rsidR="00EA42B4" w:rsidRDefault="00EA42B4" w:rsidP="003F73EE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 – plano de carreira instituído e outros regimes de trabalho e de remuneração do corpo docente. </w:t>
      </w:r>
    </w:p>
    <w:p w:rsidR="00EA42B4" w:rsidRDefault="0056140B" w:rsidP="003F73EE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Carreira Docente está regulamentada na Lei Complementar nº 1.044, de 13/5/2008, que institui o Plano de Carreiras, de</w:t>
      </w:r>
      <w:r w:rsidR="001D47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empregos Públicos e Sistema </w:t>
      </w:r>
      <w:proofErr w:type="spellStart"/>
      <w:r>
        <w:rPr>
          <w:rFonts w:ascii="Arial" w:hAnsi="Arial"/>
        </w:rPr>
        <w:t>Retribuitório</w:t>
      </w:r>
      <w:proofErr w:type="spellEnd"/>
      <w:r w:rsidR="001D47AD">
        <w:rPr>
          <w:rFonts w:ascii="Arial" w:hAnsi="Arial"/>
        </w:rPr>
        <w:t xml:space="preserve"> </w:t>
      </w:r>
      <w:r>
        <w:rPr>
          <w:rFonts w:ascii="Arial" w:hAnsi="Arial"/>
        </w:rPr>
        <w:t>dos servidores</w:t>
      </w:r>
      <w:r w:rsidR="001D47AD">
        <w:rPr>
          <w:rFonts w:ascii="Arial" w:hAnsi="Arial"/>
        </w:rPr>
        <w:t xml:space="preserve"> </w:t>
      </w:r>
      <w:r>
        <w:rPr>
          <w:rFonts w:ascii="Arial" w:hAnsi="Arial"/>
        </w:rPr>
        <w:t>do Centro Estadual de Educação Tecnológica “Paula Souza” – CEETEPS, e dá outras providências (ANEXO H, de fls. 135 a fls. 150)</w:t>
      </w:r>
    </w:p>
    <w:p w:rsidR="00EA42B4" w:rsidRDefault="00EA42B4" w:rsidP="003F73EE">
      <w:pPr>
        <w:rPr>
          <w:rFonts w:ascii="Arial" w:hAnsi="Arial"/>
          <w:b/>
          <w:szCs w:val="28"/>
        </w:rPr>
      </w:pPr>
    </w:p>
    <w:p w:rsidR="00EA42B4" w:rsidRDefault="00EA42B4" w:rsidP="003F73EE">
      <w:pPr>
        <w:spacing w:line="360" w:lineRule="auto"/>
        <w:ind w:firstLine="2835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Art. 4º</w:t>
      </w:r>
    </w:p>
    <w:p w:rsidR="00EA42B4" w:rsidRDefault="00EA42B4" w:rsidP="003F73EE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Pedagógico do Curso.</w:t>
      </w:r>
    </w:p>
    <w:p w:rsidR="00EA42B4" w:rsidRDefault="00EA42B4" w:rsidP="003F73EE">
      <w:pPr>
        <w:spacing w:line="360" w:lineRule="auto"/>
        <w:ind w:firstLine="2835"/>
        <w:rPr>
          <w:rFonts w:ascii="Arial" w:hAnsi="Arial"/>
          <w:b/>
        </w:rPr>
      </w:pPr>
      <w:r>
        <w:rPr>
          <w:rFonts w:ascii="Arial" w:hAnsi="Arial"/>
          <w:b/>
        </w:rPr>
        <w:t xml:space="preserve">Perfil Profissional </w:t>
      </w:r>
    </w:p>
    <w:p w:rsidR="00DC0DF3" w:rsidRPr="00DC0DF3" w:rsidRDefault="00DC0DF3" w:rsidP="004B764D">
      <w:pPr>
        <w:spacing w:line="360" w:lineRule="auto"/>
        <w:ind w:firstLine="2835"/>
        <w:jc w:val="both"/>
        <w:rPr>
          <w:rFonts w:ascii="Arial" w:hAnsi="Arial"/>
        </w:rPr>
      </w:pPr>
      <w:r w:rsidRPr="00DC0DF3">
        <w:rPr>
          <w:rFonts w:ascii="Arial" w:hAnsi="Arial"/>
        </w:rPr>
        <w:t xml:space="preserve">O Tecnólogo em </w:t>
      </w:r>
      <w:r w:rsidR="004B764D">
        <w:rPr>
          <w:rFonts w:ascii="Arial" w:hAnsi="Arial"/>
        </w:rPr>
        <w:t>M</w:t>
      </w:r>
      <w:r w:rsidRPr="00DC0DF3">
        <w:rPr>
          <w:rFonts w:ascii="Arial" w:hAnsi="Arial"/>
        </w:rPr>
        <w:t>anutenção Industrial planeja, mantém e inspeciona</w:t>
      </w:r>
      <w:r w:rsidR="004B764D">
        <w:rPr>
          <w:rFonts w:ascii="Arial" w:hAnsi="Arial"/>
        </w:rPr>
        <w:t xml:space="preserve"> </w:t>
      </w:r>
      <w:r w:rsidRPr="00DC0DF3">
        <w:rPr>
          <w:rFonts w:ascii="Arial" w:hAnsi="Arial"/>
        </w:rPr>
        <w:t>sistemas</w:t>
      </w:r>
      <w:r w:rsidR="004B764D">
        <w:rPr>
          <w:rFonts w:ascii="Arial" w:hAnsi="Arial"/>
        </w:rPr>
        <w:t xml:space="preserve"> </w:t>
      </w:r>
      <w:r w:rsidRPr="00DC0DF3">
        <w:rPr>
          <w:rFonts w:ascii="Arial" w:hAnsi="Arial"/>
        </w:rPr>
        <w:t>elétricos e mecânicos industriais. Fundamenta-se nas tecnologias da eletricidade e mecânica, aplicando técnicas de intervenções seguras aos diversos processos industriais, inspecionando, prevenindo e corrigindo fal</w:t>
      </w:r>
      <w:r w:rsidR="004B764D">
        <w:rPr>
          <w:rFonts w:ascii="Arial" w:hAnsi="Arial"/>
        </w:rPr>
        <w:t>has,</w:t>
      </w:r>
      <w:r w:rsidRPr="00DC0DF3">
        <w:rPr>
          <w:rFonts w:ascii="Arial" w:hAnsi="Arial"/>
        </w:rPr>
        <w:t xml:space="preserve"> considerando a melhoria</w:t>
      </w:r>
      <w:r w:rsidR="004B764D">
        <w:rPr>
          <w:rFonts w:ascii="Arial" w:hAnsi="Arial"/>
        </w:rPr>
        <w:t xml:space="preserve"> </w:t>
      </w:r>
      <w:r w:rsidRPr="00DC0DF3">
        <w:rPr>
          <w:rFonts w:ascii="Arial" w:hAnsi="Arial"/>
        </w:rPr>
        <w:t>da qualidade, a garantia da saúde</w:t>
      </w:r>
      <w:r w:rsidR="004B764D">
        <w:rPr>
          <w:rFonts w:ascii="Arial" w:hAnsi="Arial"/>
        </w:rPr>
        <w:t xml:space="preserve"> </w:t>
      </w:r>
      <w:r w:rsidRPr="00DC0DF3">
        <w:rPr>
          <w:rFonts w:ascii="Arial" w:hAnsi="Arial"/>
        </w:rPr>
        <w:t>e segurança, produtividade e competitividade.</w:t>
      </w:r>
      <w:r w:rsidR="00D6224C">
        <w:rPr>
          <w:rFonts w:ascii="Arial" w:hAnsi="Arial"/>
        </w:rPr>
        <w:t xml:space="preserve"> Gerencia equipes, desenvolve manutenção preditiva, preventiva e corretiva, centrada na confiabilidade dos indicadores, propondo melhorias. Exerce suas atividades nos setores de manutenção e inspeção industriais, podendo ainda atuar em institutos e centros de pesquisa, órgãos governamentais, escritórios de consultoria, dentre outros.</w:t>
      </w:r>
    </w:p>
    <w:p w:rsidR="00EA42B4" w:rsidRDefault="00EA42B4" w:rsidP="00EA42B4">
      <w:bookmarkStart w:id="7" w:name="_Toc57561999"/>
      <w:bookmarkStart w:id="8" w:name="_Toc135066624"/>
      <w:bookmarkStart w:id="9" w:name="_Toc135048414"/>
      <w:bookmarkStart w:id="10" w:name="_Toc122844245"/>
      <w:bookmarkStart w:id="11" w:name="_Toc115597675"/>
      <w:bookmarkStart w:id="12" w:name="_Toc115587657"/>
      <w:bookmarkStart w:id="13" w:name="_Toc115587282"/>
      <w:bookmarkStart w:id="14" w:name="_Toc115587075"/>
      <w:bookmarkStart w:id="15" w:name="_Toc114310268"/>
    </w:p>
    <w:p w:rsidR="00EA42B4" w:rsidRDefault="00EA42B4" w:rsidP="003F73EE">
      <w:pPr>
        <w:spacing w:line="312" w:lineRule="auto"/>
        <w:ind w:firstLine="2835"/>
        <w:jc w:val="both"/>
        <w:rPr>
          <w:rFonts w:ascii="Arial" w:hAnsi="Arial"/>
          <w:b/>
        </w:rPr>
      </w:pPr>
      <w:bookmarkStart w:id="16" w:name="_Toc135188891"/>
      <w:bookmarkStart w:id="17" w:name="_Toc135138217"/>
      <w:r>
        <w:rPr>
          <w:rFonts w:ascii="Arial" w:hAnsi="Arial"/>
          <w:b/>
        </w:rPr>
        <w:t>Competências</w:t>
      </w:r>
      <w:bookmarkEnd w:id="7"/>
      <w:r>
        <w:rPr>
          <w:rFonts w:ascii="Arial" w:hAnsi="Arial"/>
          <w:b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D95958">
        <w:rPr>
          <w:rFonts w:ascii="Arial" w:hAnsi="Arial"/>
          <w:b/>
        </w:rPr>
        <w:t>e Atribuições Específicas:</w:t>
      </w:r>
    </w:p>
    <w:p w:rsidR="00EA42B4" w:rsidRDefault="00D95958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bookmarkStart w:id="18" w:name="_Toc122844250"/>
      <w:bookmarkStart w:id="19" w:name="_Toc115597680"/>
      <w:bookmarkStart w:id="20" w:name="_Toc115587662"/>
      <w:bookmarkStart w:id="21" w:name="_Toc115587287"/>
      <w:bookmarkStart w:id="22" w:name="_Toc115587080"/>
      <w:bookmarkStart w:id="23" w:name="_Toc114310273"/>
      <w:bookmarkStart w:id="24" w:name="_Toc56440227"/>
      <w:bookmarkStart w:id="25" w:name="_Toc56439435"/>
      <w:bookmarkStart w:id="26" w:name="_Toc56437636"/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m</w:t>
      </w:r>
      <w:r>
        <w:rPr>
          <w:rFonts w:ascii="Arial" w:hAnsi="Arial"/>
          <w:snapToGrid w:val="0"/>
        </w:rPr>
        <w:t>antenedor de equipamentos industriais;</w:t>
      </w:r>
    </w:p>
    <w:p w:rsidR="00D95958" w:rsidRDefault="00D95958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i</w:t>
      </w:r>
      <w:r>
        <w:rPr>
          <w:rFonts w:ascii="Arial" w:hAnsi="Arial"/>
          <w:snapToGrid w:val="0"/>
        </w:rPr>
        <w:t>ntegrador de sistemas de manutenção industrial;</w:t>
      </w:r>
    </w:p>
    <w:p w:rsidR="00785FB3" w:rsidRDefault="00D95958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lastRenderedPageBreak/>
        <w:t xml:space="preserve">- </w:t>
      </w:r>
      <w:r w:rsidR="003F73EE">
        <w:rPr>
          <w:rFonts w:ascii="Arial" w:hAnsi="Arial"/>
          <w:snapToGrid w:val="0"/>
        </w:rPr>
        <w:t>i</w:t>
      </w:r>
      <w:r>
        <w:rPr>
          <w:rFonts w:ascii="Arial" w:hAnsi="Arial"/>
          <w:snapToGrid w:val="0"/>
        </w:rPr>
        <w:t>nspetor de execução de projeto ou montagem de sistemas industriais</w:t>
      </w:r>
      <w:r w:rsidR="00785FB3">
        <w:rPr>
          <w:rFonts w:ascii="Arial" w:hAnsi="Arial"/>
          <w:snapToGrid w:val="0"/>
        </w:rPr>
        <w:t>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g</w:t>
      </w:r>
      <w:r>
        <w:rPr>
          <w:rFonts w:ascii="Arial" w:hAnsi="Arial"/>
          <w:snapToGrid w:val="0"/>
        </w:rPr>
        <w:t>estor de projetos de manutenção industrial;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g</w:t>
      </w:r>
      <w:r>
        <w:rPr>
          <w:rFonts w:ascii="Arial" w:hAnsi="Arial"/>
          <w:snapToGrid w:val="0"/>
        </w:rPr>
        <w:t>estor de sistemas de qualidade, atuando na área de metrologia;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s</w:t>
      </w:r>
      <w:r>
        <w:rPr>
          <w:rFonts w:ascii="Arial" w:hAnsi="Arial"/>
          <w:snapToGrid w:val="0"/>
        </w:rPr>
        <w:t>upervisor de manutenção industrial;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c</w:t>
      </w:r>
      <w:r>
        <w:rPr>
          <w:rFonts w:ascii="Arial" w:hAnsi="Arial"/>
          <w:snapToGrid w:val="0"/>
        </w:rPr>
        <w:t>onsultor em tecnologias industriais;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</w:t>
      </w:r>
      <w:r w:rsidR="003F73EE">
        <w:rPr>
          <w:rFonts w:ascii="Arial" w:hAnsi="Arial"/>
          <w:snapToGrid w:val="0"/>
        </w:rPr>
        <w:t xml:space="preserve"> a</w:t>
      </w:r>
      <w:r>
        <w:rPr>
          <w:rFonts w:ascii="Arial" w:hAnsi="Arial"/>
          <w:snapToGrid w:val="0"/>
        </w:rPr>
        <w:t>ssessor de planejamento empresarial na área industrial;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g</w:t>
      </w:r>
      <w:r>
        <w:rPr>
          <w:rFonts w:ascii="Arial" w:hAnsi="Arial"/>
          <w:snapToGrid w:val="0"/>
        </w:rPr>
        <w:t>erador de documentação de projeto a partir de sistemas implantados;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p</w:t>
      </w:r>
      <w:r>
        <w:rPr>
          <w:rFonts w:ascii="Arial" w:hAnsi="Arial"/>
          <w:snapToGrid w:val="0"/>
        </w:rPr>
        <w:t>rofissional de ensino e pesquisa em manutenção industrial;</w:t>
      </w:r>
    </w:p>
    <w:p w:rsidR="00785FB3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r</w:t>
      </w:r>
      <w:r>
        <w:rPr>
          <w:rFonts w:ascii="Arial" w:hAnsi="Arial"/>
          <w:snapToGrid w:val="0"/>
        </w:rPr>
        <w:t>epresentante técnico na área industrial;</w:t>
      </w:r>
    </w:p>
    <w:p w:rsidR="00D95958" w:rsidRDefault="00785FB3" w:rsidP="003F73EE">
      <w:pPr>
        <w:spacing w:line="312" w:lineRule="auto"/>
        <w:ind w:firstLine="2835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="003F73EE">
        <w:rPr>
          <w:rFonts w:ascii="Arial" w:hAnsi="Arial"/>
          <w:snapToGrid w:val="0"/>
        </w:rPr>
        <w:t>g</w:t>
      </w:r>
      <w:r>
        <w:rPr>
          <w:rFonts w:ascii="Arial" w:hAnsi="Arial"/>
          <w:snapToGrid w:val="0"/>
        </w:rPr>
        <w:t>erente de equipes de trabalho em manutenção industrial.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:rsidR="00EA42B4" w:rsidRDefault="00EA42B4" w:rsidP="003F73EE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 4º - PROJETO PEDAGÓGICO</w:t>
      </w:r>
    </w:p>
    <w:p w:rsidR="00EA42B4" w:rsidRDefault="00EA42B4" w:rsidP="003F73EE">
      <w:pPr>
        <w:spacing w:line="360" w:lineRule="auto"/>
        <w:ind w:firstLine="283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>II – descrição do currículo pleno oferecido, com ementário das disciplinas/atividades e bibliografias básicos que explicitem a adequação da organização pedagógica ao perfil profissional definido.</w:t>
      </w:r>
    </w:p>
    <w:p w:rsidR="00E43A72" w:rsidRDefault="00E43A72" w:rsidP="003F73EE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O currículo do Curso Superior de Tecnologia em Manutenção Industrial, do 1º ao 6º Semestre encontra-se de fls. 32 a fls. 33, e pode ser assim resumido:</w:t>
      </w:r>
    </w:p>
    <w:p w:rsidR="00E43A72" w:rsidRDefault="00E43A72" w:rsidP="0060059F">
      <w:pPr>
        <w:spacing w:line="360" w:lineRule="auto"/>
        <w:ind w:firstLine="2835"/>
        <w:rPr>
          <w:rFonts w:ascii="Arial" w:hAnsi="Arial"/>
          <w:b/>
        </w:rPr>
      </w:pPr>
      <w:r w:rsidRPr="00E43A72">
        <w:rPr>
          <w:rFonts w:ascii="Arial" w:hAnsi="Arial"/>
          <w:b/>
        </w:rPr>
        <w:t>DEMONSTRATIVO POR ÁREA DE FORMAÇÃO</w:t>
      </w:r>
    </w:p>
    <w:tbl>
      <w:tblPr>
        <w:tblStyle w:val="Tabelacomgrade"/>
        <w:tblW w:w="0" w:type="auto"/>
        <w:tblLook w:val="04A0"/>
      </w:tblPr>
      <w:tblGrid>
        <w:gridCol w:w="3936"/>
        <w:gridCol w:w="1559"/>
        <w:gridCol w:w="1417"/>
        <w:gridCol w:w="1732"/>
      </w:tblGrid>
      <w:tr w:rsidR="00BB4FAE" w:rsidRPr="003307BE" w:rsidTr="003F73EE">
        <w:trPr>
          <w:trHeight w:val="188"/>
        </w:trPr>
        <w:tc>
          <w:tcPr>
            <w:tcW w:w="3936" w:type="dxa"/>
            <w:vMerge w:val="restart"/>
          </w:tcPr>
          <w:p w:rsidR="00BB4FAE" w:rsidRPr="003307BE" w:rsidRDefault="00BB4FAE" w:rsidP="008A0AEF">
            <w:pPr>
              <w:spacing w:line="300" w:lineRule="exact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Área de Formação</w:t>
            </w:r>
          </w:p>
        </w:tc>
        <w:tc>
          <w:tcPr>
            <w:tcW w:w="2976" w:type="dxa"/>
            <w:gridSpan w:val="2"/>
          </w:tcPr>
          <w:p w:rsidR="00BB4FAE" w:rsidRPr="003307BE" w:rsidRDefault="00BB4FAE" w:rsidP="008A0AEF">
            <w:pPr>
              <w:spacing w:line="30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732" w:type="dxa"/>
            <w:vMerge w:val="restart"/>
          </w:tcPr>
          <w:p w:rsidR="00BB4FAE" w:rsidRPr="003307BE" w:rsidRDefault="00BB4FAE" w:rsidP="008A0AEF">
            <w:pPr>
              <w:spacing w:line="30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</w:tr>
      <w:tr w:rsidR="00BB4FAE" w:rsidRPr="003307BE" w:rsidTr="003F73EE">
        <w:trPr>
          <w:trHeight w:val="187"/>
        </w:trPr>
        <w:tc>
          <w:tcPr>
            <w:tcW w:w="3936" w:type="dxa"/>
            <w:vMerge/>
          </w:tcPr>
          <w:p w:rsidR="00BB4FAE" w:rsidRPr="003307BE" w:rsidRDefault="00BB4FAE" w:rsidP="008A0AEF">
            <w:pPr>
              <w:spacing w:line="30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4FAE" w:rsidRPr="003307BE" w:rsidRDefault="0044351D" w:rsidP="008A0AEF">
            <w:pPr>
              <w:spacing w:line="30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Semanal</w:t>
            </w:r>
          </w:p>
        </w:tc>
        <w:tc>
          <w:tcPr>
            <w:tcW w:w="1417" w:type="dxa"/>
          </w:tcPr>
          <w:p w:rsidR="00BB4FAE" w:rsidRPr="003307BE" w:rsidRDefault="0044351D" w:rsidP="008A0AEF">
            <w:pPr>
              <w:spacing w:line="30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Semestral</w:t>
            </w:r>
          </w:p>
        </w:tc>
        <w:tc>
          <w:tcPr>
            <w:tcW w:w="1732" w:type="dxa"/>
            <w:vMerge/>
          </w:tcPr>
          <w:p w:rsidR="00BB4FAE" w:rsidRPr="003307BE" w:rsidRDefault="00BB4FAE" w:rsidP="008A0AEF">
            <w:pPr>
              <w:spacing w:line="30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4351D" w:rsidRPr="003307BE" w:rsidTr="003F73EE">
        <w:tc>
          <w:tcPr>
            <w:tcW w:w="3936" w:type="dxa"/>
          </w:tcPr>
          <w:p w:rsidR="0044351D" w:rsidRPr="003F73EE" w:rsidRDefault="0044351D" w:rsidP="008A0AEF">
            <w:pPr>
              <w:spacing w:line="300" w:lineRule="exact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Disciplinas de Formação Básica</w:t>
            </w:r>
          </w:p>
        </w:tc>
        <w:tc>
          <w:tcPr>
            <w:tcW w:w="1559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520</w:t>
            </w:r>
          </w:p>
        </w:tc>
        <w:tc>
          <w:tcPr>
            <w:tcW w:w="1732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18,05</w:t>
            </w:r>
          </w:p>
        </w:tc>
      </w:tr>
      <w:tr w:rsidR="0044351D" w:rsidRPr="003307BE" w:rsidTr="003F73EE">
        <w:tc>
          <w:tcPr>
            <w:tcW w:w="3936" w:type="dxa"/>
          </w:tcPr>
          <w:p w:rsidR="0044351D" w:rsidRPr="003F73EE" w:rsidRDefault="0044351D" w:rsidP="008A0AEF">
            <w:pPr>
              <w:spacing w:line="300" w:lineRule="exact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Disciplinas de Formação Tecnológica Profissionalizante</w:t>
            </w:r>
          </w:p>
        </w:tc>
        <w:tc>
          <w:tcPr>
            <w:tcW w:w="1559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1320</w:t>
            </w:r>
          </w:p>
        </w:tc>
        <w:tc>
          <w:tcPr>
            <w:tcW w:w="1732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45,83</w:t>
            </w:r>
          </w:p>
        </w:tc>
      </w:tr>
      <w:tr w:rsidR="0044351D" w:rsidRPr="003307BE" w:rsidTr="003F73EE">
        <w:tc>
          <w:tcPr>
            <w:tcW w:w="3936" w:type="dxa"/>
          </w:tcPr>
          <w:p w:rsidR="0044351D" w:rsidRPr="003F73EE" w:rsidRDefault="0044351D" w:rsidP="008A0AEF">
            <w:pPr>
              <w:spacing w:line="300" w:lineRule="exact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Disciplinas de Formação Tecnológica Específica</w:t>
            </w:r>
          </w:p>
        </w:tc>
        <w:tc>
          <w:tcPr>
            <w:tcW w:w="1559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1040</w:t>
            </w:r>
          </w:p>
        </w:tc>
        <w:tc>
          <w:tcPr>
            <w:tcW w:w="1732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36,11</w:t>
            </w:r>
          </w:p>
        </w:tc>
      </w:tr>
      <w:tr w:rsidR="0044351D" w:rsidRPr="003307BE" w:rsidTr="003F73EE">
        <w:tc>
          <w:tcPr>
            <w:tcW w:w="3936" w:type="dxa"/>
          </w:tcPr>
          <w:p w:rsidR="0044351D" w:rsidRPr="003307BE" w:rsidRDefault="0044351D" w:rsidP="008A0AEF">
            <w:pPr>
              <w:spacing w:line="300" w:lineRule="exact"/>
              <w:rPr>
                <w:rFonts w:ascii="Arial" w:hAnsi="Arial"/>
                <w:b/>
                <w:sz w:val="20"/>
                <w:szCs w:val="20"/>
              </w:rPr>
            </w:pPr>
            <w:r w:rsidRPr="003307BE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2880</w:t>
            </w:r>
          </w:p>
        </w:tc>
        <w:tc>
          <w:tcPr>
            <w:tcW w:w="1732" w:type="dxa"/>
          </w:tcPr>
          <w:p w:rsidR="0044351D" w:rsidRPr="003F73EE" w:rsidRDefault="0044351D" w:rsidP="008A0AEF">
            <w:pPr>
              <w:spacing w:line="30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3F73EE">
              <w:rPr>
                <w:rFonts w:ascii="Arial" w:hAnsi="Arial"/>
                <w:sz w:val="20"/>
                <w:szCs w:val="20"/>
              </w:rPr>
              <w:t>100</w:t>
            </w:r>
          </w:p>
        </w:tc>
      </w:tr>
    </w:tbl>
    <w:p w:rsidR="00E43A72" w:rsidRDefault="00E43A72" w:rsidP="007E686B">
      <w:pPr>
        <w:spacing w:line="360" w:lineRule="auto"/>
        <w:jc w:val="both"/>
        <w:rPr>
          <w:rFonts w:ascii="Arial" w:hAnsi="Arial"/>
          <w:b/>
        </w:rPr>
      </w:pP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</w:p>
    <w:p w:rsidR="00EA42B4" w:rsidRDefault="00EA42B4" w:rsidP="008A0AEF">
      <w:pPr>
        <w:pStyle w:val="Ttulo2"/>
        <w:spacing w:line="360" w:lineRule="auto"/>
        <w:ind w:firstLine="2835"/>
      </w:pPr>
      <w:r>
        <w:lastRenderedPageBreak/>
        <w:t>ORGANIZAÇÃO CURRICULAR</w:t>
      </w:r>
    </w:p>
    <w:p w:rsidR="00EA42B4" w:rsidRDefault="00EA42B4" w:rsidP="008A0AEF">
      <w:pPr>
        <w:pStyle w:val="Recuodecorpodetexto"/>
        <w:spacing w:line="360" w:lineRule="auto"/>
      </w:pPr>
      <w:r>
        <w:rPr>
          <w:rFonts w:ascii="Arial (W1)" w:hAnsi="Arial (W1)"/>
          <w:szCs w:val="24"/>
        </w:rPr>
        <w:t>A organização curricular do curso, bem como suas ementas e bibliografia, do primeiro ao sexto semestre,</w:t>
      </w:r>
      <w:r w:rsidR="0060059F">
        <w:rPr>
          <w:rFonts w:ascii="Arial (W1)" w:hAnsi="Arial (W1)"/>
          <w:szCs w:val="24"/>
        </w:rPr>
        <w:t xml:space="preserve"> </w:t>
      </w:r>
      <w:r>
        <w:rPr>
          <w:rFonts w:ascii="Arial (W1)" w:hAnsi="Arial (W1)"/>
          <w:szCs w:val="24"/>
        </w:rPr>
        <w:t>encontra-se contemplada de fls. 3</w:t>
      </w:r>
      <w:r w:rsidR="0060059F">
        <w:rPr>
          <w:rFonts w:ascii="Arial (W1)" w:hAnsi="Arial (W1)"/>
          <w:szCs w:val="24"/>
        </w:rPr>
        <w:t>2 a fls. 50.</w:t>
      </w:r>
      <w:r>
        <w:rPr>
          <w:rFonts w:ascii="Arial (W1)" w:hAnsi="Arial (W1)"/>
          <w:szCs w:val="24"/>
        </w:rPr>
        <w:t xml:space="preserve"> </w:t>
      </w:r>
    </w:p>
    <w:p w:rsidR="00EA42B4" w:rsidRDefault="00EA42B4" w:rsidP="00EA42B4">
      <w:pPr>
        <w:jc w:val="both"/>
        <w:rPr>
          <w:rFonts w:ascii="Arial" w:hAnsi="Arial"/>
        </w:rPr>
      </w:pPr>
    </w:p>
    <w:p w:rsidR="00EA42B4" w:rsidRDefault="00EA42B4" w:rsidP="008A0AEF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Art. 4º - PROJETO PEDAGÓGICO </w:t>
      </w:r>
    </w:p>
    <w:p w:rsidR="00EA42B4" w:rsidRDefault="00EA42B4" w:rsidP="008A0AEF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III - Número de vagas iniciais e turnos de funcionamento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Carga horária total do curso:</w:t>
      </w:r>
      <w:r>
        <w:rPr>
          <w:rFonts w:ascii="Arial" w:hAnsi="Arial"/>
        </w:rPr>
        <w:t xml:space="preserve"> 2.880 (duas mil e oitocentas e oitenta horas) 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Duração da hora/aula:</w:t>
      </w:r>
      <w:r>
        <w:rPr>
          <w:rFonts w:ascii="Arial" w:hAnsi="Arial"/>
        </w:rPr>
        <w:t xml:space="preserve"> 50 minutos;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Período letivo:</w:t>
      </w:r>
      <w:r>
        <w:rPr>
          <w:rFonts w:ascii="Arial" w:hAnsi="Arial"/>
        </w:rPr>
        <w:t xml:space="preserve"> semestral, mínimo de 100 dias letivos;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Prazo de integralização:</w:t>
      </w:r>
      <w:r>
        <w:rPr>
          <w:rFonts w:ascii="Arial" w:hAnsi="Arial"/>
        </w:rPr>
        <w:t xml:space="preserve"> mínimo: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anos ( 6 semestres),</w:t>
      </w:r>
    </w:p>
    <w:p w:rsidR="00EA42B4" w:rsidRDefault="008A0AEF" w:rsidP="008A0AEF">
      <w:pPr>
        <w:spacing w:line="312" w:lineRule="auto"/>
        <w:ind w:left="216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EA42B4">
        <w:rPr>
          <w:rFonts w:ascii="Arial" w:hAnsi="Arial"/>
        </w:rPr>
        <w:t xml:space="preserve">            </w:t>
      </w:r>
      <w:proofErr w:type="gramStart"/>
      <w:r w:rsidR="00EA42B4">
        <w:rPr>
          <w:rFonts w:ascii="Arial" w:hAnsi="Arial"/>
        </w:rPr>
        <w:t>máximo</w:t>
      </w:r>
      <w:proofErr w:type="gramEnd"/>
      <w:r w:rsidR="00EA42B4">
        <w:rPr>
          <w:rFonts w:ascii="Arial" w:hAnsi="Arial"/>
        </w:rPr>
        <w:t>: 5 anos (10 semestres);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Vagas Semestrais:</w:t>
      </w:r>
      <w:r>
        <w:rPr>
          <w:rFonts w:ascii="Arial" w:hAnsi="Arial"/>
        </w:rPr>
        <w:t xml:space="preserve"> 40 para o turno diurno; 40 para o noturno;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Turno de funcionamento:</w:t>
      </w:r>
      <w:r>
        <w:rPr>
          <w:rFonts w:ascii="Arial" w:hAnsi="Arial"/>
        </w:rPr>
        <w:t xml:space="preserve"> </w:t>
      </w:r>
      <w:r w:rsidR="00B305F0">
        <w:rPr>
          <w:rFonts w:ascii="Arial" w:hAnsi="Arial"/>
        </w:rPr>
        <w:t>Matutino</w:t>
      </w:r>
      <w:r>
        <w:rPr>
          <w:rFonts w:ascii="Arial" w:hAnsi="Arial"/>
        </w:rPr>
        <w:t>; Noturno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Regime de Matrícula:</w:t>
      </w:r>
      <w:r>
        <w:rPr>
          <w:rFonts w:ascii="Arial" w:hAnsi="Arial"/>
        </w:rPr>
        <w:t xml:space="preserve"> Conjunto de disciplinas;</w:t>
      </w:r>
    </w:p>
    <w:p w:rsidR="00EA42B4" w:rsidRDefault="00EA42B4" w:rsidP="008A0AEF">
      <w:pPr>
        <w:numPr>
          <w:ilvl w:val="0"/>
          <w:numId w:val="8"/>
        </w:numPr>
        <w:spacing w:line="312" w:lineRule="auto"/>
        <w:rPr>
          <w:rFonts w:ascii="Arial" w:hAnsi="Arial"/>
        </w:rPr>
      </w:pPr>
      <w:r>
        <w:rPr>
          <w:rFonts w:ascii="Arial" w:hAnsi="Arial"/>
          <w:b/>
        </w:rPr>
        <w:t>Forma de Acesso:</w:t>
      </w:r>
      <w:r>
        <w:rPr>
          <w:rFonts w:ascii="Arial" w:hAnsi="Arial"/>
        </w:rPr>
        <w:t xml:space="preserve"> Classificação em Processo Seletivo – Vestibular</w:t>
      </w:r>
    </w:p>
    <w:p w:rsidR="00EA42B4" w:rsidRDefault="00EA42B4" w:rsidP="008A0AEF">
      <w:pPr>
        <w:spacing w:line="312" w:lineRule="auto"/>
        <w:ind w:left="2552"/>
        <w:jc w:val="both"/>
        <w:rPr>
          <w:rFonts w:ascii="Arial" w:hAnsi="Arial"/>
        </w:rPr>
      </w:pPr>
      <w:r>
        <w:rPr>
          <w:rFonts w:ascii="Arial" w:hAnsi="Arial"/>
        </w:rPr>
        <w:t>É realizado em uma única fase, com provas das disciplinas do núcleo comum do ensino médio ou equivalente, em forma de testes objetivos e uma redação.</w:t>
      </w:r>
    </w:p>
    <w:p w:rsidR="00EA42B4" w:rsidRDefault="00EA42B4" w:rsidP="00EA42B4">
      <w:pPr>
        <w:numPr>
          <w:ilvl w:val="0"/>
          <w:numId w:val="9"/>
        </w:numPr>
        <w:tabs>
          <w:tab w:val="num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Normas Legais: 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305F0">
        <w:rPr>
          <w:rFonts w:ascii="Arial" w:hAnsi="Arial" w:cs="Arial"/>
        </w:rPr>
        <w:t>Composição Curricular do C</w:t>
      </w:r>
      <w:r w:rsidR="00943F92">
        <w:rPr>
          <w:rFonts w:ascii="Arial" w:hAnsi="Arial" w:cs="Arial"/>
        </w:rPr>
        <w:t>urso</w:t>
      </w:r>
      <w:proofErr w:type="gramStart"/>
      <w:r w:rsidR="00943F92">
        <w:rPr>
          <w:rFonts w:ascii="Arial" w:hAnsi="Arial" w:cs="Arial"/>
        </w:rPr>
        <w:t>,</w:t>
      </w:r>
      <w:r w:rsidR="008A0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</w:t>
      </w:r>
      <w:proofErr w:type="gramEnd"/>
      <w:r>
        <w:rPr>
          <w:rFonts w:ascii="Arial" w:hAnsi="Arial" w:cs="Arial"/>
        </w:rPr>
        <w:t xml:space="preserve"> regulamentada na Resolução CNE/CP nº 03/2002, que institui as Diretrizes Curriculares Nacionais Gerais para a organização e o funcionamento dos </w:t>
      </w:r>
      <w:r w:rsidR="00B305F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ursos </w:t>
      </w:r>
      <w:r w:rsidR="00B305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uperiores de </w:t>
      </w:r>
      <w:r w:rsidR="00B305F0">
        <w:rPr>
          <w:rFonts w:ascii="Arial" w:hAnsi="Arial" w:cs="Arial"/>
        </w:rPr>
        <w:t>T</w:t>
      </w:r>
      <w:r>
        <w:rPr>
          <w:rFonts w:ascii="Arial" w:hAnsi="Arial" w:cs="Arial"/>
        </w:rPr>
        <w:t>ecnologia.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Carga Horária estabelecida para o Curso, na Portaria nº 10, de 28 de julho de 2006, que aprova, em extrato, o Catálogo Nacional dos Cursos Superiores de Tecnologia. </w:t>
      </w:r>
      <w:r>
        <w:rPr>
          <w:rFonts w:ascii="Arial" w:hAnsi="Arial"/>
        </w:rPr>
        <w:t>O curso de Tecnologia</w:t>
      </w:r>
      <w:r w:rsidR="00B305F0">
        <w:rPr>
          <w:rFonts w:ascii="Arial" w:hAnsi="Arial"/>
        </w:rPr>
        <w:t xml:space="preserve"> em Manutenção Industrial</w:t>
      </w:r>
      <w:r>
        <w:rPr>
          <w:rFonts w:ascii="Arial" w:hAnsi="Arial"/>
        </w:rPr>
        <w:t xml:space="preserve">, </w:t>
      </w:r>
      <w:r w:rsidR="00B305F0">
        <w:rPr>
          <w:rFonts w:ascii="Arial" w:hAnsi="Arial"/>
        </w:rPr>
        <w:t xml:space="preserve">pelo CNCST, </w:t>
      </w:r>
      <w:r>
        <w:rPr>
          <w:rFonts w:ascii="Arial" w:hAnsi="Arial"/>
        </w:rPr>
        <w:t>pertence ao Eixo Tecnológico d</w:t>
      </w:r>
      <w:r w:rsidR="00B305F0">
        <w:rPr>
          <w:rFonts w:ascii="Arial" w:hAnsi="Arial"/>
        </w:rPr>
        <w:t>e Controle e Processos Industriais e</w:t>
      </w:r>
      <w:r>
        <w:rPr>
          <w:rFonts w:ascii="Arial" w:hAnsi="Arial"/>
        </w:rPr>
        <w:t xml:space="preserve"> propõe uma carga horária total de </w:t>
      </w:r>
      <w:r w:rsidR="00B305F0">
        <w:rPr>
          <w:rFonts w:ascii="Arial" w:hAnsi="Arial"/>
        </w:rPr>
        <w:t>2400</w:t>
      </w:r>
      <w:r>
        <w:rPr>
          <w:rFonts w:ascii="Arial" w:hAnsi="Arial"/>
        </w:rPr>
        <w:t xml:space="preserve"> horas. A carga horária de 2.880 horas/aula corresponde a um total de 2.400 horas de atividades, contemplando assim o disposto na legislação.</w:t>
      </w:r>
    </w:p>
    <w:p w:rsidR="00EA42B4" w:rsidRDefault="00EA42B4" w:rsidP="00EA42B4">
      <w:pPr>
        <w:spacing w:line="360" w:lineRule="auto"/>
        <w:ind w:firstLine="2835"/>
        <w:jc w:val="both"/>
        <w:rPr>
          <w:rFonts w:ascii="Arial" w:hAnsi="Arial"/>
        </w:rPr>
      </w:pPr>
    </w:p>
    <w:p w:rsidR="00EA42B4" w:rsidRDefault="00EA42B4" w:rsidP="00EA42B4">
      <w:pPr>
        <w:pStyle w:val="Ttulo6"/>
      </w:pPr>
      <w:r>
        <w:lastRenderedPageBreak/>
        <w:t>DAS CONSIDERAÇÕES DOS ESPECIALISTAS</w:t>
      </w:r>
    </w:p>
    <w:p w:rsidR="00EA42B4" w:rsidRDefault="00EA42B4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 xml:space="preserve">De </w:t>
      </w:r>
      <w:r w:rsidR="001D431C">
        <w:rPr>
          <w:szCs w:val="24"/>
        </w:rPr>
        <w:t xml:space="preserve">fls. 156 a fls. 160, o Relatório dos Especialistas Profs. Dr. </w:t>
      </w:r>
      <w:proofErr w:type="spellStart"/>
      <w:r w:rsidR="001D431C">
        <w:rPr>
          <w:szCs w:val="24"/>
        </w:rPr>
        <w:t>Auteliano</w:t>
      </w:r>
      <w:proofErr w:type="spellEnd"/>
      <w:r w:rsidR="001D431C">
        <w:rPr>
          <w:szCs w:val="24"/>
        </w:rPr>
        <w:t xml:space="preserve"> Antunes dos Santos Junior e Francisco </w:t>
      </w:r>
      <w:proofErr w:type="spellStart"/>
      <w:r w:rsidR="001D431C">
        <w:rPr>
          <w:szCs w:val="24"/>
        </w:rPr>
        <w:t>Yastami</w:t>
      </w:r>
      <w:proofErr w:type="spellEnd"/>
      <w:r w:rsidR="001D431C">
        <w:rPr>
          <w:szCs w:val="24"/>
        </w:rPr>
        <w:t xml:space="preserve"> </w:t>
      </w:r>
      <w:proofErr w:type="spellStart"/>
      <w:r w:rsidR="001D431C">
        <w:rPr>
          <w:szCs w:val="24"/>
        </w:rPr>
        <w:t>Nakamoto</w:t>
      </w:r>
      <w:proofErr w:type="spellEnd"/>
      <w:r w:rsidR="001D431C">
        <w:rPr>
          <w:szCs w:val="24"/>
        </w:rPr>
        <w:t xml:space="preserve"> foi favorável ao Credenciamento da FATEC-Osasco com a autorização de funcionamento do Curso Superior de Tecnologia em Manutenção Industrial, com a seguinte conclusão:</w:t>
      </w:r>
    </w:p>
    <w:p w:rsidR="001D431C" w:rsidRPr="001D431C" w:rsidRDefault="00EA42B4" w:rsidP="001D431C">
      <w:pPr>
        <w:jc w:val="both"/>
        <w:rPr>
          <w:rFonts w:ascii="Arial" w:hAnsi="Arial" w:cs="Arial"/>
          <w:i/>
        </w:rPr>
      </w:pPr>
      <w:r w:rsidRPr="001D431C">
        <w:rPr>
          <w:rFonts w:ascii="Arial" w:hAnsi="Arial" w:cs="Arial"/>
          <w:i/>
        </w:rPr>
        <w:t>“</w:t>
      </w:r>
      <w:r w:rsidR="001D431C" w:rsidRPr="001D431C">
        <w:rPr>
          <w:rFonts w:ascii="Arial" w:hAnsi="Arial" w:cs="Arial"/>
          <w:i/>
        </w:rPr>
        <w:t xml:space="preserve">Tendo em vista que: </w:t>
      </w:r>
    </w:p>
    <w:p w:rsidR="001D431C" w:rsidRPr="001D431C" w:rsidRDefault="008A0AEF" w:rsidP="001D431C">
      <w:pPr>
        <w:numPr>
          <w:ilvl w:val="0"/>
          <w:numId w:val="1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f</w:t>
      </w:r>
      <w:r w:rsidR="001D431C" w:rsidRPr="001D431C">
        <w:rPr>
          <w:rFonts w:ascii="Arial" w:hAnsi="Arial" w:cs="Arial"/>
          <w:i/>
        </w:rPr>
        <w:t>oram</w:t>
      </w:r>
      <w:proofErr w:type="gramEnd"/>
      <w:r w:rsidR="001D431C" w:rsidRPr="001D431C">
        <w:rPr>
          <w:rFonts w:ascii="Arial" w:hAnsi="Arial" w:cs="Arial"/>
          <w:i/>
        </w:rPr>
        <w:t xml:space="preserve"> comprovadas as condições para o início das aulas do primeiro semestre letivo, desde que sejam instalados os computadores, adquiridas as carteiras, instalados os equipamentos de projeção e, principalmente, contratados os professores para o curso; </w:t>
      </w:r>
    </w:p>
    <w:p w:rsidR="001D431C" w:rsidRPr="001D431C" w:rsidRDefault="008A0AEF" w:rsidP="001D431C">
      <w:pPr>
        <w:numPr>
          <w:ilvl w:val="0"/>
          <w:numId w:val="1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h</w:t>
      </w:r>
      <w:r w:rsidR="001D431C" w:rsidRPr="001D431C">
        <w:rPr>
          <w:rFonts w:ascii="Arial" w:hAnsi="Arial" w:cs="Arial"/>
          <w:i/>
        </w:rPr>
        <w:t>á</w:t>
      </w:r>
      <w:proofErr w:type="gramEnd"/>
      <w:r w:rsidR="001D431C" w:rsidRPr="001D431C">
        <w:rPr>
          <w:rFonts w:ascii="Arial" w:hAnsi="Arial" w:cs="Arial"/>
          <w:i/>
        </w:rPr>
        <w:t xml:space="preserve"> ainda uma grande quantidade de providências necessárias para que o curso, como a compra de livros e a instalação dos laboratórios e salas de aula definitivas;</w:t>
      </w:r>
    </w:p>
    <w:p w:rsidR="001D431C" w:rsidRPr="001D431C" w:rsidRDefault="008A0AEF" w:rsidP="001D431C">
      <w:pPr>
        <w:numPr>
          <w:ilvl w:val="0"/>
          <w:numId w:val="1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t</w:t>
      </w:r>
      <w:r w:rsidR="001D431C" w:rsidRPr="001D431C">
        <w:rPr>
          <w:rFonts w:ascii="Arial" w:hAnsi="Arial" w:cs="Arial"/>
          <w:i/>
        </w:rPr>
        <w:t>ais</w:t>
      </w:r>
      <w:proofErr w:type="gramEnd"/>
      <w:r w:rsidR="001D431C" w:rsidRPr="001D431C">
        <w:rPr>
          <w:rFonts w:ascii="Arial" w:hAnsi="Arial" w:cs="Arial"/>
          <w:i/>
        </w:rPr>
        <w:t xml:space="preserve"> dificuldades são esperadas por tratar-se de uma nova proposta de Instituição de Ensino, que compartilha recursos entre três escolas, incentivando o convívio entre alunos de diferentes níveis educacionais;</w:t>
      </w:r>
    </w:p>
    <w:p w:rsidR="001D431C" w:rsidRPr="001D431C" w:rsidRDefault="008A0AEF" w:rsidP="001D431C">
      <w:pPr>
        <w:numPr>
          <w:ilvl w:val="0"/>
          <w:numId w:val="1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</w:t>
      </w:r>
      <w:r w:rsidR="001D431C" w:rsidRPr="001D431C">
        <w:rPr>
          <w:rFonts w:ascii="Arial" w:hAnsi="Arial" w:cs="Arial"/>
          <w:i/>
        </w:rPr>
        <w:t>s</w:t>
      </w:r>
      <w:proofErr w:type="gramEnd"/>
      <w:r w:rsidR="001D431C" w:rsidRPr="001D431C">
        <w:rPr>
          <w:rFonts w:ascii="Arial" w:hAnsi="Arial" w:cs="Arial"/>
          <w:i/>
        </w:rPr>
        <w:t xml:space="preserve"> instalações visitadas, embora ainda em construção, mostram a pujança do projeto em desenvolvimento e, na opinião dessa comissão, vai na direção correta na formação dos alunos;</w:t>
      </w:r>
    </w:p>
    <w:p w:rsidR="001D431C" w:rsidRPr="001D431C" w:rsidRDefault="008A0AEF" w:rsidP="001D431C">
      <w:pPr>
        <w:numPr>
          <w:ilvl w:val="0"/>
          <w:numId w:val="1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q</w:t>
      </w:r>
      <w:r w:rsidR="001D431C" w:rsidRPr="001D431C">
        <w:rPr>
          <w:rFonts w:ascii="Arial" w:hAnsi="Arial" w:cs="Arial"/>
          <w:i/>
        </w:rPr>
        <w:t>ue</w:t>
      </w:r>
      <w:proofErr w:type="gramEnd"/>
      <w:r w:rsidR="001D431C" w:rsidRPr="001D431C">
        <w:rPr>
          <w:rFonts w:ascii="Arial" w:hAnsi="Arial" w:cs="Arial"/>
          <w:i/>
        </w:rPr>
        <w:t xml:space="preserve"> o projeto pedagógico, embora extremamente resumido em termos da proposta do curso, apresenta um conjunto coerente de disciplinas para a formação de um Tecnólogo em Manutenção Industrial;</w:t>
      </w:r>
    </w:p>
    <w:p w:rsidR="001D431C" w:rsidRPr="001D431C" w:rsidRDefault="001D431C" w:rsidP="001D431C">
      <w:pPr>
        <w:ind w:left="360"/>
        <w:jc w:val="both"/>
        <w:rPr>
          <w:rFonts w:ascii="Arial" w:hAnsi="Arial" w:cs="Arial"/>
          <w:i/>
        </w:rPr>
      </w:pPr>
    </w:p>
    <w:p w:rsidR="001D431C" w:rsidRDefault="001D431C" w:rsidP="001D431C">
      <w:pPr>
        <w:ind w:firstLine="360"/>
        <w:jc w:val="both"/>
      </w:pPr>
      <w:proofErr w:type="gramStart"/>
      <w:r w:rsidRPr="001D431C">
        <w:rPr>
          <w:rFonts w:ascii="Arial" w:hAnsi="Arial" w:cs="Arial"/>
          <w:i/>
        </w:rPr>
        <w:t xml:space="preserve">A Comissão de Especialistas se </w:t>
      </w:r>
      <w:r w:rsidRPr="001D431C">
        <w:rPr>
          <w:rFonts w:ascii="Arial" w:hAnsi="Arial" w:cs="Arial"/>
          <w:b/>
          <w:i/>
          <w:u w:val="single"/>
        </w:rPr>
        <w:t>manifesta favoravelmente</w:t>
      </w:r>
      <w:r w:rsidRPr="001D431C">
        <w:rPr>
          <w:rFonts w:ascii="Arial" w:hAnsi="Arial" w:cs="Arial"/>
          <w:i/>
        </w:rPr>
        <w:t xml:space="preserve"> a aprovação do pedido de aprovação definitiva do curso, com a ressalva de que os problemas levantados devem ser sanados gradativamente, conforme o curso for sendo ministrado, em tempo para que os alunos não sejam prejudicados em sua formação</w:t>
      </w:r>
      <w:r>
        <w:t>”</w:t>
      </w:r>
      <w:proofErr w:type="gramEnd"/>
      <w:r>
        <w:t xml:space="preserve">. </w:t>
      </w:r>
    </w:p>
    <w:p w:rsidR="00EA42B4" w:rsidRDefault="00EA42B4" w:rsidP="00EA42B4">
      <w:pPr>
        <w:pStyle w:val="Recuodecorpodetexto"/>
        <w:spacing w:line="360" w:lineRule="auto"/>
        <w:rPr>
          <w:szCs w:val="24"/>
        </w:rPr>
      </w:pPr>
    </w:p>
    <w:p w:rsidR="008A0AEF" w:rsidRDefault="008A0AEF" w:rsidP="008A0AEF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8A0AEF" w:rsidRDefault="008A0AEF" w:rsidP="00EA42B4">
      <w:pPr>
        <w:pStyle w:val="Recuodecorpodetexto"/>
        <w:spacing w:line="360" w:lineRule="auto"/>
        <w:rPr>
          <w:szCs w:val="24"/>
        </w:rPr>
      </w:pPr>
      <w:r w:rsidRPr="008A0AEF">
        <w:rPr>
          <w:b/>
          <w:szCs w:val="24"/>
        </w:rPr>
        <w:t>2.1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Aprova-se</w:t>
      </w:r>
      <w:proofErr w:type="gramEnd"/>
      <w:r>
        <w:rPr>
          <w:szCs w:val="24"/>
        </w:rPr>
        <w:t xml:space="preserve">, nos termos do Parágrafo 2º, art. 1º da Deliberação CEE nº 7/2000, alterada pela </w:t>
      </w:r>
      <w:r w:rsidR="00C37177">
        <w:rPr>
          <w:szCs w:val="24"/>
        </w:rPr>
        <w:t>Deliberação CEE nº 69/2007, o F</w:t>
      </w:r>
      <w:r>
        <w:rPr>
          <w:szCs w:val="24"/>
        </w:rPr>
        <w:t>uncionamento do Curso Superior de Tecnologia em Manutenção Industrial</w:t>
      </w:r>
      <w:r w:rsidR="00C37177">
        <w:rPr>
          <w:szCs w:val="24"/>
        </w:rPr>
        <w:t>,</w:t>
      </w:r>
      <w:r>
        <w:rPr>
          <w:szCs w:val="24"/>
        </w:rPr>
        <w:t xml:space="preserve"> oferecido pela Faculdade de Tecnologia de Osasco, do Centro Estadual de Educação Tecnológica Paula Souza.</w:t>
      </w:r>
    </w:p>
    <w:p w:rsidR="008A0AEF" w:rsidRDefault="008A0AEF" w:rsidP="00EA42B4">
      <w:pPr>
        <w:pStyle w:val="Recuodecorpodetexto"/>
        <w:spacing w:line="360" w:lineRule="auto"/>
        <w:rPr>
          <w:szCs w:val="24"/>
        </w:rPr>
      </w:pPr>
      <w:r>
        <w:rPr>
          <w:b/>
          <w:szCs w:val="24"/>
        </w:rPr>
        <w:lastRenderedPageBreak/>
        <w:t xml:space="preserve">2.2 </w:t>
      </w:r>
      <w:proofErr w:type="gramStart"/>
      <w:r>
        <w:rPr>
          <w:szCs w:val="24"/>
        </w:rPr>
        <w:t>Credencia-se</w:t>
      </w:r>
      <w:proofErr w:type="gramEnd"/>
      <w:r>
        <w:rPr>
          <w:szCs w:val="24"/>
        </w:rPr>
        <w:t xml:space="preserve"> a Faculdade de Tecnologia de Osasco, que passa a ter o Regimento das demais unidades FATEC</w:t>
      </w:r>
      <w:r w:rsidR="004B4C13">
        <w:rPr>
          <w:szCs w:val="24"/>
        </w:rPr>
        <w:t>,</w:t>
      </w:r>
      <w:r>
        <w:rPr>
          <w:szCs w:val="24"/>
        </w:rPr>
        <w:t xml:space="preserve"> do Centro Estadual de Educação Tecnológica Paula Souza.</w:t>
      </w:r>
    </w:p>
    <w:p w:rsidR="008A0AEF" w:rsidRDefault="008A0AEF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>A presente autorização de funcionamento e o Credenciamento da FATEC de Osasco, tornar-se-ão efetivos por ato próprio deste Conselho</w:t>
      </w:r>
      <w:r w:rsidR="004B4C13">
        <w:rPr>
          <w:szCs w:val="24"/>
        </w:rPr>
        <w:t>,</w:t>
      </w:r>
      <w:r w:rsidR="00B25190">
        <w:rPr>
          <w:szCs w:val="24"/>
        </w:rPr>
        <w:t xml:space="preserve"> após homologação deste Parecer pela Secretaria de Estado da Educação.</w:t>
      </w:r>
    </w:p>
    <w:p w:rsidR="00B25190" w:rsidRDefault="00B25190" w:rsidP="00EA42B4">
      <w:pPr>
        <w:pStyle w:val="Recuodecorpodetexto"/>
        <w:spacing w:line="360" w:lineRule="auto"/>
        <w:rPr>
          <w:szCs w:val="24"/>
        </w:rPr>
      </w:pPr>
    </w:p>
    <w:p w:rsidR="00B25190" w:rsidRDefault="00B25190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>São Paulo, 10 de maio de 2010</w:t>
      </w:r>
    </w:p>
    <w:p w:rsidR="00B25190" w:rsidRDefault="00B25190" w:rsidP="00EA42B4">
      <w:pPr>
        <w:pStyle w:val="Recuodecorpodetexto"/>
        <w:spacing w:line="360" w:lineRule="auto"/>
        <w:rPr>
          <w:szCs w:val="24"/>
        </w:rPr>
      </w:pPr>
    </w:p>
    <w:p w:rsidR="00B25190" w:rsidRDefault="00B25190" w:rsidP="00EA42B4">
      <w:pPr>
        <w:pStyle w:val="Recuodecorpodetexto"/>
        <w:spacing w:line="360" w:lineRule="auto"/>
        <w:rPr>
          <w:szCs w:val="24"/>
        </w:rPr>
      </w:pPr>
    </w:p>
    <w:p w:rsidR="00B25190" w:rsidRDefault="00B25190" w:rsidP="00B25190">
      <w:pPr>
        <w:pStyle w:val="Recuodecorpodetexto"/>
        <w:numPr>
          <w:ilvl w:val="0"/>
          <w:numId w:val="12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Cons. Mário </w:t>
      </w:r>
      <w:proofErr w:type="spellStart"/>
      <w:r>
        <w:rPr>
          <w:b/>
          <w:szCs w:val="24"/>
        </w:rPr>
        <w:t>Vedovello</w:t>
      </w:r>
      <w:proofErr w:type="spellEnd"/>
      <w:r>
        <w:rPr>
          <w:b/>
          <w:szCs w:val="24"/>
        </w:rPr>
        <w:t xml:space="preserve"> Filho</w:t>
      </w:r>
    </w:p>
    <w:p w:rsidR="00B25190" w:rsidRDefault="00B25190" w:rsidP="00EA42B4">
      <w:pPr>
        <w:pStyle w:val="Recuodecorpodetexto"/>
        <w:spacing w:line="360" w:lineRule="auto"/>
        <w:rPr>
          <w:szCs w:val="24"/>
        </w:rPr>
      </w:pPr>
      <w:r>
        <w:rPr>
          <w:szCs w:val="24"/>
        </w:rPr>
        <w:t xml:space="preserve">                      Relator</w:t>
      </w:r>
    </w:p>
    <w:p w:rsidR="007747AA" w:rsidRDefault="007747AA" w:rsidP="00EA42B4">
      <w:pPr>
        <w:pStyle w:val="Recuodecorpodetexto"/>
        <w:spacing w:line="360" w:lineRule="auto"/>
        <w:rPr>
          <w:szCs w:val="24"/>
        </w:rPr>
      </w:pPr>
    </w:p>
    <w:p w:rsidR="00300048" w:rsidRDefault="00300048" w:rsidP="00EA42B4">
      <w:pPr>
        <w:pStyle w:val="Recuodecorpodetexto"/>
        <w:spacing w:line="360" w:lineRule="auto"/>
        <w:rPr>
          <w:szCs w:val="24"/>
        </w:rPr>
      </w:pPr>
    </w:p>
    <w:p w:rsidR="00300048" w:rsidRDefault="00300048" w:rsidP="00EA42B4">
      <w:pPr>
        <w:pStyle w:val="Recuodecorpodetexto"/>
        <w:spacing w:line="360" w:lineRule="auto"/>
        <w:rPr>
          <w:szCs w:val="24"/>
        </w:rPr>
      </w:pPr>
    </w:p>
    <w:p w:rsidR="007747AA" w:rsidRDefault="007747AA" w:rsidP="007747A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7747AA" w:rsidRDefault="007747AA" w:rsidP="007747A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7747AA" w:rsidRDefault="007747AA" w:rsidP="007747AA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Presentes os Conselheiros: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 e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 </w:t>
      </w:r>
    </w:p>
    <w:p w:rsidR="007747AA" w:rsidRDefault="007747AA" w:rsidP="007747A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12 de maio de 2010.</w:t>
      </w:r>
    </w:p>
    <w:p w:rsidR="007747AA" w:rsidRDefault="007747AA" w:rsidP="007747AA">
      <w:pPr>
        <w:pStyle w:val="P3"/>
        <w:spacing w:after="0" w:line="360" w:lineRule="auto"/>
        <w:ind w:firstLine="2835"/>
        <w:rPr>
          <w:rFonts w:ascii="Arial" w:hAnsi="Arial"/>
        </w:rPr>
      </w:pPr>
    </w:p>
    <w:p w:rsidR="007747AA" w:rsidRDefault="007747AA" w:rsidP="007747AA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7747AA" w:rsidRDefault="007747AA" w:rsidP="007747AA">
      <w:pPr>
        <w:pStyle w:val="Cabealho"/>
        <w:tabs>
          <w:tab w:val="left" w:pos="708"/>
        </w:tabs>
        <w:spacing w:line="360" w:lineRule="auto"/>
        <w:ind w:firstLine="2835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Presidente</w:t>
      </w:r>
      <w:r>
        <w:rPr>
          <w:rFonts w:ascii="Arial" w:hAnsi="Arial"/>
          <w:position w:val="10"/>
          <w:sz w:val="24"/>
          <w:szCs w:val="24"/>
        </w:rPr>
        <w:t xml:space="preserve"> </w:t>
      </w:r>
    </w:p>
    <w:p w:rsidR="007747AA" w:rsidRDefault="007747AA" w:rsidP="00300048">
      <w:pPr>
        <w:pStyle w:val="Recuodecorpodetexto"/>
        <w:spacing w:line="360" w:lineRule="auto"/>
        <w:ind w:firstLine="0"/>
        <w:rPr>
          <w:szCs w:val="24"/>
        </w:rPr>
      </w:pPr>
    </w:p>
    <w:p w:rsidR="00300048" w:rsidRDefault="00300048" w:rsidP="00300048">
      <w:pPr>
        <w:pStyle w:val="Recuodecorpodetexto"/>
        <w:spacing w:line="360" w:lineRule="auto"/>
        <w:ind w:firstLine="0"/>
        <w:rPr>
          <w:szCs w:val="24"/>
        </w:rPr>
      </w:pPr>
    </w:p>
    <w:p w:rsidR="00300048" w:rsidRPr="00300048" w:rsidRDefault="00300048" w:rsidP="00300048">
      <w:pPr>
        <w:rPr>
          <w:rFonts w:ascii="Arial" w:hAnsi="Arial" w:cs="Arial"/>
          <w:b/>
        </w:rPr>
      </w:pPr>
    </w:p>
    <w:p w:rsidR="00300048" w:rsidRPr="00300048" w:rsidRDefault="00300048" w:rsidP="00300048">
      <w:pPr>
        <w:pStyle w:val="Ttulo5"/>
        <w:spacing w:before="0"/>
        <w:rPr>
          <w:rFonts w:ascii="Arial" w:hAnsi="Arial" w:cs="Arial"/>
          <w:b/>
          <w:color w:val="auto"/>
        </w:rPr>
      </w:pPr>
      <w:r w:rsidRPr="00300048">
        <w:rPr>
          <w:rFonts w:ascii="Arial" w:hAnsi="Arial" w:cs="Arial"/>
          <w:b/>
          <w:color w:val="auto"/>
        </w:rPr>
        <w:t>DELIBERAÇÃO PLENÁRIA</w:t>
      </w:r>
    </w:p>
    <w:p w:rsidR="00300048" w:rsidRDefault="00300048" w:rsidP="00300048">
      <w:pPr>
        <w:pStyle w:val="P2"/>
      </w:pPr>
      <w:r>
        <w:t>O CONSELHO ESTADUAL DE EDUCAÇÃO aprova, por unanimidade, a decisão da Câmara de Educação Superior, nos termos do Voto do Relator.</w:t>
      </w:r>
    </w:p>
    <w:p w:rsidR="00300048" w:rsidRDefault="00300048" w:rsidP="00300048">
      <w:pPr>
        <w:pStyle w:val="P2"/>
      </w:pPr>
      <w:r>
        <w:t>Sala “Carlos Pasquale”, em 19 de maio de 2010.</w:t>
      </w:r>
    </w:p>
    <w:p w:rsidR="00300048" w:rsidRDefault="00300048" w:rsidP="00300048">
      <w:pPr>
        <w:ind w:firstLine="2880"/>
        <w:rPr>
          <w:rFonts w:ascii="Arial" w:hAnsi="Arial"/>
        </w:rPr>
      </w:pPr>
    </w:p>
    <w:p w:rsidR="00300048" w:rsidRDefault="00300048" w:rsidP="00300048">
      <w:pPr>
        <w:ind w:firstLine="2880"/>
        <w:rPr>
          <w:rFonts w:ascii="Arial" w:hAnsi="Arial"/>
        </w:rPr>
      </w:pPr>
    </w:p>
    <w:p w:rsidR="00300048" w:rsidRDefault="00300048" w:rsidP="00300048">
      <w:pPr>
        <w:ind w:firstLine="2880"/>
        <w:rPr>
          <w:rFonts w:ascii="Arial" w:hAnsi="Arial"/>
        </w:rPr>
      </w:pPr>
    </w:p>
    <w:p w:rsidR="00300048" w:rsidRDefault="00300048" w:rsidP="00300048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300048" w:rsidRDefault="00300048" w:rsidP="00300048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300048" w:rsidRDefault="00300048" w:rsidP="00300048">
      <w:pPr>
        <w:rPr>
          <w:rFonts w:ascii="Arial" w:hAnsi="Arial"/>
        </w:rPr>
      </w:pPr>
    </w:p>
    <w:p w:rsidR="00300048" w:rsidRDefault="00300048" w:rsidP="00300048">
      <w:pPr>
        <w:rPr>
          <w:rFonts w:ascii="Arial" w:hAnsi="Arial"/>
        </w:rPr>
      </w:pPr>
    </w:p>
    <w:p w:rsidR="00300048" w:rsidRDefault="00300048" w:rsidP="00300048">
      <w:pPr>
        <w:rPr>
          <w:rFonts w:ascii="Arial" w:hAnsi="Arial"/>
        </w:rPr>
      </w:pPr>
    </w:p>
    <w:p w:rsidR="00300048" w:rsidRDefault="00300048" w:rsidP="00300048">
      <w:pPr>
        <w:rPr>
          <w:rFonts w:ascii="Arial" w:hAnsi="Arial"/>
        </w:rPr>
      </w:pPr>
    </w:p>
    <w:p w:rsidR="00300048" w:rsidRDefault="00300048" w:rsidP="00300048">
      <w:pPr>
        <w:rPr>
          <w:rFonts w:ascii="Arial" w:hAnsi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Default="00300048" w:rsidP="00300048">
      <w:pPr>
        <w:rPr>
          <w:rFonts w:ascii="Arial" w:hAnsi="Arial" w:cs="Arial"/>
        </w:rPr>
      </w:pPr>
    </w:p>
    <w:p w:rsidR="00300048" w:rsidRPr="00300048" w:rsidRDefault="00300048" w:rsidP="00300048">
      <w:pPr>
        <w:rPr>
          <w:rFonts w:ascii="Arial" w:hAnsi="Arial" w:cs="Arial"/>
        </w:rPr>
      </w:pPr>
    </w:p>
    <w:p w:rsidR="00300048" w:rsidRPr="009B59B5" w:rsidRDefault="009B59B5" w:rsidP="00300048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9B59B5">
        <w:rPr>
          <w:rFonts w:ascii="Arial" w:hAnsi="Arial" w:cs="Arial"/>
          <w:sz w:val="24"/>
          <w:szCs w:val="24"/>
        </w:rPr>
        <w:t>Publicado no DOE em 20/05/2010                 Seção I                    Página 23</w:t>
      </w:r>
    </w:p>
    <w:p w:rsidR="00BF0F7F" w:rsidRDefault="00BF0F7F" w:rsidP="00BF0F7F">
      <w:pPr>
        <w:rPr>
          <w:rFonts w:ascii="Arial" w:hAnsi="Arial" w:cs="Arial"/>
        </w:rPr>
      </w:pPr>
      <w:r>
        <w:rPr>
          <w:rFonts w:ascii="Arial" w:hAnsi="Arial" w:cs="Arial"/>
        </w:rPr>
        <w:t>Res. SEE de 24/5/10; public. em 27/5/10 – Seção I                       Página 18</w:t>
      </w:r>
    </w:p>
    <w:p w:rsidR="00BF0F7F" w:rsidRDefault="00BF0F7F" w:rsidP="00BF0F7F">
      <w:pPr>
        <w:rPr>
          <w:rFonts w:ascii="Arial" w:hAnsi="Arial" w:cs="Arial"/>
        </w:rPr>
      </w:pPr>
      <w:r>
        <w:rPr>
          <w:rFonts w:ascii="Arial" w:hAnsi="Arial" w:cs="Arial"/>
        </w:rPr>
        <w:t>Portaria CEE GP nº 168/10, public. em 28/5/10                             Página 28</w:t>
      </w:r>
    </w:p>
    <w:p w:rsidR="00300048" w:rsidRPr="00300048" w:rsidRDefault="00300048" w:rsidP="00300048">
      <w:pPr>
        <w:pStyle w:val="Recuodecorpodetexto"/>
        <w:ind w:firstLine="0"/>
        <w:rPr>
          <w:rFonts w:cs="Arial"/>
          <w:szCs w:val="24"/>
        </w:rPr>
      </w:pPr>
    </w:p>
    <w:sectPr w:rsidR="00300048" w:rsidRPr="00300048" w:rsidSect="000D17CF">
      <w:headerReference w:type="default" r:id="rId11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1B" w:rsidRDefault="00511F1B" w:rsidP="00943F92">
      <w:r>
        <w:separator/>
      </w:r>
    </w:p>
  </w:endnote>
  <w:endnote w:type="continuationSeparator" w:id="1">
    <w:p w:rsidR="00511F1B" w:rsidRDefault="00511F1B" w:rsidP="0094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1B" w:rsidRDefault="00511F1B" w:rsidP="00943F92">
      <w:r>
        <w:separator/>
      </w:r>
    </w:p>
  </w:footnote>
  <w:footnote w:type="continuationSeparator" w:id="1">
    <w:p w:rsidR="00511F1B" w:rsidRDefault="00511F1B" w:rsidP="00943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6002"/>
      <w:docPartObj>
        <w:docPartGallery w:val="Page Numbers (Top of Page)"/>
        <w:docPartUnique/>
      </w:docPartObj>
    </w:sdtPr>
    <w:sdtContent>
      <w:p w:rsidR="00511F1B" w:rsidRDefault="002E126F">
        <w:pPr>
          <w:pStyle w:val="Cabealho"/>
          <w:jc w:val="right"/>
        </w:pPr>
        <w:fldSimple w:instr=" PAGE   \* MERGEFORMAT ">
          <w:r w:rsidR="00BF0F7F">
            <w:rPr>
              <w:noProof/>
            </w:rPr>
            <w:t>14</w:t>
          </w:r>
        </w:fldSimple>
      </w:p>
    </w:sdtContent>
  </w:sdt>
  <w:p w:rsidR="00511F1B" w:rsidRDefault="00511F1B" w:rsidP="000D17CF">
    <w:pPr>
      <w:rPr>
        <w:rFonts w:ascii="Arial" w:hAnsi="Arial"/>
      </w:rPr>
    </w:pPr>
    <w:r w:rsidRPr="00F36B0B">
      <w:rPr>
        <w:rFonts w:ascii="Arial" w:hAnsi="Arial"/>
        <w:b/>
        <w:bCs/>
      </w:rPr>
      <w:t xml:space="preserve"> </w:t>
    </w: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36801519" r:id="rId2"/>
      </w:object>
    </w:r>
    <w:r>
      <w:rPr>
        <w:rFonts w:ascii="Arial" w:hAnsi="Arial"/>
      </w:rPr>
      <w:t>PROCESSO CEE Nº 680/2009                 PARECER CEE Nº</w:t>
    </w:r>
    <w:r w:rsidR="00300048">
      <w:rPr>
        <w:rFonts w:ascii="Arial" w:hAnsi="Arial"/>
      </w:rPr>
      <w:t xml:space="preserve"> </w:t>
    </w:r>
    <w:r w:rsidR="00F636A4">
      <w:rPr>
        <w:rFonts w:ascii="Arial" w:hAnsi="Arial"/>
      </w:rPr>
      <w:t>227</w:t>
    </w:r>
    <w:r w:rsidR="00300048">
      <w:rPr>
        <w:rFonts w:ascii="Arial" w:hAnsi="Arial"/>
      </w:rPr>
      <w:t>/10</w:t>
    </w:r>
  </w:p>
  <w:p w:rsidR="00511F1B" w:rsidRDefault="00511F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5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F27153"/>
    <w:multiLevelType w:val="hybridMultilevel"/>
    <w:tmpl w:val="4F1661BE"/>
    <w:lvl w:ilvl="0" w:tplc="F5B6D6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25C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D25FC9"/>
    <w:multiLevelType w:val="hybridMultilevel"/>
    <w:tmpl w:val="1D00C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D24C8"/>
    <w:multiLevelType w:val="hybridMultilevel"/>
    <w:tmpl w:val="B42C9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D60F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3918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217342D"/>
    <w:multiLevelType w:val="hybridMultilevel"/>
    <w:tmpl w:val="0C0CA736"/>
    <w:lvl w:ilvl="0" w:tplc="B42C8C3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676F58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CD1DD4"/>
    <w:multiLevelType w:val="singleLevel"/>
    <w:tmpl w:val="D64A65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A42B4"/>
    <w:rsid w:val="00007FAA"/>
    <w:rsid w:val="00013230"/>
    <w:rsid w:val="000304A7"/>
    <w:rsid w:val="0003642F"/>
    <w:rsid w:val="00037C56"/>
    <w:rsid w:val="000423F4"/>
    <w:rsid w:val="00050088"/>
    <w:rsid w:val="000509B7"/>
    <w:rsid w:val="00054ACA"/>
    <w:rsid w:val="0005724A"/>
    <w:rsid w:val="00061D9B"/>
    <w:rsid w:val="000711A3"/>
    <w:rsid w:val="0007184A"/>
    <w:rsid w:val="0008384B"/>
    <w:rsid w:val="00087752"/>
    <w:rsid w:val="00090096"/>
    <w:rsid w:val="00091706"/>
    <w:rsid w:val="000967DD"/>
    <w:rsid w:val="000973C0"/>
    <w:rsid w:val="000A58B2"/>
    <w:rsid w:val="000B0C90"/>
    <w:rsid w:val="000B1B26"/>
    <w:rsid w:val="000B7ABC"/>
    <w:rsid w:val="000C3E2D"/>
    <w:rsid w:val="000C600D"/>
    <w:rsid w:val="000D17CF"/>
    <w:rsid w:val="000E1F6D"/>
    <w:rsid w:val="000E3F13"/>
    <w:rsid w:val="000E528A"/>
    <w:rsid w:val="000F1E1D"/>
    <w:rsid w:val="000F4395"/>
    <w:rsid w:val="000F6254"/>
    <w:rsid w:val="00112CB8"/>
    <w:rsid w:val="00113FEF"/>
    <w:rsid w:val="0011432C"/>
    <w:rsid w:val="00114AB4"/>
    <w:rsid w:val="00122D1D"/>
    <w:rsid w:val="0012473C"/>
    <w:rsid w:val="00132C45"/>
    <w:rsid w:val="001348D1"/>
    <w:rsid w:val="001359C5"/>
    <w:rsid w:val="00141B43"/>
    <w:rsid w:val="0014704F"/>
    <w:rsid w:val="001603E9"/>
    <w:rsid w:val="00165F31"/>
    <w:rsid w:val="00167EDB"/>
    <w:rsid w:val="00175D3F"/>
    <w:rsid w:val="00181248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320D"/>
    <w:rsid w:val="001C39D6"/>
    <w:rsid w:val="001D431C"/>
    <w:rsid w:val="001D47AD"/>
    <w:rsid w:val="001D76D9"/>
    <w:rsid w:val="001E1A91"/>
    <w:rsid w:val="001E1EA7"/>
    <w:rsid w:val="001E3BD8"/>
    <w:rsid w:val="00203048"/>
    <w:rsid w:val="002059B7"/>
    <w:rsid w:val="00222083"/>
    <w:rsid w:val="00224F98"/>
    <w:rsid w:val="002341B8"/>
    <w:rsid w:val="00234202"/>
    <w:rsid w:val="0023435F"/>
    <w:rsid w:val="00240719"/>
    <w:rsid w:val="00243145"/>
    <w:rsid w:val="002506D1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6928"/>
    <w:rsid w:val="00282B89"/>
    <w:rsid w:val="00295463"/>
    <w:rsid w:val="00297205"/>
    <w:rsid w:val="002A5579"/>
    <w:rsid w:val="002B0688"/>
    <w:rsid w:val="002C53FC"/>
    <w:rsid w:val="002C57F6"/>
    <w:rsid w:val="002C72B7"/>
    <w:rsid w:val="002D519D"/>
    <w:rsid w:val="002D7DDC"/>
    <w:rsid w:val="002E01E8"/>
    <w:rsid w:val="002E126F"/>
    <w:rsid w:val="002E430C"/>
    <w:rsid w:val="002E5F65"/>
    <w:rsid w:val="002E7126"/>
    <w:rsid w:val="002F0532"/>
    <w:rsid w:val="002F107A"/>
    <w:rsid w:val="002F12EA"/>
    <w:rsid w:val="00300048"/>
    <w:rsid w:val="00301F3E"/>
    <w:rsid w:val="00302B1F"/>
    <w:rsid w:val="003048AB"/>
    <w:rsid w:val="0030756F"/>
    <w:rsid w:val="003115ED"/>
    <w:rsid w:val="00312910"/>
    <w:rsid w:val="00313BD8"/>
    <w:rsid w:val="00326056"/>
    <w:rsid w:val="00326582"/>
    <w:rsid w:val="00326C6C"/>
    <w:rsid w:val="003307BE"/>
    <w:rsid w:val="00341A2E"/>
    <w:rsid w:val="0035035C"/>
    <w:rsid w:val="003557E7"/>
    <w:rsid w:val="00355DC4"/>
    <w:rsid w:val="0035664F"/>
    <w:rsid w:val="0035754E"/>
    <w:rsid w:val="0036362E"/>
    <w:rsid w:val="003651B3"/>
    <w:rsid w:val="00365A78"/>
    <w:rsid w:val="0036765C"/>
    <w:rsid w:val="00367B11"/>
    <w:rsid w:val="00374833"/>
    <w:rsid w:val="00377058"/>
    <w:rsid w:val="00380B1A"/>
    <w:rsid w:val="003817AE"/>
    <w:rsid w:val="0038327A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5A90"/>
    <w:rsid w:val="003F5EA4"/>
    <w:rsid w:val="003F73EE"/>
    <w:rsid w:val="004034D4"/>
    <w:rsid w:val="0041326E"/>
    <w:rsid w:val="00413321"/>
    <w:rsid w:val="00414644"/>
    <w:rsid w:val="00421A66"/>
    <w:rsid w:val="00423D57"/>
    <w:rsid w:val="00424FD9"/>
    <w:rsid w:val="00432DD0"/>
    <w:rsid w:val="004330B3"/>
    <w:rsid w:val="004341F0"/>
    <w:rsid w:val="004343FD"/>
    <w:rsid w:val="004376DB"/>
    <w:rsid w:val="00442F32"/>
    <w:rsid w:val="00443166"/>
    <w:rsid w:val="0044351D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B4C13"/>
    <w:rsid w:val="004B764D"/>
    <w:rsid w:val="004D0EEE"/>
    <w:rsid w:val="004D7F63"/>
    <w:rsid w:val="004E493F"/>
    <w:rsid w:val="004E59B5"/>
    <w:rsid w:val="00501AB9"/>
    <w:rsid w:val="005020A9"/>
    <w:rsid w:val="0050546C"/>
    <w:rsid w:val="00505FC8"/>
    <w:rsid w:val="00507B19"/>
    <w:rsid w:val="00511F1B"/>
    <w:rsid w:val="00533A41"/>
    <w:rsid w:val="0054407E"/>
    <w:rsid w:val="00547058"/>
    <w:rsid w:val="00551687"/>
    <w:rsid w:val="00557B8D"/>
    <w:rsid w:val="0056140B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059F"/>
    <w:rsid w:val="006104F0"/>
    <w:rsid w:val="0061634B"/>
    <w:rsid w:val="00617E5D"/>
    <w:rsid w:val="00621259"/>
    <w:rsid w:val="006217C5"/>
    <w:rsid w:val="006266EC"/>
    <w:rsid w:val="0063016F"/>
    <w:rsid w:val="00630748"/>
    <w:rsid w:val="00636890"/>
    <w:rsid w:val="0064104E"/>
    <w:rsid w:val="006457A8"/>
    <w:rsid w:val="006466E6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B0388"/>
    <w:rsid w:val="006B3A6B"/>
    <w:rsid w:val="006B7D59"/>
    <w:rsid w:val="006C1968"/>
    <w:rsid w:val="006C25A2"/>
    <w:rsid w:val="006C44DF"/>
    <w:rsid w:val="006C61BF"/>
    <w:rsid w:val="006D2482"/>
    <w:rsid w:val="006E2BCB"/>
    <w:rsid w:val="006F08CB"/>
    <w:rsid w:val="006F6695"/>
    <w:rsid w:val="006F6C01"/>
    <w:rsid w:val="007057B8"/>
    <w:rsid w:val="0070694B"/>
    <w:rsid w:val="007111B3"/>
    <w:rsid w:val="00712C50"/>
    <w:rsid w:val="0072293E"/>
    <w:rsid w:val="00722E77"/>
    <w:rsid w:val="00734C44"/>
    <w:rsid w:val="00735694"/>
    <w:rsid w:val="007613C5"/>
    <w:rsid w:val="00763802"/>
    <w:rsid w:val="007721A1"/>
    <w:rsid w:val="007747AA"/>
    <w:rsid w:val="00774E3B"/>
    <w:rsid w:val="0077624A"/>
    <w:rsid w:val="00781E2D"/>
    <w:rsid w:val="00785FB3"/>
    <w:rsid w:val="00793A1A"/>
    <w:rsid w:val="007961DC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E686B"/>
    <w:rsid w:val="007F18A9"/>
    <w:rsid w:val="007F3068"/>
    <w:rsid w:val="007F6C84"/>
    <w:rsid w:val="008001E0"/>
    <w:rsid w:val="00802506"/>
    <w:rsid w:val="00803CCA"/>
    <w:rsid w:val="0080530D"/>
    <w:rsid w:val="00805AB1"/>
    <w:rsid w:val="008060CE"/>
    <w:rsid w:val="00806BE6"/>
    <w:rsid w:val="00812307"/>
    <w:rsid w:val="00815F69"/>
    <w:rsid w:val="0081749F"/>
    <w:rsid w:val="00822988"/>
    <w:rsid w:val="00824CF2"/>
    <w:rsid w:val="00824F6A"/>
    <w:rsid w:val="00833DA2"/>
    <w:rsid w:val="00835C03"/>
    <w:rsid w:val="00836BD4"/>
    <w:rsid w:val="00845480"/>
    <w:rsid w:val="00846D7A"/>
    <w:rsid w:val="0085285D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A0AEF"/>
    <w:rsid w:val="008B5CC4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C4E"/>
    <w:rsid w:val="00942F3E"/>
    <w:rsid w:val="00943F92"/>
    <w:rsid w:val="0095064B"/>
    <w:rsid w:val="00950BE7"/>
    <w:rsid w:val="009510A4"/>
    <w:rsid w:val="00954EB5"/>
    <w:rsid w:val="009559AA"/>
    <w:rsid w:val="0096088E"/>
    <w:rsid w:val="009614D7"/>
    <w:rsid w:val="00963B56"/>
    <w:rsid w:val="00964197"/>
    <w:rsid w:val="00964ED4"/>
    <w:rsid w:val="009654F2"/>
    <w:rsid w:val="00966C2B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A3E5D"/>
    <w:rsid w:val="009A6572"/>
    <w:rsid w:val="009B2BD9"/>
    <w:rsid w:val="009B309B"/>
    <w:rsid w:val="009B52AD"/>
    <w:rsid w:val="009B59B5"/>
    <w:rsid w:val="009C0CFD"/>
    <w:rsid w:val="009C10C9"/>
    <w:rsid w:val="009C13CB"/>
    <w:rsid w:val="009C3A94"/>
    <w:rsid w:val="009D3CE8"/>
    <w:rsid w:val="009F4F4B"/>
    <w:rsid w:val="009F7810"/>
    <w:rsid w:val="00A10603"/>
    <w:rsid w:val="00A21D93"/>
    <w:rsid w:val="00A27FBA"/>
    <w:rsid w:val="00A33984"/>
    <w:rsid w:val="00A35B51"/>
    <w:rsid w:val="00A37496"/>
    <w:rsid w:val="00A40D77"/>
    <w:rsid w:val="00A416F3"/>
    <w:rsid w:val="00A42346"/>
    <w:rsid w:val="00A459A9"/>
    <w:rsid w:val="00A51647"/>
    <w:rsid w:val="00A67ACF"/>
    <w:rsid w:val="00A739CA"/>
    <w:rsid w:val="00A83FF1"/>
    <w:rsid w:val="00A854EE"/>
    <w:rsid w:val="00A86025"/>
    <w:rsid w:val="00A86D53"/>
    <w:rsid w:val="00A937AD"/>
    <w:rsid w:val="00A9421A"/>
    <w:rsid w:val="00A95BA6"/>
    <w:rsid w:val="00A96436"/>
    <w:rsid w:val="00AA5A6E"/>
    <w:rsid w:val="00AB6EE7"/>
    <w:rsid w:val="00AC1A21"/>
    <w:rsid w:val="00AC4DB7"/>
    <w:rsid w:val="00AD790F"/>
    <w:rsid w:val="00AE2C57"/>
    <w:rsid w:val="00AF4B99"/>
    <w:rsid w:val="00AF5CD9"/>
    <w:rsid w:val="00AF5D98"/>
    <w:rsid w:val="00B01CC0"/>
    <w:rsid w:val="00B03010"/>
    <w:rsid w:val="00B1035D"/>
    <w:rsid w:val="00B10955"/>
    <w:rsid w:val="00B1147B"/>
    <w:rsid w:val="00B120EF"/>
    <w:rsid w:val="00B14D3F"/>
    <w:rsid w:val="00B179F1"/>
    <w:rsid w:val="00B24532"/>
    <w:rsid w:val="00B25121"/>
    <w:rsid w:val="00B25190"/>
    <w:rsid w:val="00B305F0"/>
    <w:rsid w:val="00B31EBC"/>
    <w:rsid w:val="00B33AF5"/>
    <w:rsid w:val="00B53348"/>
    <w:rsid w:val="00B56FC8"/>
    <w:rsid w:val="00B61E74"/>
    <w:rsid w:val="00B65D60"/>
    <w:rsid w:val="00B742BE"/>
    <w:rsid w:val="00B76899"/>
    <w:rsid w:val="00B82453"/>
    <w:rsid w:val="00B83D1E"/>
    <w:rsid w:val="00B84BEC"/>
    <w:rsid w:val="00B92F1F"/>
    <w:rsid w:val="00B94105"/>
    <w:rsid w:val="00B97A64"/>
    <w:rsid w:val="00BA16A6"/>
    <w:rsid w:val="00BA2D09"/>
    <w:rsid w:val="00BA75D0"/>
    <w:rsid w:val="00BB18F0"/>
    <w:rsid w:val="00BB4C8A"/>
    <w:rsid w:val="00BB4FAE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6082"/>
    <w:rsid w:val="00BE74A1"/>
    <w:rsid w:val="00BF0F7F"/>
    <w:rsid w:val="00BF58FC"/>
    <w:rsid w:val="00C00C6F"/>
    <w:rsid w:val="00C1006B"/>
    <w:rsid w:val="00C1713F"/>
    <w:rsid w:val="00C25998"/>
    <w:rsid w:val="00C310AE"/>
    <w:rsid w:val="00C35896"/>
    <w:rsid w:val="00C37177"/>
    <w:rsid w:val="00C41CC9"/>
    <w:rsid w:val="00C459C3"/>
    <w:rsid w:val="00C47156"/>
    <w:rsid w:val="00C50D35"/>
    <w:rsid w:val="00C5263A"/>
    <w:rsid w:val="00C6682C"/>
    <w:rsid w:val="00C735E5"/>
    <w:rsid w:val="00C75338"/>
    <w:rsid w:val="00C77F0B"/>
    <w:rsid w:val="00C8202E"/>
    <w:rsid w:val="00C856C3"/>
    <w:rsid w:val="00C91933"/>
    <w:rsid w:val="00C94F6A"/>
    <w:rsid w:val="00C95AE6"/>
    <w:rsid w:val="00CA02FB"/>
    <w:rsid w:val="00CA16E0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C74D6"/>
    <w:rsid w:val="00CD5E2B"/>
    <w:rsid w:val="00CE28E9"/>
    <w:rsid w:val="00CF2658"/>
    <w:rsid w:val="00CF45F9"/>
    <w:rsid w:val="00CF781C"/>
    <w:rsid w:val="00D000A4"/>
    <w:rsid w:val="00D119BE"/>
    <w:rsid w:val="00D15E2E"/>
    <w:rsid w:val="00D3309A"/>
    <w:rsid w:val="00D3330D"/>
    <w:rsid w:val="00D34106"/>
    <w:rsid w:val="00D37ADE"/>
    <w:rsid w:val="00D44099"/>
    <w:rsid w:val="00D4428A"/>
    <w:rsid w:val="00D44509"/>
    <w:rsid w:val="00D44B58"/>
    <w:rsid w:val="00D44F8C"/>
    <w:rsid w:val="00D45D3E"/>
    <w:rsid w:val="00D50D69"/>
    <w:rsid w:val="00D510B6"/>
    <w:rsid w:val="00D5465B"/>
    <w:rsid w:val="00D55673"/>
    <w:rsid w:val="00D55E4E"/>
    <w:rsid w:val="00D6224C"/>
    <w:rsid w:val="00D62761"/>
    <w:rsid w:val="00D67152"/>
    <w:rsid w:val="00D70A7C"/>
    <w:rsid w:val="00D92FE5"/>
    <w:rsid w:val="00D932C7"/>
    <w:rsid w:val="00D95958"/>
    <w:rsid w:val="00DA04A0"/>
    <w:rsid w:val="00DA05BE"/>
    <w:rsid w:val="00DA3207"/>
    <w:rsid w:val="00DA3B26"/>
    <w:rsid w:val="00DA45DC"/>
    <w:rsid w:val="00DB35F3"/>
    <w:rsid w:val="00DB4FBF"/>
    <w:rsid w:val="00DB7362"/>
    <w:rsid w:val="00DC0DF3"/>
    <w:rsid w:val="00DC5CAF"/>
    <w:rsid w:val="00DD2339"/>
    <w:rsid w:val="00DD300C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617"/>
    <w:rsid w:val="00E26B70"/>
    <w:rsid w:val="00E344E4"/>
    <w:rsid w:val="00E41615"/>
    <w:rsid w:val="00E43A72"/>
    <w:rsid w:val="00E4458D"/>
    <w:rsid w:val="00E47248"/>
    <w:rsid w:val="00E527A7"/>
    <w:rsid w:val="00E6061F"/>
    <w:rsid w:val="00E61F6E"/>
    <w:rsid w:val="00E62253"/>
    <w:rsid w:val="00E62770"/>
    <w:rsid w:val="00E77F0B"/>
    <w:rsid w:val="00E8215A"/>
    <w:rsid w:val="00E82A36"/>
    <w:rsid w:val="00E83D83"/>
    <w:rsid w:val="00E90166"/>
    <w:rsid w:val="00EA14DD"/>
    <w:rsid w:val="00EA328F"/>
    <w:rsid w:val="00EA42B4"/>
    <w:rsid w:val="00EB4F42"/>
    <w:rsid w:val="00ED0CBA"/>
    <w:rsid w:val="00ED149E"/>
    <w:rsid w:val="00ED5F20"/>
    <w:rsid w:val="00EE0233"/>
    <w:rsid w:val="00EE0485"/>
    <w:rsid w:val="00EE47B7"/>
    <w:rsid w:val="00EE7252"/>
    <w:rsid w:val="00EF0DFF"/>
    <w:rsid w:val="00F03DF1"/>
    <w:rsid w:val="00F04B42"/>
    <w:rsid w:val="00F06133"/>
    <w:rsid w:val="00F0796B"/>
    <w:rsid w:val="00F123DA"/>
    <w:rsid w:val="00F17492"/>
    <w:rsid w:val="00F35490"/>
    <w:rsid w:val="00F36B0B"/>
    <w:rsid w:val="00F37C08"/>
    <w:rsid w:val="00F405F2"/>
    <w:rsid w:val="00F45E7B"/>
    <w:rsid w:val="00F5239C"/>
    <w:rsid w:val="00F547EA"/>
    <w:rsid w:val="00F62A0D"/>
    <w:rsid w:val="00F62B8D"/>
    <w:rsid w:val="00F62BC7"/>
    <w:rsid w:val="00F636A4"/>
    <w:rsid w:val="00F713DF"/>
    <w:rsid w:val="00F82477"/>
    <w:rsid w:val="00F84A68"/>
    <w:rsid w:val="00F85BE4"/>
    <w:rsid w:val="00F91AB9"/>
    <w:rsid w:val="00F95057"/>
    <w:rsid w:val="00FA10B1"/>
    <w:rsid w:val="00FA1B7F"/>
    <w:rsid w:val="00FA28C2"/>
    <w:rsid w:val="00FA54BB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42B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42B4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B4"/>
    <w:pPr>
      <w:keepNext/>
      <w:ind w:firstLine="720"/>
      <w:jc w:val="center"/>
      <w:outlineLvl w:val="2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00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EA42B4"/>
    <w:pPr>
      <w:keepNext/>
      <w:spacing w:line="360" w:lineRule="auto"/>
      <w:ind w:firstLine="2835"/>
      <w:jc w:val="both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A42B4"/>
    <w:pPr>
      <w:keepNext/>
      <w:spacing w:line="360" w:lineRule="auto"/>
      <w:ind w:firstLine="2835"/>
      <w:jc w:val="center"/>
      <w:outlineLvl w:val="6"/>
    </w:pPr>
    <w:rPr>
      <w:rFonts w:ascii="Arial" w:hAnsi="Arial"/>
      <w:b/>
      <w:bCs/>
      <w:i/>
      <w:iCs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00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42B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A42B4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A42B4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A42B4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A42B4"/>
    <w:rPr>
      <w:rFonts w:ascii="Arial" w:eastAsia="Times New Roman" w:hAnsi="Arial" w:cs="Times New Roman"/>
      <w:b/>
      <w:bCs/>
      <w:i/>
      <w:iCs/>
      <w:sz w:val="24"/>
      <w:szCs w:val="24"/>
      <w:lang w:val="es-ES_tradnl" w:eastAsia="pt-BR"/>
    </w:rPr>
  </w:style>
  <w:style w:type="character" w:styleId="Hyperlink">
    <w:name w:val="Hyperlink"/>
    <w:basedOn w:val="Fontepargpadro"/>
    <w:semiHidden/>
    <w:unhideWhenUsed/>
    <w:rsid w:val="00EA42B4"/>
    <w:rPr>
      <w:color w:val="0000FF"/>
      <w:u w:val="single"/>
    </w:rPr>
  </w:style>
  <w:style w:type="paragraph" w:styleId="NormalWeb">
    <w:name w:val="Normal (Web)"/>
    <w:basedOn w:val="Normal"/>
    <w:unhideWhenUsed/>
    <w:rsid w:val="00EA42B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A42B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A42B4"/>
    <w:pPr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A42B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A42B4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A42B4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A42B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42B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A42B4"/>
    <w:rPr>
      <w:rFonts w:ascii="Arial (W1)" w:hAnsi="Arial (W1)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EA42B4"/>
    <w:rPr>
      <w:rFonts w:ascii="Arial (W1)" w:eastAsia="Times New Roman" w:hAnsi="Arial (W1)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42B4"/>
    <w:pPr>
      <w:spacing w:line="360" w:lineRule="auto"/>
      <w:ind w:firstLine="2835"/>
      <w:jc w:val="both"/>
    </w:pPr>
    <w:rPr>
      <w:rFonts w:ascii="Arial" w:hAnsi="Arial" w:cs="Arial"/>
      <w:iCs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42B4"/>
    <w:rPr>
      <w:rFonts w:ascii="Arial" w:eastAsia="Times New Roman" w:hAnsi="Arial" w:cs="Arial"/>
      <w:i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A42B4"/>
    <w:pPr>
      <w:tabs>
        <w:tab w:val="left" w:pos="2410"/>
      </w:tabs>
      <w:ind w:left="2552" w:hanging="2552"/>
      <w:jc w:val="both"/>
    </w:pPr>
    <w:rPr>
      <w:rFonts w:ascii="Arial" w:hAnsi="Arial"/>
      <w:color w:val="000000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A42B4"/>
    <w:rPr>
      <w:rFonts w:ascii="Arial" w:eastAsia="Times New Roman" w:hAnsi="Arial" w:cs="Times New Roman"/>
      <w:color w:val="000000"/>
      <w:szCs w:val="20"/>
      <w:lang w:eastAsia="pt-BR"/>
    </w:rPr>
  </w:style>
  <w:style w:type="paragraph" w:styleId="Textoembloco">
    <w:name w:val="Block Text"/>
    <w:basedOn w:val="Normal"/>
    <w:semiHidden/>
    <w:unhideWhenUsed/>
    <w:rsid w:val="00EA42B4"/>
    <w:pPr>
      <w:ind w:left="1701" w:right="900"/>
      <w:jc w:val="center"/>
    </w:pPr>
    <w:rPr>
      <w:rFonts w:ascii="Arial" w:hAnsi="Arial"/>
      <w:sz w:val="28"/>
      <w:szCs w:val="20"/>
    </w:rPr>
  </w:style>
  <w:style w:type="paragraph" w:customStyle="1" w:styleId="p39">
    <w:name w:val="p39"/>
    <w:basedOn w:val="Normal"/>
    <w:semiHidden/>
    <w:rsid w:val="00EA42B4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semiHidden/>
    <w:rsid w:val="00EA42B4"/>
    <w:pPr>
      <w:ind w:firstLine="2835"/>
    </w:pPr>
    <w:rPr>
      <w:rFonts w:ascii="Arial" w:hAnsi="Arial"/>
      <w:color w:val="000000"/>
      <w:szCs w:val="20"/>
    </w:rPr>
  </w:style>
  <w:style w:type="paragraph" w:styleId="PargrafodaLista">
    <w:name w:val="List Paragraph"/>
    <w:basedOn w:val="Normal"/>
    <w:uiPriority w:val="34"/>
    <w:qFormat/>
    <w:rsid w:val="00365A78"/>
    <w:pPr>
      <w:ind w:left="720"/>
      <w:contextualSpacing/>
    </w:pPr>
  </w:style>
  <w:style w:type="table" w:styleId="Tabelacomgrade">
    <w:name w:val="Table Grid"/>
    <w:basedOn w:val="Tabelanormal"/>
    <w:uiPriority w:val="59"/>
    <w:rsid w:val="007E68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943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3F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B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6">
    <w:name w:val="P6"/>
    <w:rsid w:val="000D17CF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8A0AE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locked/>
    <w:rsid w:val="007747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00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00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300048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latt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C7A7-6BEC-4F02-BA0B-5261391D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3350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</cp:lastModifiedBy>
  <cp:revision>19</cp:revision>
  <cp:lastPrinted>2010-05-03T18:23:00Z</cp:lastPrinted>
  <dcterms:created xsi:type="dcterms:W3CDTF">2010-05-03T18:34:00Z</dcterms:created>
  <dcterms:modified xsi:type="dcterms:W3CDTF">2010-05-31T11:59:00Z</dcterms:modified>
</cp:coreProperties>
</file>