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216D42" w:rsidRPr="00AD49A1" w:rsidTr="004955B1">
        <w:tc>
          <w:tcPr>
            <w:tcW w:w="2518" w:type="dxa"/>
            <w:tcBorders>
              <w:bottom w:val="single" w:sz="4" w:space="0" w:color="auto"/>
            </w:tcBorders>
          </w:tcPr>
          <w:p w:rsidR="00216D42" w:rsidRPr="00AD49A1" w:rsidRDefault="00216D42" w:rsidP="004117F9">
            <w:pPr>
              <w:spacing w:before="60" w:after="60" w:line="240" w:lineRule="auto"/>
              <w:ind w:right="-5636"/>
              <w:jc w:val="both"/>
              <w:rPr>
                <w:rFonts w:ascii="Arial" w:hAnsi="Arial" w:cs="Arial"/>
                <w:sz w:val="20"/>
                <w:szCs w:val="20"/>
              </w:rPr>
            </w:pPr>
            <w:r w:rsidRPr="00AD49A1">
              <w:rPr>
                <w:rFonts w:ascii="Arial" w:hAnsi="Arial" w:cs="Arial"/>
                <w:sz w:val="20"/>
                <w:szCs w:val="20"/>
              </w:rPr>
              <w:t>PRO</w:t>
            </w:r>
            <w:r w:rsidR="0095481B" w:rsidRPr="00AD49A1">
              <w:rPr>
                <w:rFonts w:ascii="Arial" w:hAnsi="Arial" w:cs="Arial"/>
                <w:sz w:val="20"/>
                <w:szCs w:val="20"/>
              </w:rPr>
              <w:t>TOCOLO</w:t>
            </w:r>
            <w:r w:rsidR="00E948F2" w:rsidRPr="00AD49A1">
              <w:rPr>
                <w:rFonts w:ascii="Arial" w:hAnsi="Arial" w:cs="Arial"/>
                <w:sz w:val="20"/>
                <w:szCs w:val="20"/>
              </w:rPr>
              <w:t xml:space="preserve"> </w:t>
            </w:r>
            <w:r w:rsidR="004117F9">
              <w:rPr>
                <w:rFonts w:ascii="Arial" w:hAnsi="Arial" w:cs="Arial"/>
                <w:sz w:val="20"/>
                <w:szCs w:val="20"/>
              </w:rPr>
              <w:t>CEE</w:t>
            </w:r>
            <w:r w:rsidR="00FC7B2C" w:rsidRPr="00AD49A1">
              <w:rPr>
                <w:rFonts w:ascii="Arial" w:hAnsi="Arial" w:cs="Arial"/>
                <w:sz w:val="20"/>
                <w:szCs w:val="20"/>
              </w:rPr>
              <w:t xml:space="preserve">     </w:t>
            </w:r>
          </w:p>
        </w:tc>
        <w:tc>
          <w:tcPr>
            <w:tcW w:w="7229" w:type="dxa"/>
          </w:tcPr>
          <w:p w:rsidR="00821826" w:rsidRPr="00AD49A1" w:rsidRDefault="004117F9" w:rsidP="004955B1">
            <w:pPr>
              <w:spacing w:before="60" w:after="60" w:line="240" w:lineRule="auto"/>
              <w:ind w:right="57"/>
              <w:jc w:val="both"/>
              <w:rPr>
                <w:rFonts w:ascii="Arial" w:hAnsi="Arial" w:cs="Arial"/>
                <w:sz w:val="20"/>
                <w:szCs w:val="20"/>
              </w:rPr>
            </w:pPr>
            <w:r>
              <w:rPr>
                <w:rFonts w:ascii="Arial" w:hAnsi="Arial" w:cs="Arial"/>
                <w:sz w:val="20"/>
                <w:szCs w:val="20"/>
              </w:rPr>
              <w:t>69/2014</w:t>
            </w:r>
          </w:p>
        </w:tc>
      </w:tr>
      <w:tr w:rsidR="00216D42" w:rsidRPr="00AD49A1" w:rsidTr="004955B1">
        <w:tc>
          <w:tcPr>
            <w:tcW w:w="2518" w:type="dxa"/>
            <w:tcBorders>
              <w:top w:val="single" w:sz="4" w:space="0" w:color="auto"/>
            </w:tcBorders>
          </w:tcPr>
          <w:p w:rsidR="00216D42" w:rsidRPr="00AD49A1" w:rsidRDefault="00216D42" w:rsidP="00B95422">
            <w:pPr>
              <w:spacing w:before="60" w:after="60" w:line="240" w:lineRule="auto"/>
              <w:ind w:right="57"/>
              <w:jc w:val="both"/>
              <w:rPr>
                <w:rFonts w:ascii="Arial" w:hAnsi="Arial" w:cs="Arial"/>
                <w:sz w:val="20"/>
                <w:szCs w:val="20"/>
              </w:rPr>
            </w:pPr>
            <w:r w:rsidRPr="00AD49A1">
              <w:rPr>
                <w:rFonts w:ascii="Arial" w:hAnsi="Arial" w:cs="Arial"/>
                <w:sz w:val="20"/>
                <w:szCs w:val="20"/>
              </w:rPr>
              <w:t>INTERESSAD</w:t>
            </w:r>
            <w:r w:rsidR="00B95422">
              <w:rPr>
                <w:rFonts w:ascii="Arial" w:hAnsi="Arial" w:cs="Arial"/>
                <w:sz w:val="20"/>
                <w:szCs w:val="20"/>
              </w:rPr>
              <w:t>A</w:t>
            </w:r>
          </w:p>
        </w:tc>
        <w:tc>
          <w:tcPr>
            <w:tcW w:w="7229" w:type="dxa"/>
          </w:tcPr>
          <w:p w:rsidR="00216D42" w:rsidRPr="00AD49A1" w:rsidRDefault="00B95422" w:rsidP="00B95422">
            <w:pPr>
              <w:spacing w:before="60" w:after="60" w:line="240" w:lineRule="auto"/>
              <w:ind w:right="57"/>
              <w:jc w:val="both"/>
              <w:rPr>
                <w:rFonts w:ascii="Arial" w:hAnsi="Arial" w:cs="Arial"/>
                <w:sz w:val="20"/>
                <w:szCs w:val="20"/>
              </w:rPr>
            </w:pPr>
            <w:r>
              <w:rPr>
                <w:rFonts w:ascii="Arial" w:hAnsi="Arial" w:cs="Arial"/>
                <w:sz w:val="20"/>
                <w:szCs w:val="20"/>
              </w:rPr>
              <w:t>Laís Alves de Araújo</w:t>
            </w:r>
          </w:p>
        </w:tc>
      </w:tr>
      <w:tr w:rsidR="00216D42" w:rsidRPr="00AD49A1" w:rsidTr="004955B1">
        <w:tc>
          <w:tcPr>
            <w:tcW w:w="2518" w:type="dxa"/>
          </w:tcPr>
          <w:p w:rsidR="00216D42" w:rsidRPr="00AD49A1" w:rsidRDefault="00216D42" w:rsidP="00164B74">
            <w:pPr>
              <w:spacing w:before="60" w:after="60" w:line="240" w:lineRule="auto"/>
              <w:ind w:right="57"/>
              <w:jc w:val="both"/>
              <w:rPr>
                <w:rFonts w:ascii="Arial" w:hAnsi="Arial" w:cs="Arial"/>
                <w:sz w:val="20"/>
                <w:szCs w:val="20"/>
              </w:rPr>
            </w:pPr>
            <w:r w:rsidRPr="00AD49A1">
              <w:rPr>
                <w:rFonts w:ascii="Arial" w:hAnsi="Arial" w:cs="Arial"/>
                <w:sz w:val="20"/>
                <w:szCs w:val="20"/>
              </w:rPr>
              <w:t>ASSUNTO</w:t>
            </w:r>
          </w:p>
        </w:tc>
        <w:tc>
          <w:tcPr>
            <w:tcW w:w="7229" w:type="dxa"/>
          </w:tcPr>
          <w:p w:rsidR="00216D42" w:rsidRPr="00AD49A1" w:rsidRDefault="0095481B" w:rsidP="00B0428C">
            <w:pPr>
              <w:spacing w:before="60" w:after="60" w:line="240" w:lineRule="auto"/>
              <w:ind w:right="57"/>
              <w:jc w:val="both"/>
              <w:rPr>
                <w:rFonts w:ascii="Arial" w:hAnsi="Arial" w:cs="Arial"/>
                <w:sz w:val="20"/>
                <w:szCs w:val="20"/>
              </w:rPr>
            </w:pPr>
            <w:r w:rsidRPr="00AD49A1">
              <w:rPr>
                <w:rFonts w:ascii="Arial" w:hAnsi="Arial" w:cs="Arial"/>
                <w:sz w:val="20"/>
                <w:szCs w:val="20"/>
              </w:rPr>
              <w:t xml:space="preserve">Regularização de vida escolar </w:t>
            </w:r>
          </w:p>
        </w:tc>
      </w:tr>
      <w:tr w:rsidR="004955B1" w:rsidRPr="00AD49A1" w:rsidTr="004955B1">
        <w:tc>
          <w:tcPr>
            <w:tcW w:w="2518" w:type="dxa"/>
          </w:tcPr>
          <w:p w:rsidR="004955B1" w:rsidRPr="00AD49A1" w:rsidRDefault="004955B1" w:rsidP="00164B74">
            <w:pPr>
              <w:spacing w:before="60" w:after="60" w:line="240" w:lineRule="auto"/>
              <w:ind w:right="57"/>
              <w:jc w:val="both"/>
              <w:rPr>
                <w:rFonts w:ascii="Arial" w:hAnsi="Arial" w:cs="Arial"/>
                <w:sz w:val="20"/>
                <w:szCs w:val="20"/>
              </w:rPr>
            </w:pPr>
            <w:r>
              <w:rPr>
                <w:rFonts w:ascii="Arial" w:hAnsi="Arial" w:cs="Arial"/>
                <w:sz w:val="20"/>
                <w:szCs w:val="20"/>
              </w:rPr>
              <w:t>RELATOR</w:t>
            </w:r>
            <w:r w:rsidR="00B26242">
              <w:rPr>
                <w:rFonts w:ascii="Arial" w:hAnsi="Arial" w:cs="Arial"/>
                <w:sz w:val="20"/>
                <w:szCs w:val="20"/>
              </w:rPr>
              <w:t>A</w:t>
            </w:r>
          </w:p>
        </w:tc>
        <w:tc>
          <w:tcPr>
            <w:tcW w:w="7229" w:type="dxa"/>
          </w:tcPr>
          <w:p w:rsidR="004955B1" w:rsidRPr="00AD49A1" w:rsidRDefault="004955B1" w:rsidP="00B20986">
            <w:pPr>
              <w:spacing w:before="60" w:after="60" w:line="240" w:lineRule="auto"/>
              <w:ind w:right="57"/>
              <w:jc w:val="both"/>
              <w:rPr>
                <w:rFonts w:ascii="Arial" w:hAnsi="Arial" w:cs="Arial"/>
                <w:sz w:val="20"/>
                <w:szCs w:val="20"/>
              </w:rPr>
            </w:pPr>
            <w:proofErr w:type="spellStart"/>
            <w:r>
              <w:rPr>
                <w:rFonts w:ascii="Arial" w:hAnsi="Arial" w:cs="Arial"/>
                <w:sz w:val="20"/>
                <w:szCs w:val="20"/>
              </w:rPr>
              <w:t>Cons</w:t>
            </w:r>
            <w:r w:rsidR="00B26242">
              <w:rPr>
                <w:rFonts w:ascii="Arial" w:hAnsi="Arial" w:cs="Arial"/>
                <w:sz w:val="20"/>
                <w:szCs w:val="20"/>
              </w:rPr>
              <w:t>ª</w:t>
            </w:r>
            <w:proofErr w:type="spellEnd"/>
            <w:r w:rsidR="00C25DC4">
              <w:rPr>
                <w:rFonts w:ascii="Arial" w:hAnsi="Arial" w:cs="Arial"/>
                <w:sz w:val="20"/>
                <w:szCs w:val="20"/>
              </w:rPr>
              <w:t xml:space="preserve"> </w:t>
            </w:r>
            <w:proofErr w:type="spellStart"/>
            <w:r w:rsidR="00C25DC4">
              <w:rPr>
                <w:rFonts w:ascii="Arial" w:hAnsi="Arial" w:cs="Arial"/>
                <w:sz w:val="20"/>
                <w:szCs w:val="20"/>
              </w:rPr>
              <w:t>Priscilla</w:t>
            </w:r>
            <w:proofErr w:type="spellEnd"/>
            <w:r w:rsidR="00C25DC4">
              <w:rPr>
                <w:rFonts w:ascii="Arial" w:hAnsi="Arial" w:cs="Arial"/>
                <w:sz w:val="20"/>
                <w:szCs w:val="20"/>
              </w:rPr>
              <w:t xml:space="preserve"> Maria </w:t>
            </w:r>
            <w:proofErr w:type="spellStart"/>
            <w:r w:rsidR="00C25DC4">
              <w:rPr>
                <w:rFonts w:ascii="Arial" w:hAnsi="Arial" w:cs="Arial"/>
                <w:sz w:val="20"/>
                <w:szCs w:val="20"/>
              </w:rPr>
              <w:t>Bonini</w:t>
            </w:r>
            <w:proofErr w:type="spellEnd"/>
            <w:r w:rsidR="00C25DC4">
              <w:rPr>
                <w:rFonts w:ascii="Arial" w:hAnsi="Arial" w:cs="Arial"/>
                <w:sz w:val="20"/>
                <w:szCs w:val="20"/>
              </w:rPr>
              <w:t xml:space="preserve"> Ribeiro</w:t>
            </w:r>
          </w:p>
        </w:tc>
      </w:tr>
      <w:tr w:rsidR="004955B1" w:rsidRPr="00AD49A1" w:rsidTr="004955B1">
        <w:tc>
          <w:tcPr>
            <w:tcW w:w="2518" w:type="dxa"/>
          </w:tcPr>
          <w:p w:rsidR="004955B1" w:rsidRPr="00AD49A1" w:rsidRDefault="004955B1" w:rsidP="00164B74">
            <w:pPr>
              <w:spacing w:before="60" w:after="60" w:line="240" w:lineRule="auto"/>
              <w:ind w:right="57"/>
              <w:jc w:val="both"/>
              <w:rPr>
                <w:rFonts w:ascii="Arial" w:hAnsi="Arial" w:cs="Arial"/>
                <w:sz w:val="20"/>
                <w:szCs w:val="20"/>
              </w:rPr>
            </w:pPr>
            <w:r>
              <w:rPr>
                <w:rFonts w:ascii="Arial" w:hAnsi="Arial" w:cs="Arial"/>
                <w:sz w:val="20"/>
                <w:szCs w:val="20"/>
              </w:rPr>
              <w:t>PARECER CEE</w:t>
            </w:r>
          </w:p>
        </w:tc>
        <w:tc>
          <w:tcPr>
            <w:tcW w:w="7229" w:type="dxa"/>
          </w:tcPr>
          <w:p w:rsidR="004955B1" w:rsidRDefault="004955B1" w:rsidP="004955B1">
            <w:pPr>
              <w:spacing w:before="60" w:after="60" w:line="240" w:lineRule="auto"/>
              <w:ind w:right="57"/>
              <w:jc w:val="both"/>
              <w:rPr>
                <w:rFonts w:ascii="Arial" w:hAnsi="Arial" w:cs="Arial"/>
                <w:sz w:val="20"/>
                <w:szCs w:val="20"/>
              </w:rPr>
            </w:pPr>
            <w:r>
              <w:rPr>
                <w:rFonts w:ascii="Arial" w:hAnsi="Arial" w:cs="Arial"/>
                <w:sz w:val="20"/>
                <w:szCs w:val="20"/>
              </w:rPr>
              <w:t xml:space="preserve">Nº </w:t>
            </w:r>
            <w:r w:rsidR="00345ACE">
              <w:rPr>
                <w:rFonts w:ascii="Arial" w:hAnsi="Arial" w:cs="Arial"/>
                <w:sz w:val="20"/>
                <w:szCs w:val="20"/>
              </w:rPr>
              <w:t>237</w:t>
            </w:r>
            <w:r>
              <w:rPr>
                <w:rFonts w:ascii="Arial" w:hAnsi="Arial" w:cs="Arial"/>
                <w:sz w:val="20"/>
                <w:szCs w:val="20"/>
              </w:rPr>
              <w:t xml:space="preserve">/2014       </w:t>
            </w:r>
            <w:r w:rsidR="00345ACE">
              <w:rPr>
                <w:rFonts w:ascii="Arial" w:hAnsi="Arial" w:cs="Arial"/>
                <w:sz w:val="20"/>
                <w:szCs w:val="20"/>
              </w:rPr>
              <w:t xml:space="preserve">              </w:t>
            </w:r>
            <w:r>
              <w:rPr>
                <w:rFonts w:ascii="Arial" w:hAnsi="Arial" w:cs="Arial"/>
                <w:sz w:val="20"/>
                <w:szCs w:val="20"/>
              </w:rPr>
              <w:t xml:space="preserve">        CEB    </w:t>
            </w:r>
            <w:r w:rsidR="00345ACE">
              <w:rPr>
                <w:rFonts w:ascii="Arial" w:hAnsi="Arial" w:cs="Arial"/>
                <w:sz w:val="20"/>
                <w:szCs w:val="20"/>
              </w:rPr>
              <w:t xml:space="preserve">          </w:t>
            </w:r>
            <w:r>
              <w:rPr>
                <w:rFonts w:ascii="Arial" w:hAnsi="Arial" w:cs="Arial"/>
                <w:sz w:val="20"/>
                <w:szCs w:val="20"/>
              </w:rPr>
              <w:t xml:space="preserve">           Aprovado em </w:t>
            </w:r>
            <w:r w:rsidR="00345ACE">
              <w:rPr>
                <w:rFonts w:ascii="Arial" w:hAnsi="Arial" w:cs="Arial"/>
                <w:sz w:val="20"/>
                <w:szCs w:val="20"/>
              </w:rPr>
              <w:t>16/7/2014</w:t>
            </w:r>
          </w:p>
          <w:p w:rsidR="004955B1" w:rsidRPr="00AD49A1" w:rsidRDefault="00345ACE" w:rsidP="004955B1">
            <w:pPr>
              <w:spacing w:before="60" w:after="60" w:line="240" w:lineRule="auto"/>
              <w:ind w:right="57"/>
              <w:jc w:val="center"/>
              <w:rPr>
                <w:rFonts w:ascii="Arial" w:hAnsi="Arial" w:cs="Arial"/>
                <w:sz w:val="20"/>
                <w:szCs w:val="20"/>
              </w:rPr>
            </w:pPr>
            <w:r>
              <w:rPr>
                <w:rFonts w:ascii="Arial" w:hAnsi="Arial" w:cs="Arial"/>
                <w:sz w:val="20"/>
                <w:szCs w:val="20"/>
              </w:rPr>
              <w:t xml:space="preserve">                                                            </w:t>
            </w:r>
            <w:r w:rsidR="004955B1">
              <w:rPr>
                <w:rFonts w:ascii="Arial" w:hAnsi="Arial" w:cs="Arial"/>
                <w:sz w:val="20"/>
                <w:szCs w:val="20"/>
              </w:rPr>
              <w:t>Comunicado ao Pleno em</w:t>
            </w:r>
            <w:r>
              <w:rPr>
                <w:rFonts w:ascii="Arial" w:hAnsi="Arial" w:cs="Arial"/>
                <w:sz w:val="20"/>
                <w:szCs w:val="20"/>
              </w:rPr>
              <w:t xml:space="preserve"> 23/7/2014</w:t>
            </w:r>
          </w:p>
        </w:tc>
      </w:tr>
    </w:tbl>
    <w:p w:rsidR="004955B1" w:rsidRDefault="004955B1" w:rsidP="004955B1">
      <w:pPr>
        <w:spacing w:after="0" w:line="240" w:lineRule="auto"/>
        <w:jc w:val="both"/>
        <w:rPr>
          <w:rFonts w:ascii="Arial" w:hAnsi="Arial" w:cs="Arial"/>
          <w:b/>
          <w:sz w:val="20"/>
          <w:szCs w:val="20"/>
        </w:rPr>
      </w:pPr>
    </w:p>
    <w:p w:rsidR="00345ACE" w:rsidRPr="00345ACE" w:rsidRDefault="00345ACE" w:rsidP="00345ACE">
      <w:pPr>
        <w:spacing w:after="0" w:line="240" w:lineRule="auto"/>
        <w:jc w:val="center"/>
        <w:rPr>
          <w:rFonts w:ascii="Arial" w:hAnsi="Arial" w:cs="Arial"/>
          <w:b/>
          <w:i/>
          <w:sz w:val="20"/>
          <w:szCs w:val="20"/>
        </w:rPr>
      </w:pPr>
      <w:r>
        <w:rPr>
          <w:rFonts w:ascii="Arial" w:hAnsi="Arial" w:cs="Arial"/>
          <w:b/>
          <w:i/>
          <w:sz w:val="20"/>
          <w:szCs w:val="20"/>
        </w:rPr>
        <w:t>CONSELHO PLENO</w:t>
      </w:r>
    </w:p>
    <w:p w:rsidR="00345ACE" w:rsidRDefault="00345ACE" w:rsidP="004955B1">
      <w:pPr>
        <w:spacing w:after="0" w:line="240" w:lineRule="auto"/>
        <w:jc w:val="both"/>
        <w:rPr>
          <w:rFonts w:ascii="Arial" w:hAnsi="Arial" w:cs="Arial"/>
          <w:b/>
          <w:sz w:val="20"/>
          <w:szCs w:val="20"/>
        </w:rPr>
      </w:pPr>
    </w:p>
    <w:p w:rsidR="00101803" w:rsidRDefault="00AB22C3" w:rsidP="00B26242">
      <w:pPr>
        <w:spacing w:after="0" w:line="240" w:lineRule="auto"/>
        <w:jc w:val="both"/>
        <w:rPr>
          <w:rFonts w:ascii="Arial" w:hAnsi="Arial" w:cs="Arial"/>
          <w:b/>
        </w:rPr>
      </w:pPr>
      <w:r w:rsidRPr="004955B1">
        <w:rPr>
          <w:rFonts w:ascii="Arial" w:hAnsi="Arial" w:cs="Arial"/>
          <w:b/>
        </w:rPr>
        <w:t>1.</w:t>
      </w:r>
      <w:r w:rsidR="004955B1" w:rsidRPr="004955B1">
        <w:rPr>
          <w:rFonts w:ascii="Arial" w:hAnsi="Arial" w:cs="Arial"/>
          <w:b/>
        </w:rPr>
        <w:t xml:space="preserve"> RELATÓRIO</w:t>
      </w:r>
    </w:p>
    <w:p w:rsidR="00B26242" w:rsidRPr="004955B1" w:rsidRDefault="00B26242" w:rsidP="00B26242">
      <w:pPr>
        <w:spacing w:after="0" w:line="240" w:lineRule="auto"/>
        <w:jc w:val="both"/>
        <w:rPr>
          <w:rFonts w:ascii="Arial" w:hAnsi="Arial" w:cs="Arial"/>
          <w:b/>
        </w:rPr>
      </w:pPr>
      <w:r>
        <w:rPr>
          <w:rFonts w:ascii="Arial" w:hAnsi="Arial" w:cs="Arial"/>
          <w:b/>
        </w:rPr>
        <w:t>1.1 HISTÓRICO</w:t>
      </w:r>
    </w:p>
    <w:p w:rsidR="004955B1" w:rsidRDefault="004955B1" w:rsidP="004955B1">
      <w:pPr>
        <w:pStyle w:val="NormalWeb"/>
        <w:spacing w:before="0" w:beforeAutospacing="0" w:after="0" w:afterAutospacing="0"/>
        <w:ind w:firstLine="709"/>
        <w:jc w:val="both"/>
        <w:rPr>
          <w:rFonts w:ascii="Arial" w:hAnsi="Arial" w:cs="Arial"/>
          <w:sz w:val="20"/>
          <w:szCs w:val="20"/>
        </w:rPr>
      </w:pPr>
    </w:p>
    <w:p w:rsidR="00371AD4" w:rsidRDefault="001D1810" w:rsidP="00B26242">
      <w:pPr>
        <w:pStyle w:val="NormalWeb"/>
        <w:spacing w:before="0" w:beforeAutospacing="0" w:after="0" w:afterAutospacing="0" w:line="360" w:lineRule="auto"/>
        <w:ind w:firstLine="709"/>
        <w:jc w:val="both"/>
        <w:rPr>
          <w:rFonts w:ascii="Arial" w:hAnsi="Arial" w:cs="Arial"/>
          <w:sz w:val="20"/>
          <w:szCs w:val="20"/>
        </w:rPr>
      </w:pPr>
      <w:r w:rsidRPr="004955B1">
        <w:rPr>
          <w:rFonts w:ascii="Arial" w:hAnsi="Arial" w:cs="Arial"/>
          <w:b/>
          <w:sz w:val="20"/>
          <w:szCs w:val="20"/>
        </w:rPr>
        <w:t>1.1</w:t>
      </w:r>
      <w:r w:rsidR="00B26242">
        <w:rPr>
          <w:rFonts w:ascii="Arial" w:hAnsi="Arial" w:cs="Arial"/>
          <w:b/>
          <w:sz w:val="20"/>
          <w:szCs w:val="20"/>
        </w:rPr>
        <w:t>.1</w:t>
      </w:r>
      <w:r>
        <w:rPr>
          <w:rFonts w:ascii="Arial" w:hAnsi="Arial" w:cs="Arial"/>
          <w:sz w:val="20"/>
          <w:szCs w:val="20"/>
        </w:rPr>
        <w:t xml:space="preserve"> </w:t>
      </w:r>
      <w:r w:rsidR="004117F9">
        <w:rPr>
          <w:rFonts w:ascii="Arial" w:hAnsi="Arial" w:cs="Arial"/>
          <w:sz w:val="20"/>
          <w:szCs w:val="20"/>
        </w:rPr>
        <w:t xml:space="preserve">A mãe de Carlos Eduardo Rodrigues </w:t>
      </w:r>
      <w:proofErr w:type="spellStart"/>
      <w:r w:rsidR="004117F9">
        <w:rPr>
          <w:rFonts w:ascii="Arial" w:hAnsi="Arial" w:cs="Arial"/>
          <w:sz w:val="20"/>
          <w:szCs w:val="20"/>
        </w:rPr>
        <w:t>Brum</w:t>
      </w:r>
      <w:proofErr w:type="spellEnd"/>
      <w:r w:rsidR="00B95422">
        <w:rPr>
          <w:rFonts w:ascii="Arial" w:hAnsi="Arial" w:cs="Arial"/>
          <w:sz w:val="20"/>
          <w:szCs w:val="20"/>
        </w:rPr>
        <w:t xml:space="preserve">, Sra. Laís Alves de Araújo, </w:t>
      </w:r>
      <w:r w:rsidR="0095481B" w:rsidRPr="00AD49A1">
        <w:rPr>
          <w:rFonts w:ascii="Arial" w:hAnsi="Arial" w:cs="Arial"/>
          <w:sz w:val="20"/>
          <w:szCs w:val="20"/>
        </w:rPr>
        <w:t xml:space="preserve">encaminha </w:t>
      </w:r>
      <w:r w:rsidR="001F6E32" w:rsidRPr="00AD49A1">
        <w:rPr>
          <w:rFonts w:ascii="Arial" w:hAnsi="Arial" w:cs="Arial"/>
          <w:sz w:val="20"/>
          <w:szCs w:val="20"/>
        </w:rPr>
        <w:t>à consideração d</w:t>
      </w:r>
      <w:r w:rsidR="0095481B" w:rsidRPr="00AD49A1">
        <w:rPr>
          <w:rFonts w:ascii="Arial" w:hAnsi="Arial" w:cs="Arial"/>
          <w:sz w:val="20"/>
          <w:szCs w:val="20"/>
        </w:rPr>
        <w:t>este Conselho</w:t>
      </w:r>
      <w:r w:rsidR="004955B1">
        <w:rPr>
          <w:rFonts w:ascii="Arial" w:hAnsi="Arial" w:cs="Arial"/>
          <w:sz w:val="20"/>
          <w:szCs w:val="20"/>
        </w:rPr>
        <w:t>,</w:t>
      </w:r>
      <w:r w:rsidR="001F6E32" w:rsidRPr="00AD49A1">
        <w:rPr>
          <w:rFonts w:ascii="Arial" w:hAnsi="Arial" w:cs="Arial"/>
          <w:sz w:val="20"/>
          <w:szCs w:val="20"/>
        </w:rPr>
        <w:t xml:space="preserve"> </w:t>
      </w:r>
      <w:r w:rsidR="00E06DF7" w:rsidRPr="00AD49A1">
        <w:rPr>
          <w:rFonts w:ascii="Arial" w:hAnsi="Arial" w:cs="Arial"/>
          <w:sz w:val="20"/>
          <w:szCs w:val="20"/>
        </w:rPr>
        <w:t>a situação d</w:t>
      </w:r>
      <w:r w:rsidR="004117F9">
        <w:rPr>
          <w:rFonts w:ascii="Arial" w:hAnsi="Arial" w:cs="Arial"/>
          <w:sz w:val="20"/>
          <w:szCs w:val="20"/>
        </w:rPr>
        <w:t>e seu filho</w:t>
      </w:r>
      <w:r w:rsidR="00371AD4">
        <w:rPr>
          <w:rFonts w:ascii="Arial" w:hAnsi="Arial" w:cs="Arial"/>
          <w:sz w:val="20"/>
          <w:szCs w:val="20"/>
        </w:rPr>
        <w:t xml:space="preserve"> que</w:t>
      </w:r>
      <w:r w:rsidR="004955B1">
        <w:rPr>
          <w:rFonts w:ascii="Arial" w:hAnsi="Arial" w:cs="Arial"/>
          <w:sz w:val="20"/>
          <w:szCs w:val="20"/>
        </w:rPr>
        <w:t>,</w:t>
      </w:r>
      <w:r w:rsidR="00371AD4">
        <w:rPr>
          <w:rFonts w:ascii="Arial" w:hAnsi="Arial" w:cs="Arial"/>
          <w:sz w:val="20"/>
          <w:szCs w:val="20"/>
        </w:rPr>
        <w:t xml:space="preserve"> em 2014, </w:t>
      </w:r>
      <w:r w:rsidR="00CE53CB">
        <w:rPr>
          <w:rFonts w:ascii="Arial" w:hAnsi="Arial" w:cs="Arial"/>
          <w:sz w:val="20"/>
          <w:szCs w:val="20"/>
        </w:rPr>
        <w:t xml:space="preserve">matriculou-se </w:t>
      </w:r>
      <w:r w:rsidR="00371AD4">
        <w:rPr>
          <w:rFonts w:ascii="Arial" w:hAnsi="Arial" w:cs="Arial"/>
          <w:sz w:val="20"/>
          <w:szCs w:val="20"/>
        </w:rPr>
        <w:t xml:space="preserve">no Colégio Augusto Maia, no 1º Ano do Ensino Fundamental, em </w:t>
      </w:r>
      <w:r w:rsidR="00A12C56" w:rsidRPr="00AD49A1">
        <w:rPr>
          <w:rFonts w:ascii="Arial" w:hAnsi="Arial" w:cs="Arial"/>
          <w:sz w:val="20"/>
          <w:szCs w:val="20"/>
        </w:rPr>
        <w:t>desacordo com a Deliberação CEE Nº 73/2008</w:t>
      </w:r>
      <w:r w:rsidR="00371AD4">
        <w:rPr>
          <w:rFonts w:ascii="Arial" w:hAnsi="Arial" w:cs="Arial"/>
          <w:sz w:val="20"/>
          <w:szCs w:val="20"/>
        </w:rPr>
        <w:t xml:space="preserve"> (fls. 02)</w:t>
      </w:r>
      <w:r w:rsidR="004955B1">
        <w:rPr>
          <w:rFonts w:ascii="Arial" w:hAnsi="Arial" w:cs="Arial"/>
          <w:sz w:val="20"/>
          <w:szCs w:val="20"/>
        </w:rPr>
        <w:t>.</w:t>
      </w:r>
    </w:p>
    <w:p w:rsidR="00371AD4" w:rsidRDefault="00371AD4" w:rsidP="00B26242">
      <w:pPr>
        <w:pStyle w:val="NormalWeb"/>
        <w:spacing w:before="0" w:beforeAutospacing="0" w:after="0" w:afterAutospacing="0" w:line="360" w:lineRule="auto"/>
        <w:ind w:firstLine="709"/>
        <w:jc w:val="both"/>
        <w:rPr>
          <w:rFonts w:ascii="Arial" w:hAnsi="Arial" w:cs="Arial"/>
          <w:sz w:val="20"/>
          <w:szCs w:val="20"/>
        </w:rPr>
      </w:pPr>
      <w:r>
        <w:rPr>
          <w:rFonts w:ascii="Arial" w:hAnsi="Arial" w:cs="Arial"/>
          <w:sz w:val="20"/>
          <w:szCs w:val="20"/>
        </w:rPr>
        <w:t xml:space="preserve">O aluno tem 5 anos de idade, a completar seis anos em 22/07/2014. </w:t>
      </w:r>
      <w:r w:rsidRPr="00AD49A1">
        <w:rPr>
          <w:rFonts w:ascii="Arial" w:hAnsi="Arial" w:cs="Arial"/>
          <w:sz w:val="20"/>
          <w:szCs w:val="20"/>
        </w:rPr>
        <w:t>Observe-se que</w:t>
      </w:r>
      <w:r w:rsidR="004955B1">
        <w:rPr>
          <w:rFonts w:ascii="Arial" w:hAnsi="Arial" w:cs="Arial"/>
          <w:sz w:val="20"/>
          <w:szCs w:val="20"/>
        </w:rPr>
        <w:t>,</w:t>
      </w:r>
      <w:r w:rsidRPr="00AD49A1">
        <w:rPr>
          <w:rFonts w:ascii="Arial" w:hAnsi="Arial" w:cs="Arial"/>
          <w:sz w:val="20"/>
          <w:szCs w:val="20"/>
        </w:rPr>
        <w:t xml:space="preserve"> pela </w:t>
      </w:r>
      <w:r w:rsidR="00CA69E2">
        <w:rPr>
          <w:rFonts w:ascii="Arial" w:hAnsi="Arial" w:cs="Arial"/>
          <w:sz w:val="20"/>
          <w:szCs w:val="20"/>
        </w:rPr>
        <w:t xml:space="preserve">Deliberação CEE Nº 73/08, </w:t>
      </w:r>
      <w:r w:rsidRPr="00AD49A1">
        <w:rPr>
          <w:rFonts w:ascii="Arial" w:hAnsi="Arial" w:cs="Arial"/>
          <w:sz w:val="20"/>
          <w:szCs w:val="20"/>
        </w:rPr>
        <w:t>só poderiam se matricular no 1º Ano do EF</w:t>
      </w:r>
      <w:r w:rsidR="004955B1">
        <w:rPr>
          <w:rFonts w:ascii="Arial" w:hAnsi="Arial" w:cs="Arial"/>
          <w:sz w:val="20"/>
          <w:szCs w:val="20"/>
        </w:rPr>
        <w:t>,</w:t>
      </w:r>
      <w:r w:rsidRPr="00AD49A1">
        <w:rPr>
          <w:rFonts w:ascii="Arial" w:hAnsi="Arial" w:cs="Arial"/>
          <w:sz w:val="20"/>
          <w:szCs w:val="20"/>
        </w:rPr>
        <w:t xml:space="preserve"> as crianças que completassem seis anos de idade até 30/06. Em vista disso, sua matrícula não </w:t>
      </w:r>
      <w:r w:rsidR="00CA69E2">
        <w:rPr>
          <w:rFonts w:ascii="Arial" w:hAnsi="Arial" w:cs="Arial"/>
          <w:sz w:val="20"/>
          <w:szCs w:val="20"/>
        </w:rPr>
        <w:t xml:space="preserve">foi </w:t>
      </w:r>
      <w:r w:rsidRPr="00AD49A1">
        <w:rPr>
          <w:rFonts w:ascii="Arial" w:hAnsi="Arial" w:cs="Arial"/>
          <w:sz w:val="20"/>
          <w:szCs w:val="20"/>
        </w:rPr>
        <w:t>aceita pelo Cadastro de Alunos da Secretaria de Estado da Educação.</w:t>
      </w:r>
    </w:p>
    <w:p w:rsidR="00371AD4" w:rsidRDefault="00371AD4" w:rsidP="00B26242">
      <w:pPr>
        <w:pStyle w:val="NormalWeb"/>
        <w:spacing w:before="0" w:beforeAutospacing="0" w:after="0" w:afterAutospacing="0" w:line="360" w:lineRule="auto"/>
        <w:ind w:firstLine="709"/>
        <w:jc w:val="both"/>
        <w:rPr>
          <w:rFonts w:ascii="Arial" w:hAnsi="Arial" w:cs="Arial"/>
          <w:sz w:val="20"/>
          <w:szCs w:val="20"/>
        </w:rPr>
      </w:pPr>
      <w:r>
        <w:rPr>
          <w:rFonts w:ascii="Arial" w:hAnsi="Arial" w:cs="Arial"/>
          <w:sz w:val="20"/>
          <w:szCs w:val="20"/>
        </w:rPr>
        <w:t>Em 23/04/14</w:t>
      </w:r>
      <w:r w:rsidR="004955B1">
        <w:rPr>
          <w:rFonts w:ascii="Arial" w:hAnsi="Arial" w:cs="Arial"/>
          <w:sz w:val="20"/>
          <w:szCs w:val="20"/>
        </w:rPr>
        <w:t>,</w:t>
      </w:r>
      <w:r>
        <w:rPr>
          <w:rFonts w:ascii="Arial" w:hAnsi="Arial" w:cs="Arial"/>
          <w:sz w:val="20"/>
          <w:szCs w:val="20"/>
        </w:rPr>
        <w:t xml:space="preserve"> o Colégio Augusto Maia solicitou à Diretoria de Ensino Região Leste 3 que permitisse a regularização da matrícula do aluno (fls. 04)</w:t>
      </w:r>
      <w:r w:rsidR="004955B1">
        <w:rPr>
          <w:rFonts w:ascii="Arial" w:hAnsi="Arial" w:cs="Arial"/>
          <w:sz w:val="20"/>
          <w:szCs w:val="20"/>
        </w:rPr>
        <w:t>.</w:t>
      </w:r>
      <w:r>
        <w:rPr>
          <w:rFonts w:ascii="Arial" w:hAnsi="Arial" w:cs="Arial"/>
          <w:sz w:val="20"/>
          <w:szCs w:val="20"/>
        </w:rPr>
        <w:t xml:space="preserve"> A Supervisão manifestou-se</w:t>
      </w:r>
      <w:r w:rsidR="004955B1">
        <w:rPr>
          <w:rFonts w:ascii="Arial" w:hAnsi="Arial" w:cs="Arial"/>
          <w:sz w:val="20"/>
          <w:szCs w:val="20"/>
        </w:rPr>
        <w:t>,</w:t>
      </w:r>
      <w:r>
        <w:rPr>
          <w:rFonts w:ascii="Arial" w:hAnsi="Arial" w:cs="Arial"/>
          <w:sz w:val="20"/>
          <w:szCs w:val="20"/>
        </w:rPr>
        <w:t xml:space="preserve"> indeferindo o pedido com base nos seguintes argumentos</w:t>
      </w:r>
      <w:r w:rsidR="0062233C">
        <w:rPr>
          <w:rFonts w:ascii="Arial" w:hAnsi="Arial" w:cs="Arial"/>
          <w:sz w:val="20"/>
          <w:szCs w:val="20"/>
        </w:rPr>
        <w:t xml:space="preserve"> (</w:t>
      </w:r>
      <w:r w:rsidR="005F769C">
        <w:rPr>
          <w:rFonts w:ascii="Arial" w:hAnsi="Arial" w:cs="Arial"/>
          <w:sz w:val="20"/>
          <w:szCs w:val="20"/>
        </w:rPr>
        <w:t>fls. 04)</w:t>
      </w:r>
      <w:r w:rsidR="004955B1">
        <w:rPr>
          <w:rFonts w:ascii="Arial" w:hAnsi="Arial" w:cs="Arial"/>
          <w:sz w:val="20"/>
          <w:szCs w:val="20"/>
        </w:rPr>
        <w:t>:</w:t>
      </w:r>
      <w:r>
        <w:rPr>
          <w:rFonts w:ascii="Arial" w:hAnsi="Arial" w:cs="Arial"/>
          <w:sz w:val="20"/>
          <w:szCs w:val="20"/>
        </w:rPr>
        <w:t xml:space="preserve"> </w:t>
      </w:r>
    </w:p>
    <w:p w:rsidR="007A1786" w:rsidRDefault="00371AD4" w:rsidP="00B26242">
      <w:pPr>
        <w:pStyle w:val="NormalWeb"/>
        <w:spacing w:before="0" w:beforeAutospacing="0" w:after="0" w:afterAutospacing="0" w:line="360" w:lineRule="auto"/>
        <w:ind w:firstLine="709"/>
        <w:jc w:val="both"/>
        <w:rPr>
          <w:rFonts w:ascii="Arial" w:hAnsi="Arial" w:cs="Arial"/>
          <w:sz w:val="20"/>
          <w:szCs w:val="20"/>
        </w:rPr>
      </w:pPr>
      <w:r>
        <w:rPr>
          <w:rFonts w:ascii="Arial" w:hAnsi="Arial" w:cs="Arial"/>
          <w:sz w:val="20"/>
          <w:szCs w:val="20"/>
        </w:rPr>
        <w:t>-</w:t>
      </w:r>
      <w:r w:rsidR="001D1810">
        <w:rPr>
          <w:rFonts w:ascii="Arial" w:hAnsi="Arial" w:cs="Arial"/>
          <w:sz w:val="20"/>
          <w:szCs w:val="20"/>
        </w:rPr>
        <w:t xml:space="preserve"> “</w:t>
      </w:r>
      <w:r w:rsidR="001D1810" w:rsidRPr="001D1810">
        <w:rPr>
          <w:rFonts w:ascii="Arial" w:hAnsi="Arial" w:cs="Arial"/>
          <w:i/>
          <w:sz w:val="20"/>
          <w:szCs w:val="20"/>
        </w:rPr>
        <w:t xml:space="preserve">Os prazos relacionados à idade das crianças </w:t>
      </w:r>
      <w:r w:rsidR="001D1810">
        <w:rPr>
          <w:rFonts w:ascii="Arial" w:hAnsi="Arial" w:cs="Arial"/>
          <w:sz w:val="20"/>
          <w:szCs w:val="20"/>
        </w:rPr>
        <w:t xml:space="preserve">(para ingresso no EF) </w:t>
      </w:r>
      <w:r w:rsidR="001D1810" w:rsidRPr="001D1810">
        <w:rPr>
          <w:rFonts w:ascii="Arial" w:hAnsi="Arial" w:cs="Arial"/>
          <w:i/>
          <w:sz w:val="20"/>
          <w:szCs w:val="20"/>
        </w:rPr>
        <w:t xml:space="preserve">compreendem como data-limite o dia </w:t>
      </w:r>
      <w:r w:rsidRPr="001D1810">
        <w:rPr>
          <w:rFonts w:ascii="Arial" w:hAnsi="Arial" w:cs="Arial"/>
          <w:i/>
          <w:sz w:val="20"/>
          <w:szCs w:val="20"/>
        </w:rPr>
        <w:t>30/03/2014</w:t>
      </w:r>
      <w:r w:rsidR="001D1810" w:rsidRPr="001D1810">
        <w:rPr>
          <w:rFonts w:ascii="Arial" w:hAnsi="Arial" w:cs="Arial"/>
          <w:i/>
          <w:sz w:val="20"/>
          <w:szCs w:val="20"/>
        </w:rPr>
        <w:t xml:space="preserve"> para crianças que completaram 6 anos de idade.</w:t>
      </w:r>
      <w:r w:rsidR="007A1786" w:rsidRPr="001D1810">
        <w:rPr>
          <w:rFonts w:ascii="Arial" w:hAnsi="Arial" w:cs="Arial"/>
          <w:sz w:val="20"/>
          <w:szCs w:val="20"/>
        </w:rPr>
        <w:t xml:space="preserve"> </w:t>
      </w:r>
    </w:p>
    <w:p w:rsidR="00CE53CB" w:rsidRDefault="007A1786" w:rsidP="00B26242">
      <w:pPr>
        <w:pStyle w:val="NormalWeb"/>
        <w:spacing w:before="0" w:beforeAutospacing="0" w:after="0" w:afterAutospacing="0" w:line="360" w:lineRule="auto"/>
        <w:ind w:firstLine="709"/>
        <w:jc w:val="both"/>
        <w:rPr>
          <w:rFonts w:ascii="Arial" w:hAnsi="Arial" w:cs="Arial"/>
          <w:sz w:val="20"/>
          <w:szCs w:val="20"/>
        </w:rPr>
      </w:pPr>
      <w:r>
        <w:rPr>
          <w:rFonts w:ascii="Arial" w:hAnsi="Arial" w:cs="Arial"/>
          <w:sz w:val="20"/>
          <w:szCs w:val="20"/>
        </w:rPr>
        <w:t xml:space="preserve">- </w:t>
      </w:r>
      <w:r w:rsidRPr="00CA69E2">
        <w:rPr>
          <w:rFonts w:ascii="Arial" w:hAnsi="Arial" w:cs="Arial"/>
          <w:i/>
          <w:sz w:val="20"/>
          <w:szCs w:val="20"/>
        </w:rPr>
        <w:t>O aluno abandonou os estudos a partir de 11/06/2013</w:t>
      </w:r>
      <w:r w:rsidR="004955B1">
        <w:rPr>
          <w:rFonts w:ascii="Arial" w:hAnsi="Arial" w:cs="Arial"/>
          <w:i/>
          <w:sz w:val="20"/>
          <w:szCs w:val="20"/>
        </w:rPr>
        <w:t>,</w:t>
      </w:r>
      <w:r w:rsidRPr="00CA69E2">
        <w:rPr>
          <w:rFonts w:ascii="Arial" w:hAnsi="Arial" w:cs="Arial"/>
          <w:i/>
          <w:sz w:val="20"/>
          <w:szCs w:val="20"/>
        </w:rPr>
        <w:t xml:space="preserve"> na EMEI Dinah Fernando Costa, não havendo com isto concluído a 2ª etapa</w:t>
      </w:r>
      <w:r>
        <w:rPr>
          <w:rFonts w:ascii="Arial" w:hAnsi="Arial" w:cs="Arial"/>
          <w:sz w:val="20"/>
          <w:szCs w:val="20"/>
        </w:rPr>
        <w:t>”</w:t>
      </w:r>
      <w:r w:rsidR="00AB22C3">
        <w:rPr>
          <w:rFonts w:ascii="Arial" w:hAnsi="Arial" w:cs="Arial"/>
          <w:sz w:val="20"/>
          <w:szCs w:val="20"/>
        </w:rPr>
        <w:t xml:space="preserve">. Consta, entretanto, um documento às fls. 05, </w:t>
      </w:r>
      <w:r>
        <w:rPr>
          <w:rFonts w:ascii="Arial" w:hAnsi="Arial" w:cs="Arial"/>
          <w:sz w:val="20"/>
          <w:szCs w:val="20"/>
        </w:rPr>
        <w:t>emitid</w:t>
      </w:r>
      <w:r w:rsidR="00AB22C3">
        <w:rPr>
          <w:rFonts w:ascii="Arial" w:hAnsi="Arial" w:cs="Arial"/>
          <w:sz w:val="20"/>
          <w:szCs w:val="20"/>
        </w:rPr>
        <w:t>o</w:t>
      </w:r>
      <w:r>
        <w:rPr>
          <w:rFonts w:ascii="Arial" w:hAnsi="Arial" w:cs="Arial"/>
          <w:sz w:val="20"/>
          <w:szCs w:val="20"/>
        </w:rPr>
        <w:t xml:space="preserve"> em 31/01/2014</w:t>
      </w:r>
      <w:r w:rsidR="004955B1">
        <w:rPr>
          <w:rFonts w:ascii="Arial" w:hAnsi="Arial" w:cs="Arial"/>
          <w:sz w:val="20"/>
          <w:szCs w:val="20"/>
        </w:rPr>
        <w:t>,</w:t>
      </w:r>
      <w:r>
        <w:rPr>
          <w:rFonts w:ascii="Arial" w:hAnsi="Arial" w:cs="Arial"/>
          <w:sz w:val="20"/>
          <w:szCs w:val="20"/>
        </w:rPr>
        <w:t xml:space="preserve"> p</w:t>
      </w:r>
      <w:r w:rsidR="00CE53CB">
        <w:rPr>
          <w:rFonts w:ascii="Arial" w:hAnsi="Arial" w:cs="Arial"/>
          <w:sz w:val="20"/>
          <w:szCs w:val="20"/>
        </w:rPr>
        <w:t xml:space="preserve">or uma outra </w:t>
      </w:r>
      <w:r>
        <w:rPr>
          <w:rFonts w:ascii="Arial" w:hAnsi="Arial" w:cs="Arial"/>
          <w:sz w:val="20"/>
          <w:szCs w:val="20"/>
        </w:rPr>
        <w:t>EMEI</w:t>
      </w:r>
      <w:r w:rsidR="00CE53CB">
        <w:rPr>
          <w:rFonts w:ascii="Arial" w:hAnsi="Arial" w:cs="Arial"/>
          <w:sz w:val="20"/>
          <w:szCs w:val="20"/>
        </w:rPr>
        <w:t xml:space="preserve"> – a “Prof. Leonardo Van </w:t>
      </w:r>
      <w:proofErr w:type="spellStart"/>
      <w:r w:rsidR="00CE53CB">
        <w:rPr>
          <w:rFonts w:ascii="Arial" w:hAnsi="Arial" w:cs="Arial"/>
          <w:sz w:val="20"/>
          <w:szCs w:val="20"/>
        </w:rPr>
        <w:t>Acker</w:t>
      </w:r>
      <w:proofErr w:type="spellEnd"/>
      <w:r w:rsidR="00CE53CB">
        <w:rPr>
          <w:rFonts w:ascii="Arial" w:hAnsi="Arial" w:cs="Arial"/>
          <w:sz w:val="20"/>
          <w:szCs w:val="20"/>
        </w:rPr>
        <w:t xml:space="preserve">”, </w:t>
      </w:r>
      <w:r>
        <w:rPr>
          <w:rFonts w:ascii="Arial" w:hAnsi="Arial" w:cs="Arial"/>
          <w:sz w:val="20"/>
          <w:szCs w:val="20"/>
        </w:rPr>
        <w:t xml:space="preserve">declarando </w:t>
      </w:r>
      <w:r w:rsidR="00CE53CB">
        <w:rPr>
          <w:rFonts w:ascii="Arial" w:hAnsi="Arial" w:cs="Arial"/>
          <w:sz w:val="20"/>
          <w:szCs w:val="20"/>
        </w:rPr>
        <w:t>que ele concluiu a educação infantil e estava apto a ingressar no ensino fundamental (fls. 05)</w:t>
      </w:r>
      <w:r w:rsidR="00037E93">
        <w:rPr>
          <w:rFonts w:ascii="Arial" w:hAnsi="Arial" w:cs="Arial"/>
          <w:sz w:val="20"/>
          <w:szCs w:val="20"/>
        </w:rPr>
        <w:t>”</w:t>
      </w:r>
      <w:r w:rsidR="004955B1">
        <w:rPr>
          <w:rFonts w:ascii="Arial" w:hAnsi="Arial" w:cs="Arial"/>
          <w:sz w:val="20"/>
          <w:szCs w:val="20"/>
        </w:rPr>
        <w:t>.</w:t>
      </w:r>
    </w:p>
    <w:p w:rsidR="00CE53CB" w:rsidRDefault="00CE53CB" w:rsidP="00B26242">
      <w:pPr>
        <w:pStyle w:val="NormalWeb"/>
        <w:spacing w:before="0" w:beforeAutospacing="0" w:after="0" w:afterAutospacing="0" w:line="360" w:lineRule="auto"/>
        <w:ind w:firstLine="709"/>
        <w:jc w:val="both"/>
        <w:rPr>
          <w:rFonts w:ascii="Arial" w:hAnsi="Arial" w:cs="Arial"/>
          <w:sz w:val="20"/>
          <w:szCs w:val="20"/>
        </w:rPr>
      </w:pPr>
      <w:r>
        <w:rPr>
          <w:rFonts w:ascii="Arial" w:hAnsi="Arial" w:cs="Arial"/>
          <w:sz w:val="20"/>
          <w:szCs w:val="20"/>
        </w:rPr>
        <w:t>A mãe informa que</w:t>
      </w:r>
      <w:r w:rsidR="004955B1">
        <w:rPr>
          <w:rFonts w:ascii="Arial" w:hAnsi="Arial" w:cs="Arial"/>
          <w:sz w:val="20"/>
          <w:szCs w:val="20"/>
        </w:rPr>
        <w:t>,</w:t>
      </w:r>
      <w:r>
        <w:rPr>
          <w:rFonts w:ascii="Arial" w:hAnsi="Arial" w:cs="Arial"/>
          <w:sz w:val="20"/>
          <w:szCs w:val="20"/>
        </w:rPr>
        <w:t xml:space="preserve"> no início de 2013</w:t>
      </w:r>
      <w:r w:rsidR="004955B1">
        <w:rPr>
          <w:rFonts w:ascii="Arial" w:hAnsi="Arial" w:cs="Arial"/>
          <w:sz w:val="20"/>
          <w:szCs w:val="20"/>
        </w:rPr>
        <w:t>,</w:t>
      </w:r>
      <w:r>
        <w:rPr>
          <w:rFonts w:ascii="Arial" w:hAnsi="Arial" w:cs="Arial"/>
          <w:sz w:val="20"/>
          <w:szCs w:val="20"/>
        </w:rPr>
        <w:t xml:space="preserve"> mudou de endereço e transferiu o filho para a EMEI Prof. Leonardo Van </w:t>
      </w:r>
      <w:proofErr w:type="spellStart"/>
      <w:r>
        <w:rPr>
          <w:rFonts w:ascii="Arial" w:hAnsi="Arial" w:cs="Arial"/>
          <w:sz w:val="20"/>
          <w:szCs w:val="20"/>
        </w:rPr>
        <w:t>Acker</w:t>
      </w:r>
      <w:proofErr w:type="spellEnd"/>
      <w:r w:rsidR="001D1810">
        <w:rPr>
          <w:rFonts w:ascii="Arial" w:hAnsi="Arial" w:cs="Arial"/>
          <w:sz w:val="20"/>
          <w:szCs w:val="20"/>
        </w:rPr>
        <w:t xml:space="preserve"> (fls. </w:t>
      </w:r>
      <w:r w:rsidR="0067009F">
        <w:rPr>
          <w:rFonts w:ascii="Arial" w:hAnsi="Arial" w:cs="Arial"/>
          <w:sz w:val="20"/>
          <w:szCs w:val="20"/>
        </w:rPr>
        <w:t>07</w:t>
      </w:r>
      <w:r w:rsidR="001D1810">
        <w:rPr>
          <w:rFonts w:ascii="Arial" w:hAnsi="Arial" w:cs="Arial"/>
          <w:sz w:val="20"/>
          <w:szCs w:val="20"/>
        </w:rPr>
        <w:t>)</w:t>
      </w:r>
      <w:r w:rsidR="004955B1">
        <w:rPr>
          <w:rFonts w:ascii="Arial" w:hAnsi="Arial" w:cs="Arial"/>
          <w:sz w:val="20"/>
          <w:szCs w:val="20"/>
        </w:rPr>
        <w:t>.</w:t>
      </w:r>
    </w:p>
    <w:p w:rsidR="00AB22C3" w:rsidRDefault="00CA69E2" w:rsidP="00B26242">
      <w:pPr>
        <w:pStyle w:val="NormalWeb"/>
        <w:spacing w:before="0" w:beforeAutospacing="0" w:after="0" w:afterAutospacing="0" w:line="360" w:lineRule="auto"/>
        <w:ind w:firstLine="709"/>
        <w:jc w:val="both"/>
        <w:rPr>
          <w:rFonts w:ascii="Arial" w:hAnsi="Arial" w:cs="Arial"/>
          <w:sz w:val="20"/>
          <w:szCs w:val="20"/>
        </w:rPr>
      </w:pPr>
      <w:r>
        <w:rPr>
          <w:rFonts w:ascii="Arial" w:hAnsi="Arial" w:cs="Arial"/>
          <w:sz w:val="20"/>
          <w:szCs w:val="20"/>
        </w:rPr>
        <w:t xml:space="preserve">Em contato com o Colégio Augusto Maia, a AT foi informada de que o </w:t>
      </w:r>
      <w:r w:rsidR="00CE53CB">
        <w:rPr>
          <w:rFonts w:ascii="Arial" w:hAnsi="Arial" w:cs="Arial"/>
          <w:sz w:val="20"/>
          <w:szCs w:val="20"/>
        </w:rPr>
        <w:t xml:space="preserve">aluno cursou o 1º Ano do EF </w:t>
      </w:r>
      <w:r w:rsidR="005F769C">
        <w:rPr>
          <w:rFonts w:ascii="Arial" w:hAnsi="Arial" w:cs="Arial"/>
          <w:sz w:val="20"/>
          <w:szCs w:val="20"/>
        </w:rPr>
        <w:t>a</w:t>
      </w:r>
      <w:r w:rsidR="00CE53CB">
        <w:rPr>
          <w:rFonts w:ascii="Arial" w:hAnsi="Arial" w:cs="Arial"/>
          <w:sz w:val="20"/>
          <w:szCs w:val="20"/>
        </w:rPr>
        <w:t>té abril, mas à vista do parecer da Supervisão da DER Leste 3, retornou à pré-escola</w:t>
      </w:r>
      <w:r>
        <w:rPr>
          <w:rFonts w:ascii="Arial" w:hAnsi="Arial" w:cs="Arial"/>
          <w:sz w:val="20"/>
          <w:szCs w:val="20"/>
        </w:rPr>
        <w:t xml:space="preserve">, que cursa no mesmo Colégio. </w:t>
      </w:r>
    </w:p>
    <w:p w:rsidR="00AB22C3" w:rsidRPr="00AD49A1" w:rsidRDefault="001D1810" w:rsidP="00B26242">
      <w:pPr>
        <w:spacing w:after="0" w:line="360" w:lineRule="auto"/>
        <w:ind w:firstLine="709"/>
        <w:jc w:val="both"/>
        <w:rPr>
          <w:rFonts w:ascii="Arial" w:hAnsi="Arial" w:cs="Arial"/>
          <w:sz w:val="20"/>
          <w:szCs w:val="20"/>
        </w:rPr>
      </w:pPr>
      <w:r w:rsidRPr="004955B1">
        <w:rPr>
          <w:rFonts w:ascii="Arial" w:hAnsi="Arial" w:cs="Arial"/>
          <w:b/>
          <w:sz w:val="20"/>
          <w:szCs w:val="20"/>
        </w:rPr>
        <w:t>1.</w:t>
      </w:r>
      <w:r w:rsidR="00B26242">
        <w:rPr>
          <w:rFonts w:ascii="Arial" w:hAnsi="Arial" w:cs="Arial"/>
          <w:b/>
          <w:sz w:val="20"/>
          <w:szCs w:val="20"/>
        </w:rPr>
        <w:t>1.</w:t>
      </w:r>
      <w:r w:rsidRPr="004955B1">
        <w:rPr>
          <w:rFonts w:ascii="Arial" w:hAnsi="Arial" w:cs="Arial"/>
          <w:b/>
          <w:sz w:val="20"/>
          <w:szCs w:val="20"/>
        </w:rPr>
        <w:t>2</w:t>
      </w:r>
      <w:r>
        <w:rPr>
          <w:rFonts w:ascii="Arial" w:hAnsi="Arial" w:cs="Arial"/>
          <w:sz w:val="20"/>
          <w:szCs w:val="20"/>
        </w:rPr>
        <w:t xml:space="preserve"> </w:t>
      </w:r>
      <w:r w:rsidR="00AB22C3" w:rsidRPr="00AD49A1">
        <w:rPr>
          <w:rFonts w:ascii="Arial" w:hAnsi="Arial" w:cs="Arial"/>
          <w:sz w:val="20"/>
          <w:szCs w:val="20"/>
        </w:rPr>
        <w:t>A Deliberação CEE Nº 73/2008, que regulamenta a implantação do Ensino Fundamental de nove anos, no âmbito do sistema de ensino do estado de São Paulo estabelece no artigo 2º que “o</w:t>
      </w:r>
      <w:r w:rsidR="00AB22C3" w:rsidRPr="00AD49A1">
        <w:rPr>
          <w:rFonts w:ascii="Arial" w:hAnsi="Arial" w:cs="Arial"/>
          <w:i/>
          <w:sz w:val="20"/>
          <w:szCs w:val="20"/>
        </w:rPr>
        <w:t xml:space="preserve"> Ensino Fundamental é direito público subjetivo e a ele tem acesso todas as crianças a partir dos 6 anos de idade, completados até 30 de Junho</w:t>
      </w:r>
      <w:r w:rsidR="00AB22C3" w:rsidRPr="00AD49A1">
        <w:rPr>
          <w:rFonts w:ascii="Arial" w:hAnsi="Arial" w:cs="Arial"/>
          <w:sz w:val="20"/>
          <w:szCs w:val="20"/>
        </w:rPr>
        <w:t xml:space="preserve"> </w:t>
      </w:r>
      <w:r w:rsidR="00AB22C3" w:rsidRPr="00AD49A1">
        <w:rPr>
          <w:rFonts w:ascii="Arial" w:hAnsi="Arial" w:cs="Arial"/>
          <w:i/>
          <w:sz w:val="20"/>
          <w:szCs w:val="20"/>
        </w:rPr>
        <w:t>do ano do ingresso”</w:t>
      </w:r>
      <w:r w:rsidR="00AB22C3" w:rsidRPr="00AD49A1">
        <w:rPr>
          <w:rFonts w:ascii="Arial" w:hAnsi="Arial" w:cs="Arial"/>
          <w:sz w:val="20"/>
          <w:szCs w:val="20"/>
        </w:rPr>
        <w:t xml:space="preserve"> (fls.10)</w:t>
      </w:r>
      <w:r w:rsidR="004955B1">
        <w:rPr>
          <w:rFonts w:ascii="Arial" w:hAnsi="Arial" w:cs="Arial"/>
          <w:sz w:val="20"/>
          <w:szCs w:val="20"/>
        </w:rPr>
        <w:t>.</w:t>
      </w:r>
    </w:p>
    <w:p w:rsidR="00AB22C3" w:rsidRPr="00AD49A1" w:rsidRDefault="00AB22C3" w:rsidP="00B26242">
      <w:pPr>
        <w:spacing w:after="0" w:line="360" w:lineRule="auto"/>
        <w:ind w:firstLine="709"/>
        <w:jc w:val="both"/>
        <w:rPr>
          <w:rFonts w:ascii="Arial" w:hAnsi="Arial" w:cs="Arial"/>
          <w:i/>
          <w:sz w:val="20"/>
          <w:szCs w:val="20"/>
        </w:rPr>
      </w:pPr>
      <w:r w:rsidRPr="00AD49A1">
        <w:rPr>
          <w:rFonts w:ascii="Arial" w:hAnsi="Arial" w:cs="Arial"/>
          <w:i/>
          <w:sz w:val="20"/>
          <w:szCs w:val="20"/>
        </w:rPr>
        <w:t xml:space="preserve"> O </w:t>
      </w:r>
      <w:r w:rsidRPr="00AD49A1">
        <w:rPr>
          <w:rFonts w:ascii="Arial" w:hAnsi="Arial" w:cs="Arial"/>
          <w:sz w:val="20"/>
          <w:szCs w:val="20"/>
        </w:rPr>
        <w:t xml:space="preserve">Parecer CEE Nº 55/11 explicitou as razões que levaram à fixação da data limite de 30/06: “Este Conselho, </w:t>
      </w:r>
      <w:r w:rsidRPr="00AD49A1">
        <w:rPr>
          <w:rFonts w:ascii="Arial" w:hAnsi="Arial" w:cs="Arial"/>
          <w:i/>
          <w:sz w:val="20"/>
          <w:szCs w:val="20"/>
        </w:rPr>
        <w:t xml:space="preserve">quando da implantação do Ensino Fundamental de 9 anos, estabeleceu as idades de ingresso com bastante flexibilidade. Não determinou uma data limite como idade de ingresso e sim um período para que fossem abrangidos alunos em diferentes situações. É claro que sempre haverá uma data final a ser cumprida para encerramento do período. À época, 2008, o Conselho Nacional estabelecia como idade para matrícula 6 anos completos no início do ano letivo. Este Conselho, com o intuito de melhor atender a </w:t>
      </w:r>
      <w:r w:rsidRPr="00AD49A1">
        <w:rPr>
          <w:rFonts w:ascii="Arial" w:hAnsi="Arial" w:cs="Arial"/>
          <w:i/>
          <w:sz w:val="20"/>
          <w:szCs w:val="20"/>
        </w:rPr>
        <w:lastRenderedPageBreak/>
        <w:t xml:space="preserve">população do Estado, que já vinha sendo matriculada com seis anos, sete a completar até o final do ano letivo, e a realidade dos diversos sistemas municipais, estabeleceu a possibilidade de matrícula para crianças que completassem seis anos </w:t>
      </w:r>
      <w:r w:rsidRPr="00AD49A1">
        <w:rPr>
          <w:rFonts w:ascii="Arial" w:hAnsi="Arial" w:cs="Arial"/>
          <w:i/>
          <w:sz w:val="20"/>
          <w:szCs w:val="20"/>
          <w:u w:val="single"/>
        </w:rPr>
        <w:t>até</w:t>
      </w:r>
      <w:r w:rsidRPr="00AD49A1">
        <w:rPr>
          <w:rFonts w:ascii="Arial" w:hAnsi="Arial" w:cs="Arial"/>
          <w:i/>
          <w:sz w:val="20"/>
          <w:szCs w:val="20"/>
        </w:rPr>
        <w:t xml:space="preserve"> 30 de junho, a juízo dos pais, das escolas e dos sistemas municipais.(...) A aplicação dos limites, contidos na Deliberação CEE nº 73/08 e Indicação CEE nº 76/08, foi sintetizada no quadro transcrito a seguir, que se encontra à disposição no site deste Colegiado, desde 16-06-2010.</w:t>
      </w:r>
    </w:p>
    <w:tbl>
      <w:tblPr>
        <w:tblW w:w="8804" w:type="dxa"/>
        <w:tblInd w:w="55" w:type="dxa"/>
        <w:tblCellMar>
          <w:left w:w="70" w:type="dxa"/>
          <w:right w:w="70" w:type="dxa"/>
        </w:tblCellMar>
        <w:tblLook w:val="04A0"/>
      </w:tblPr>
      <w:tblGrid>
        <w:gridCol w:w="2140"/>
        <w:gridCol w:w="1060"/>
        <w:gridCol w:w="1351"/>
        <w:gridCol w:w="1418"/>
        <w:gridCol w:w="1417"/>
        <w:gridCol w:w="1418"/>
      </w:tblGrid>
      <w:tr w:rsidR="00AB22C3" w:rsidRPr="00AD49A1" w:rsidTr="00F224A0">
        <w:trPr>
          <w:cantSplit/>
          <w:trHeight w:val="465"/>
        </w:trPr>
        <w:tc>
          <w:tcPr>
            <w:tcW w:w="2140" w:type="dxa"/>
            <w:tcBorders>
              <w:top w:val="single" w:sz="8" w:space="0" w:color="000000"/>
              <w:left w:val="single" w:sz="8" w:space="0" w:color="000000"/>
              <w:bottom w:val="nil"/>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Fase Pré-Escola</w:t>
            </w:r>
          </w:p>
        </w:tc>
        <w:tc>
          <w:tcPr>
            <w:tcW w:w="1060" w:type="dxa"/>
            <w:tcBorders>
              <w:top w:val="single" w:sz="8" w:space="0" w:color="000000"/>
              <w:left w:val="nil"/>
              <w:bottom w:val="nil"/>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 </w:t>
            </w:r>
          </w:p>
        </w:tc>
        <w:tc>
          <w:tcPr>
            <w:tcW w:w="5604" w:type="dxa"/>
            <w:gridSpan w:val="4"/>
            <w:tcBorders>
              <w:top w:val="single" w:sz="8" w:space="0" w:color="000000"/>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 xml:space="preserve">          ANO LETIVO / DATA-LIMITE(*)</w:t>
            </w:r>
          </w:p>
        </w:tc>
      </w:tr>
      <w:tr w:rsidR="00AB22C3" w:rsidRPr="00AD49A1" w:rsidTr="00F224A0">
        <w:trPr>
          <w:trHeight w:val="510"/>
        </w:trPr>
        <w:tc>
          <w:tcPr>
            <w:tcW w:w="2140" w:type="dxa"/>
            <w:tcBorders>
              <w:top w:val="nil"/>
              <w:left w:val="single" w:sz="8" w:space="0" w:color="000000"/>
              <w:bottom w:val="single" w:sz="8" w:space="0" w:color="000000"/>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 xml:space="preserve">Ano –Ens. </w:t>
            </w:r>
            <w:proofErr w:type="spellStart"/>
            <w:r w:rsidRPr="00AD49A1">
              <w:rPr>
                <w:rFonts w:ascii="Arial" w:hAnsi="Arial" w:cs="Arial"/>
                <w:b/>
                <w:bCs/>
                <w:color w:val="000000"/>
                <w:sz w:val="20"/>
                <w:szCs w:val="20"/>
              </w:rPr>
              <w:t>Fund</w:t>
            </w:r>
            <w:proofErr w:type="spellEnd"/>
          </w:p>
        </w:tc>
        <w:tc>
          <w:tcPr>
            <w:tcW w:w="1060" w:type="dxa"/>
            <w:tcBorders>
              <w:top w:val="nil"/>
              <w:left w:val="nil"/>
              <w:bottom w:val="single" w:sz="8" w:space="0" w:color="000000"/>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IDADE</w:t>
            </w:r>
          </w:p>
        </w:tc>
        <w:tc>
          <w:tcPr>
            <w:tcW w:w="1351"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2009</w:t>
            </w:r>
          </w:p>
        </w:tc>
        <w:tc>
          <w:tcPr>
            <w:tcW w:w="1418"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2010</w:t>
            </w:r>
          </w:p>
        </w:tc>
        <w:tc>
          <w:tcPr>
            <w:tcW w:w="1417"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2011</w:t>
            </w:r>
          </w:p>
        </w:tc>
        <w:tc>
          <w:tcPr>
            <w:tcW w:w="1418"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2012</w:t>
            </w:r>
          </w:p>
        </w:tc>
      </w:tr>
      <w:tr w:rsidR="00AB22C3" w:rsidRPr="00AD49A1" w:rsidTr="00F224A0">
        <w:trPr>
          <w:cantSplit/>
          <w:trHeight w:val="420"/>
        </w:trPr>
        <w:tc>
          <w:tcPr>
            <w:tcW w:w="2140" w:type="dxa"/>
            <w:tcBorders>
              <w:top w:val="nil"/>
              <w:left w:val="single" w:sz="8" w:space="0" w:color="000000"/>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1ª fase da</w:t>
            </w:r>
          </w:p>
        </w:tc>
        <w:tc>
          <w:tcPr>
            <w:tcW w:w="1060" w:type="dxa"/>
            <w:tcBorders>
              <w:top w:val="nil"/>
              <w:left w:val="nil"/>
              <w:bottom w:val="nil"/>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351"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8"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7"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8"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r>
      <w:tr w:rsidR="00AB22C3" w:rsidRPr="00AD49A1" w:rsidTr="00F224A0">
        <w:trPr>
          <w:trHeight w:val="465"/>
        </w:trPr>
        <w:tc>
          <w:tcPr>
            <w:tcW w:w="2140" w:type="dxa"/>
            <w:tcBorders>
              <w:top w:val="nil"/>
              <w:left w:val="single" w:sz="8" w:space="0" w:color="000000"/>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Pré-Escola</w:t>
            </w:r>
          </w:p>
        </w:tc>
        <w:tc>
          <w:tcPr>
            <w:tcW w:w="1060" w:type="dxa"/>
            <w:tcBorders>
              <w:top w:val="nil"/>
              <w:left w:val="nil"/>
              <w:bottom w:val="single" w:sz="8" w:space="0" w:color="000000"/>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4 anos</w:t>
            </w:r>
          </w:p>
        </w:tc>
        <w:tc>
          <w:tcPr>
            <w:tcW w:w="1351"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31/12</w:t>
            </w:r>
          </w:p>
        </w:tc>
        <w:tc>
          <w:tcPr>
            <w:tcW w:w="1418"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30/06</w:t>
            </w:r>
          </w:p>
        </w:tc>
        <w:tc>
          <w:tcPr>
            <w:tcW w:w="1417"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30/06</w:t>
            </w:r>
          </w:p>
        </w:tc>
        <w:tc>
          <w:tcPr>
            <w:tcW w:w="1418"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30/06</w:t>
            </w:r>
          </w:p>
        </w:tc>
      </w:tr>
      <w:tr w:rsidR="00AB22C3" w:rsidRPr="00AD49A1" w:rsidTr="00F224A0">
        <w:trPr>
          <w:cantSplit/>
          <w:trHeight w:val="315"/>
        </w:trPr>
        <w:tc>
          <w:tcPr>
            <w:tcW w:w="2140" w:type="dxa"/>
            <w:tcBorders>
              <w:top w:val="nil"/>
              <w:left w:val="single" w:sz="8" w:space="0" w:color="000000"/>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2ª fase</w:t>
            </w:r>
          </w:p>
        </w:tc>
        <w:tc>
          <w:tcPr>
            <w:tcW w:w="1060" w:type="dxa"/>
            <w:tcBorders>
              <w:top w:val="nil"/>
              <w:left w:val="nil"/>
              <w:bottom w:val="nil"/>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351"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8"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7"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8"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r>
      <w:tr w:rsidR="00AB22C3" w:rsidRPr="00AD49A1" w:rsidTr="00F224A0">
        <w:trPr>
          <w:trHeight w:val="435"/>
        </w:trPr>
        <w:tc>
          <w:tcPr>
            <w:tcW w:w="2140" w:type="dxa"/>
            <w:tcBorders>
              <w:top w:val="nil"/>
              <w:left w:val="single" w:sz="8" w:space="0" w:color="000000"/>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Pré-Escola</w:t>
            </w:r>
          </w:p>
        </w:tc>
        <w:tc>
          <w:tcPr>
            <w:tcW w:w="1060" w:type="dxa"/>
            <w:tcBorders>
              <w:top w:val="nil"/>
              <w:left w:val="nil"/>
              <w:bottom w:val="single" w:sz="8" w:space="0" w:color="000000"/>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5 anos</w:t>
            </w:r>
          </w:p>
        </w:tc>
        <w:tc>
          <w:tcPr>
            <w:tcW w:w="1351"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31/12</w:t>
            </w:r>
          </w:p>
        </w:tc>
        <w:tc>
          <w:tcPr>
            <w:tcW w:w="1418"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31/12</w:t>
            </w:r>
          </w:p>
        </w:tc>
        <w:tc>
          <w:tcPr>
            <w:tcW w:w="1417"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30/06</w:t>
            </w:r>
          </w:p>
        </w:tc>
        <w:tc>
          <w:tcPr>
            <w:tcW w:w="1418"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30/06</w:t>
            </w:r>
          </w:p>
        </w:tc>
      </w:tr>
      <w:tr w:rsidR="00AB22C3" w:rsidRPr="00AD49A1" w:rsidTr="00F224A0">
        <w:trPr>
          <w:cantSplit/>
          <w:trHeight w:val="315"/>
        </w:trPr>
        <w:tc>
          <w:tcPr>
            <w:tcW w:w="2140" w:type="dxa"/>
            <w:tcBorders>
              <w:top w:val="nil"/>
              <w:left w:val="single" w:sz="8" w:space="0" w:color="000000"/>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b/>
                <w:bCs/>
                <w:color w:val="000000"/>
                <w:sz w:val="20"/>
                <w:szCs w:val="20"/>
              </w:rPr>
            </w:pPr>
            <w:r w:rsidRPr="00AD49A1">
              <w:rPr>
                <w:rFonts w:ascii="Arial" w:hAnsi="Arial" w:cs="Arial"/>
                <w:b/>
                <w:bCs/>
                <w:color w:val="000000"/>
                <w:sz w:val="20"/>
                <w:szCs w:val="20"/>
              </w:rPr>
              <w:t>1º ano</w:t>
            </w:r>
          </w:p>
        </w:tc>
        <w:tc>
          <w:tcPr>
            <w:tcW w:w="1060" w:type="dxa"/>
            <w:tcBorders>
              <w:top w:val="nil"/>
              <w:left w:val="nil"/>
              <w:bottom w:val="nil"/>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351"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8"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7"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c>
          <w:tcPr>
            <w:tcW w:w="1418" w:type="dxa"/>
            <w:tcBorders>
              <w:top w:val="nil"/>
              <w:left w:val="nil"/>
              <w:bottom w:val="nil"/>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 </w:t>
            </w:r>
          </w:p>
        </w:tc>
      </w:tr>
      <w:tr w:rsidR="00AB22C3" w:rsidRPr="00AD49A1" w:rsidTr="00F224A0">
        <w:trPr>
          <w:trHeight w:val="450"/>
        </w:trPr>
        <w:tc>
          <w:tcPr>
            <w:tcW w:w="2140" w:type="dxa"/>
            <w:tcBorders>
              <w:top w:val="nil"/>
              <w:left w:val="single" w:sz="8" w:space="0" w:color="000000"/>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Ensino Fund.</w:t>
            </w:r>
          </w:p>
        </w:tc>
        <w:tc>
          <w:tcPr>
            <w:tcW w:w="1060" w:type="dxa"/>
            <w:tcBorders>
              <w:top w:val="nil"/>
              <w:left w:val="nil"/>
              <w:bottom w:val="single" w:sz="8" w:space="0" w:color="000000"/>
              <w:right w:val="single" w:sz="8" w:space="0" w:color="auto"/>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6 anos</w:t>
            </w:r>
          </w:p>
        </w:tc>
        <w:tc>
          <w:tcPr>
            <w:tcW w:w="1351"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31/12</w:t>
            </w:r>
          </w:p>
        </w:tc>
        <w:tc>
          <w:tcPr>
            <w:tcW w:w="1418"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31/12</w:t>
            </w:r>
          </w:p>
        </w:tc>
        <w:tc>
          <w:tcPr>
            <w:tcW w:w="1417"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31/12</w:t>
            </w:r>
          </w:p>
        </w:tc>
        <w:tc>
          <w:tcPr>
            <w:tcW w:w="1418" w:type="dxa"/>
            <w:tcBorders>
              <w:top w:val="nil"/>
              <w:left w:val="nil"/>
              <w:bottom w:val="single" w:sz="8" w:space="0" w:color="000000"/>
              <w:right w:val="single" w:sz="8" w:space="0" w:color="000000"/>
            </w:tcBorders>
            <w:shd w:val="clear" w:color="auto" w:fill="auto"/>
            <w:hideMark/>
          </w:tcPr>
          <w:p w:rsidR="00AB22C3" w:rsidRPr="00AD49A1" w:rsidRDefault="00AB22C3" w:rsidP="00B26242">
            <w:pPr>
              <w:spacing w:after="0" w:line="360" w:lineRule="auto"/>
              <w:ind w:firstLine="709"/>
              <w:jc w:val="both"/>
              <w:rPr>
                <w:rFonts w:ascii="Arial" w:hAnsi="Arial" w:cs="Arial"/>
                <w:color w:val="000000"/>
                <w:sz w:val="20"/>
                <w:szCs w:val="20"/>
              </w:rPr>
            </w:pPr>
            <w:r w:rsidRPr="00AD49A1">
              <w:rPr>
                <w:rFonts w:ascii="Arial" w:hAnsi="Arial" w:cs="Arial"/>
                <w:color w:val="000000"/>
                <w:sz w:val="20"/>
                <w:szCs w:val="20"/>
              </w:rPr>
              <w:t>30/06</w:t>
            </w:r>
          </w:p>
        </w:tc>
      </w:tr>
    </w:tbl>
    <w:p w:rsidR="00AB22C3" w:rsidRPr="00AD49A1" w:rsidRDefault="00AB22C3" w:rsidP="00B26242">
      <w:pPr>
        <w:adjustRightInd w:val="0"/>
        <w:spacing w:after="0" w:line="360" w:lineRule="auto"/>
        <w:ind w:left="142" w:firstLine="709"/>
        <w:jc w:val="both"/>
        <w:rPr>
          <w:rFonts w:ascii="Arial" w:hAnsi="Arial" w:cs="Arial"/>
          <w:b/>
          <w:sz w:val="20"/>
          <w:szCs w:val="20"/>
        </w:rPr>
      </w:pPr>
    </w:p>
    <w:p w:rsidR="00AB22C3" w:rsidRPr="00AD49A1" w:rsidRDefault="00AB22C3" w:rsidP="00B26242">
      <w:pPr>
        <w:adjustRightInd w:val="0"/>
        <w:spacing w:after="0" w:line="360" w:lineRule="auto"/>
        <w:jc w:val="both"/>
        <w:rPr>
          <w:rFonts w:ascii="Arial" w:hAnsi="Arial" w:cs="Arial"/>
          <w:bCs/>
          <w:i/>
          <w:sz w:val="20"/>
          <w:szCs w:val="20"/>
        </w:rPr>
      </w:pPr>
      <w:r w:rsidRPr="00AD49A1">
        <w:rPr>
          <w:rFonts w:ascii="Arial" w:hAnsi="Arial" w:cs="Arial"/>
          <w:b/>
          <w:i/>
          <w:sz w:val="20"/>
          <w:szCs w:val="20"/>
        </w:rPr>
        <w:t xml:space="preserve">(*) </w:t>
      </w:r>
      <w:r w:rsidRPr="00AD49A1">
        <w:rPr>
          <w:rFonts w:ascii="Arial" w:hAnsi="Arial" w:cs="Arial"/>
          <w:b/>
          <w:bCs/>
          <w:i/>
          <w:sz w:val="20"/>
          <w:szCs w:val="20"/>
        </w:rPr>
        <w:t>Data-Limite:</w:t>
      </w:r>
      <w:r w:rsidRPr="00AD49A1">
        <w:rPr>
          <w:rFonts w:ascii="Arial" w:hAnsi="Arial" w:cs="Arial"/>
          <w:bCs/>
          <w:i/>
          <w:sz w:val="20"/>
          <w:szCs w:val="20"/>
        </w:rPr>
        <w:t xml:space="preserve"> data máxima, estabelecida pela Deliberação CEE 73/08, para que a criança complete a idade definida, para as duas fases da Pré-Escola e para o 1º ano do Ensino Fundamental, no ano em que ocorrer a matrícula.</w:t>
      </w:r>
    </w:p>
    <w:p w:rsidR="00AB22C3" w:rsidRPr="00AD49A1" w:rsidRDefault="00AB22C3" w:rsidP="00B26242">
      <w:pPr>
        <w:spacing w:after="0" w:line="360" w:lineRule="auto"/>
        <w:ind w:firstLine="709"/>
        <w:jc w:val="both"/>
        <w:rPr>
          <w:rFonts w:ascii="Arial" w:hAnsi="Arial" w:cs="Arial"/>
          <w:sz w:val="20"/>
          <w:szCs w:val="20"/>
        </w:rPr>
      </w:pPr>
      <w:r>
        <w:rPr>
          <w:rFonts w:ascii="Arial" w:hAnsi="Arial" w:cs="Arial"/>
          <w:i/>
          <w:sz w:val="20"/>
          <w:szCs w:val="20"/>
        </w:rPr>
        <w:t>“</w:t>
      </w:r>
      <w:r w:rsidRPr="00AD49A1">
        <w:rPr>
          <w:rFonts w:ascii="Arial" w:hAnsi="Arial" w:cs="Arial"/>
          <w:i/>
          <w:sz w:val="20"/>
          <w:szCs w:val="20"/>
        </w:rPr>
        <w:t xml:space="preserve">Todas essas medidas foram tomadas por este Conselho, partindo dos pressupostos de que as crianças são seres em desenvolvimento, que esse desenvolvimento é complexo, abrange diversos aspectos, que devem ser considerados ao se estabelecer a idade de ingresso das crianças no Ensino Fundamental. (...) Os argumentos de que essas crianças, sem a idade adequada, seriam retidas indevidamente também não se sustenta. </w:t>
      </w:r>
      <w:r w:rsidRPr="00AD49A1">
        <w:rPr>
          <w:rFonts w:ascii="Arial" w:hAnsi="Arial" w:cs="Arial"/>
          <w:sz w:val="20"/>
          <w:szCs w:val="20"/>
        </w:rPr>
        <w:t>(...)</w:t>
      </w:r>
      <w:r w:rsidRPr="00AD49A1">
        <w:rPr>
          <w:rFonts w:ascii="Arial" w:hAnsi="Arial" w:cs="Arial"/>
          <w:i/>
          <w:sz w:val="20"/>
          <w:szCs w:val="20"/>
        </w:rPr>
        <w:t xml:space="preserve"> Como já reiterado em Pareceres anteriores deste Colegiado, na Educação Infantil as propostas pedagógicas devem contemplar um ”continuum pedagógico”, de modo que as crianças sempre avancem em seu percurso escolar, numa evolução adequada às suas características e faixas etárias. (...) O art. 31 da LDB dá a essa posição eminentemente pedagógica o “status” de legislação: Na Educação Infantil, a avaliação far-se-á mediante acompanhamento e registro do seu desenvolvimento, sem o objetivo de promoção, mesmo para o acesso ao Ensino Fundamental”</w:t>
      </w:r>
      <w:r w:rsidR="00037E93">
        <w:rPr>
          <w:rFonts w:ascii="Arial" w:hAnsi="Arial" w:cs="Arial"/>
          <w:sz w:val="20"/>
          <w:szCs w:val="20"/>
        </w:rPr>
        <w:t>.</w:t>
      </w:r>
    </w:p>
    <w:p w:rsidR="00AB22C3" w:rsidRPr="00AD49A1" w:rsidRDefault="00AB22C3" w:rsidP="00B26242">
      <w:pPr>
        <w:spacing w:after="0" w:line="360" w:lineRule="auto"/>
        <w:ind w:firstLine="709"/>
        <w:jc w:val="both"/>
        <w:rPr>
          <w:rFonts w:ascii="Arial" w:hAnsi="Arial" w:cs="Arial"/>
          <w:sz w:val="20"/>
          <w:szCs w:val="20"/>
        </w:rPr>
      </w:pPr>
      <w:r w:rsidRPr="00AD49A1">
        <w:rPr>
          <w:rFonts w:ascii="Arial" w:hAnsi="Arial" w:cs="Arial"/>
          <w:sz w:val="20"/>
          <w:szCs w:val="20"/>
        </w:rPr>
        <w:t xml:space="preserve">O Parecer </w:t>
      </w:r>
      <w:r w:rsidR="004955B1">
        <w:rPr>
          <w:rFonts w:ascii="Arial" w:hAnsi="Arial" w:cs="Arial"/>
          <w:sz w:val="20"/>
          <w:szCs w:val="20"/>
        </w:rPr>
        <w:t xml:space="preserve">CEE Nº </w:t>
      </w:r>
      <w:r w:rsidRPr="00AD49A1">
        <w:rPr>
          <w:rFonts w:ascii="Arial" w:hAnsi="Arial" w:cs="Arial"/>
          <w:sz w:val="20"/>
          <w:szCs w:val="20"/>
        </w:rPr>
        <w:t>55/11 concluiu pelo indeferimento dos pedidos de matrícula no 1º ano do EF</w:t>
      </w:r>
      <w:r w:rsidR="00037E93">
        <w:rPr>
          <w:rFonts w:ascii="Arial" w:hAnsi="Arial" w:cs="Arial"/>
          <w:sz w:val="20"/>
          <w:szCs w:val="20"/>
        </w:rPr>
        <w:t>,</w:t>
      </w:r>
      <w:r w:rsidRPr="00AD49A1">
        <w:rPr>
          <w:rFonts w:ascii="Arial" w:hAnsi="Arial" w:cs="Arial"/>
          <w:sz w:val="20"/>
          <w:szCs w:val="20"/>
        </w:rPr>
        <w:t xml:space="preserve"> se</w:t>
      </w:r>
      <w:r>
        <w:rPr>
          <w:rFonts w:ascii="Arial" w:hAnsi="Arial" w:cs="Arial"/>
          <w:sz w:val="20"/>
          <w:szCs w:val="20"/>
        </w:rPr>
        <w:t>m</w:t>
      </w:r>
      <w:r w:rsidRPr="00AD49A1">
        <w:rPr>
          <w:rFonts w:ascii="Arial" w:hAnsi="Arial" w:cs="Arial"/>
          <w:sz w:val="20"/>
          <w:szCs w:val="20"/>
        </w:rPr>
        <w:t xml:space="preserve"> a idade adequada. </w:t>
      </w:r>
    </w:p>
    <w:p w:rsidR="00C25DC4" w:rsidRDefault="00AB22C3" w:rsidP="00B26242">
      <w:pPr>
        <w:spacing w:after="0" w:line="360" w:lineRule="auto"/>
        <w:ind w:firstLine="709"/>
        <w:jc w:val="both"/>
        <w:rPr>
          <w:rFonts w:ascii="Arial" w:hAnsi="Arial" w:cs="Arial"/>
          <w:sz w:val="20"/>
          <w:szCs w:val="20"/>
        </w:rPr>
      </w:pPr>
      <w:r w:rsidRPr="00AD49A1">
        <w:rPr>
          <w:rFonts w:ascii="Arial" w:hAnsi="Arial" w:cs="Arial"/>
          <w:sz w:val="20"/>
          <w:szCs w:val="20"/>
        </w:rPr>
        <w:t>Nos correntes autos, ao realizar a matrícula, a escola não levou em conta a legislação vigente</w:t>
      </w:r>
      <w:r w:rsidR="005F769C">
        <w:rPr>
          <w:rFonts w:ascii="Arial" w:hAnsi="Arial" w:cs="Arial"/>
          <w:sz w:val="20"/>
          <w:szCs w:val="20"/>
        </w:rPr>
        <w:t>. Ao ser consultada, a Supervisão indeferiu</w:t>
      </w:r>
      <w:r w:rsidR="00F224A0">
        <w:rPr>
          <w:rFonts w:ascii="Arial" w:hAnsi="Arial" w:cs="Arial"/>
          <w:sz w:val="20"/>
          <w:szCs w:val="20"/>
        </w:rPr>
        <w:t xml:space="preserve"> o </w:t>
      </w:r>
      <w:r w:rsidR="0025315A">
        <w:rPr>
          <w:rFonts w:ascii="Arial" w:hAnsi="Arial" w:cs="Arial"/>
          <w:sz w:val="20"/>
          <w:szCs w:val="20"/>
        </w:rPr>
        <w:t xml:space="preserve">pedido de autorização da matrícula </w:t>
      </w:r>
      <w:r w:rsidR="001D1810">
        <w:rPr>
          <w:rFonts w:ascii="Arial" w:hAnsi="Arial" w:cs="Arial"/>
          <w:sz w:val="20"/>
          <w:szCs w:val="20"/>
        </w:rPr>
        <w:t>no final de abril</w:t>
      </w:r>
      <w:r w:rsidR="0025315A">
        <w:rPr>
          <w:rFonts w:ascii="Arial" w:hAnsi="Arial" w:cs="Arial"/>
          <w:sz w:val="20"/>
          <w:szCs w:val="20"/>
        </w:rPr>
        <w:t>, tendo o aluno, a seguir, retornado à Educação Infantil.</w:t>
      </w:r>
      <w:r w:rsidR="00C84D8E">
        <w:rPr>
          <w:rFonts w:ascii="Arial" w:hAnsi="Arial" w:cs="Arial"/>
          <w:sz w:val="20"/>
          <w:szCs w:val="20"/>
        </w:rPr>
        <w:t xml:space="preserve"> </w:t>
      </w:r>
      <w:r w:rsidR="0025315A">
        <w:rPr>
          <w:rFonts w:ascii="Arial" w:hAnsi="Arial" w:cs="Arial"/>
          <w:sz w:val="20"/>
          <w:szCs w:val="20"/>
        </w:rPr>
        <w:t>Em 14/05</w:t>
      </w:r>
      <w:r w:rsidR="004955B1">
        <w:rPr>
          <w:rFonts w:ascii="Arial" w:hAnsi="Arial" w:cs="Arial"/>
          <w:sz w:val="20"/>
          <w:szCs w:val="20"/>
        </w:rPr>
        <w:t>,</w:t>
      </w:r>
      <w:r w:rsidR="0025315A">
        <w:rPr>
          <w:rFonts w:ascii="Arial" w:hAnsi="Arial" w:cs="Arial"/>
          <w:sz w:val="20"/>
          <w:szCs w:val="20"/>
        </w:rPr>
        <w:t xml:space="preserve"> a mãe protocolou o presente expediente neste Conselho</w:t>
      </w:r>
      <w:r w:rsidR="004955B1">
        <w:rPr>
          <w:rFonts w:ascii="Arial" w:hAnsi="Arial" w:cs="Arial"/>
          <w:sz w:val="20"/>
          <w:szCs w:val="20"/>
        </w:rPr>
        <w:t>,</w:t>
      </w:r>
      <w:r w:rsidR="0025315A">
        <w:rPr>
          <w:rFonts w:ascii="Arial" w:hAnsi="Arial" w:cs="Arial"/>
          <w:sz w:val="20"/>
          <w:szCs w:val="20"/>
        </w:rPr>
        <w:t xml:space="preserve"> solicitando que o filho possa frequentar o 1º Ano do Ensino Fundamental.</w:t>
      </w:r>
    </w:p>
    <w:p w:rsidR="00B26242" w:rsidRDefault="00B26242" w:rsidP="00B26242">
      <w:pPr>
        <w:spacing w:after="0" w:line="240" w:lineRule="auto"/>
        <w:ind w:firstLine="709"/>
        <w:jc w:val="both"/>
        <w:rPr>
          <w:rFonts w:ascii="Arial" w:hAnsi="Arial" w:cs="Arial"/>
          <w:b/>
          <w:sz w:val="20"/>
          <w:szCs w:val="20"/>
        </w:rPr>
      </w:pPr>
    </w:p>
    <w:p w:rsidR="00345ACE" w:rsidRDefault="00345ACE" w:rsidP="00B26242">
      <w:pPr>
        <w:spacing w:after="0" w:line="240" w:lineRule="auto"/>
        <w:ind w:firstLine="709"/>
        <w:jc w:val="both"/>
        <w:rPr>
          <w:rFonts w:ascii="Arial" w:hAnsi="Arial" w:cs="Arial"/>
          <w:b/>
          <w:sz w:val="20"/>
          <w:szCs w:val="20"/>
        </w:rPr>
      </w:pPr>
    </w:p>
    <w:p w:rsidR="00345ACE" w:rsidRDefault="00345ACE" w:rsidP="00B26242">
      <w:pPr>
        <w:spacing w:after="0" w:line="240" w:lineRule="auto"/>
        <w:ind w:firstLine="709"/>
        <w:jc w:val="both"/>
        <w:rPr>
          <w:rFonts w:ascii="Arial" w:hAnsi="Arial" w:cs="Arial"/>
          <w:b/>
          <w:sz w:val="20"/>
          <w:szCs w:val="20"/>
        </w:rPr>
      </w:pPr>
    </w:p>
    <w:p w:rsidR="00345ACE" w:rsidRDefault="00345ACE" w:rsidP="00B26242">
      <w:pPr>
        <w:spacing w:after="0" w:line="240" w:lineRule="auto"/>
        <w:ind w:firstLine="709"/>
        <w:jc w:val="both"/>
        <w:rPr>
          <w:rFonts w:ascii="Arial" w:hAnsi="Arial" w:cs="Arial"/>
          <w:b/>
          <w:sz w:val="20"/>
          <w:szCs w:val="20"/>
        </w:rPr>
      </w:pPr>
    </w:p>
    <w:p w:rsidR="00C25DC4" w:rsidRPr="00B26242" w:rsidRDefault="00B26242" w:rsidP="00C25DC4">
      <w:pPr>
        <w:spacing w:after="0" w:line="360" w:lineRule="auto"/>
        <w:jc w:val="both"/>
        <w:rPr>
          <w:rFonts w:ascii="Arial" w:hAnsi="Arial" w:cs="Arial"/>
          <w:b/>
        </w:rPr>
      </w:pPr>
      <w:r w:rsidRPr="00B26242">
        <w:rPr>
          <w:rFonts w:ascii="Arial" w:hAnsi="Arial" w:cs="Arial"/>
          <w:b/>
        </w:rPr>
        <w:lastRenderedPageBreak/>
        <w:t>1.</w:t>
      </w:r>
      <w:r w:rsidR="00C25DC4" w:rsidRPr="00B26242">
        <w:rPr>
          <w:rFonts w:ascii="Arial" w:hAnsi="Arial" w:cs="Arial"/>
          <w:b/>
        </w:rPr>
        <w:t>2 APRECIAÇÃO</w:t>
      </w:r>
    </w:p>
    <w:p w:rsidR="00C25DC4" w:rsidRPr="00C25DC4" w:rsidRDefault="00C25DC4" w:rsidP="00B26242">
      <w:pPr>
        <w:spacing w:after="0" w:line="360" w:lineRule="auto"/>
        <w:ind w:firstLine="709"/>
        <w:jc w:val="both"/>
        <w:rPr>
          <w:rFonts w:ascii="Arial" w:hAnsi="Arial" w:cs="Arial"/>
          <w:sz w:val="20"/>
          <w:szCs w:val="20"/>
        </w:rPr>
      </w:pPr>
      <w:r w:rsidRPr="00C25DC4">
        <w:rPr>
          <w:rFonts w:ascii="Arial" w:hAnsi="Arial" w:cs="Arial"/>
          <w:sz w:val="20"/>
          <w:szCs w:val="20"/>
        </w:rPr>
        <w:t xml:space="preserve">Não existe uma nomenclatura padronizada para as etapas da Educação Infantil. Assim, escolas públicas ou particulares adotam nomenclaturas próprias e nem sempre coincidentes (berçário, jardim, maternal, infantil </w:t>
      </w:r>
      <w:r w:rsidR="00B26242" w:rsidRPr="00C25DC4">
        <w:rPr>
          <w:rFonts w:ascii="Arial" w:hAnsi="Arial" w:cs="Arial"/>
          <w:sz w:val="20"/>
          <w:szCs w:val="20"/>
        </w:rPr>
        <w:t>etc.</w:t>
      </w:r>
      <w:r w:rsidRPr="00C25DC4">
        <w:rPr>
          <w:rFonts w:ascii="Arial" w:hAnsi="Arial" w:cs="Arial"/>
          <w:sz w:val="20"/>
          <w:szCs w:val="20"/>
        </w:rPr>
        <w:t>) referentes às etapas de escolarização na Educação Infantil.</w:t>
      </w:r>
    </w:p>
    <w:p w:rsidR="00C25DC4" w:rsidRPr="00C25DC4" w:rsidRDefault="00C25DC4" w:rsidP="00B26242">
      <w:pPr>
        <w:spacing w:line="360" w:lineRule="auto"/>
        <w:ind w:firstLine="709"/>
        <w:jc w:val="both"/>
        <w:rPr>
          <w:rFonts w:ascii="Arial" w:hAnsi="Arial" w:cs="Arial"/>
          <w:sz w:val="20"/>
          <w:szCs w:val="20"/>
        </w:rPr>
      </w:pPr>
      <w:r w:rsidRPr="00C25DC4">
        <w:rPr>
          <w:rFonts w:ascii="Arial" w:hAnsi="Arial" w:cs="Arial"/>
          <w:sz w:val="20"/>
          <w:szCs w:val="20"/>
        </w:rPr>
        <w:t>Por este motivo, independente da nomenclatura adotada pela unidade escolar ou pela rede de ensino, há regras claras para o cadastro do aluno no Sistema G</w:t>
      </w:r>
      <w:r w:rsidR="00B26242">
        <w:rPr>
          <w:rFonts w:ascii="Arial" w:hAnsi="Arial" w:cs="Arial"/>
          <w:sz w:val="20"/>
          <w:szCs w:val="20"/>
        </w:rPr>
        <w:t>DAE</w:t>
      </w:r>
      <w:r w:rsidRPr="00C25DC4">
        <w:rPr>
          <w:rFonts w:ascii="Arial" w:hAnsi="Arial" w:cs="Arial"/>
          <w:sz w:val="20"/>
          <w:szCs w:val="20"/>
        </w:rPr>
        <w:t xml:space="preserve">, onde há associação entre a nomenclatura adotada pelo sistema e a idade correspondente da criança. Assim, o gestor da unidade pode efetuar o cadastro corretamente, independentemente da nomenclatura adotada na unidade escolar, conforme pode ser observado no quadro abaixo: </w:t>
      </w:r>
    </w:p>
    <w:tbl>
      <w:tblPr>
        <w:tblStyle w:val="Tabelacomgrade"/>
        <w:tblW w:w="8901" w:type="dxa"/>
        <w:tblLook w:val="04A0"/>
      </w:tblPr>
      <w:tblGrid>
        <w:gridCol w:w="2154"/>
        <w:gridCol w:w="2153"/>
        <w:gridCol w:w="3566"/>
        <w:gridCol w:w="1028"/>
      </w:tblGrid>
      <w:tr w:rsidR="00C25DC4" w:rsidRPr="00C25DC4" w:rsidTr="00330B86">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TIPO DE ENSINO</w:t>
            </w:r>
          </w:p>
        </w:tc>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ETAPA</w:t>
            </w:r>
          </w:p>
        </w:tc>
        <w:tc>
          <w:tcPr>
            <w:tcW w:w="3583"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IDADE</w:t>
            </w:r>
          </w:p>
        </w:tc>
        <w:tc>
          <w:tcPr>
            <w:tcW w:w="996"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CÓDIGO</w:t>
            </w:r>
          </w:p>
        </w:tc>
      </w:tr>
      <w:tr w:rsidR="00C25DC4" w:rsidRPr="00C25DC4" w:rsidTr="00330B86">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6 – Educação Infantil</w:t>
            </w:r>
          </w:p>
        </w:tc>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Berçário 1</w:t>
            </w:r>
          </w:p>
        </w:tc>
        <w:tc>
          <w:tcPr>
            <w:tcW w:w="3583"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Crianças com até 11 meses</w:t>
            </w:r>
          </w:p>
        </w:tc>
        <w:tc>
          <w:tcPr>
            <w:tcW w:w="996"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4</w:t>
            </w:r>
          </w:p>
        </w:tc>
      </w:tr>
      <w:tr w:rsidR="00C25DC4" w:rsidRPr="00C25DC4" w:rsidTr="00330B86">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6 – Educação Infantil</w:t>
            </w:r>
          </w:p>
        </w:tc>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Berçário 2</w:t>
            </w:r>
          </w:p>
        </w:tc>
        <w:tc>
          <w:tcPr>
            <w:tcW w:w="3583"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Crianças com 1 ano</w:t>
            </w:r>
          </w:p>
        </w:tc>
        <w:tc>
          <w:tcPr>
            <w:tcW w:w="996"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5</w:t>
            </w:r>
          </w:p>
        </w:tc>
      </w:tr>
      <w:tr w:rsidR="00C25DC4" w:rsidRPr="00C25DC4" w:rsidTr="00330B86">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6 – Educação Infantil</w:t>
            </w:r>
          </w:p>
        </w:tc>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Maternal 1</w:t>
            </w:r>
          </w:p>
        </w:tc>
        <w:tc>
          <w:tcPr>
            <w:tcW w:w="3583"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Crianças com 2 anos</w:t>
            </w:r>
          </w:p>
        </w:tc>
        <w:tc>
          <w:tcPr>
            <w:tcW w:w="996"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6</w:t>
            </w:r>
          </w:p>
        </w:tc>
      </w:tr>
      <w:tr w:rsidR="00C25DC4" w:rsidRPr="00C25DC4" w:rsidTr="00330B86">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6 – Educação Infantil</w:t>
            </w:r>
          </w:p>
        </w:tc>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Maternal 2</w:t>
            </w:r>
          </w:p>
        </w:tc>
        <w:tc>
          <w:tcPr>
            <w:tcW w:w="3583"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Crianças com 3 anos</w:t>
            </w:r>
          </w:p>
        </w:tc>
        <w:tc>
          <w:tcPr>
            <w:tcW w:w="996"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7</w:t>
            </w:r>
          </w:p>
        </w:tc>
      </w:tr>
      <w:tr w:rsidR="00C25DC4" w:rsidRPr="00C25DC4" w:rsidTr="00330B86">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6 – Educação Infantil</w:t>
            </w:r>
          </w:p>
        </w:tc>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1ª Etapa</w:t>
            </w:r>
          </w:p>
        </w:tc>
        <w:tc>
          <w:tcPr>
            <w:tcW w:w="3583"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Crianças com 4 anos</w:t>
            </w:r>
          </w:p>
        </w:tc>
        <w:tc>
          <w:tcPr>
            <w:tcW w:w="996"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1</w:t>
            </w:r>
          </w:p>
        </w:tc>
      </w:tr>
      <w:tr w:rsidR="00C25DC4" w:rsidRPr="00C25DC4" w:rsidTr="00330B86">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6 – Educação Infantil</w:t>
            </w:r>
          </w:p>
        </w:tc>
        <w:tc>
          <w:tcPr>
            <w:tcW w:w="216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2ª Etapa</w:t>
            </w:r>
          </w:p>
        </w:tc>
        <w:tc>
          <w:tcPr>
            <w:tcW w:w="3583"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Crianças com 5 anos</w:t>
            </w:r>
          </w:p>
        </w:tc>
        <w:tc>
          <w:tcPr>
            <w:tcW w:w="996"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w:t>
            </w:r>
          </w:p>
        </w:tc>
      </w:tr>
    </w:tbl>
    <w:p w:rsidR="00C25DC4" w:rsidRPr="00C25DC4" w:rsidRDefault="00C25DC4" w:rsidP="00C25DC4">
      <w:pPr>
        <w:jc w:val="both"/>
        <w:rPr>
          <w:rFonts w:ascii="Arial" w:hAnsi="Arial" w:cs="Arial"/>
          <w:sz w:val="20"/>
          <w:szCs w:val="20"/>
        </w:rPr>
      </w:pPr>
      <w:r w:rsidRPr="00C25DC4">
        <w:rPr>
          <w:rFonts w:ascii="Arial" w:hAnsi="Arial" w:cs="Arial"/>
          <w:sz w:val="20"/>
          <w:szCs w:val="20"/>
        </w:rPr>
        <w:t>(reproduzido do Manual do Sistema de Cadastro de Alunos – P</w:t>
      </w:r>
      <w:r w:rsidR="00B26242">
        <w:rPr>
          <w:rFonts w:ascii="Arial" w:hAnsi="Arial" w:cs="Arial"/>
          <w:sz w:val="20"/>
          <w:szCs w:val="20"/>
        </w:rPr>
        <w:t>RODESP</w:t>
      </w:r>
      <w:r w:rsidRPr="00C25DC4">
        <w:rPr>
          <w:rFonts w:ascii="Arial" w:hAnsi="Arial" w:cs="Arial"/>
          <w:sz w:val="20"/>
          <w:szCs w:val="20"/>
        </w:rPr>
        <w:t>)</w:t>
      </w:r>
    </w:p>
    <w:p w:rsidR="00C25DC4" w:rsidRPr="00C25DC4" w:rsidRDefault="00C25DC4" w:rsidP="00B26242">
      <w:pPr>
        <w:spacing w:after="0" w:line="360" w:lineRule="auto"/>
        <w:ind w:firstLine="709"/>
        <w:jc w:val="both"/>
        <w:rPr>
          <w:rFonts w:ascii="Arial" w:hAnsi="Arial" w:cs="Arial"/>
          <w:sz w:val="20"/>
          <w:szCs w:val="20"/>
        </w:rPr>
      </w:pPr>
      <w:r w:rsidRPr="00C25DC4">
        <w:rPr>
          <w:rFonts w:ascii="Arial" w:hAnsi="Arial" w:cs="Arial"/>
          <w:sz w:val="20"/>
          <w:szCs w:val="20"/>
        </w:rPr>
        <w:t xml:space="preserve">As quatro primeiras etapas correspondem à creche e as duas última à pré-escola.  Observa-se que, em 2009, o cadastro do aluno Carlos Eduardo Rodrigues </w:t>
      </w:r>
      <w:proofErr w:type="spellStart"/>
      <w:r w:rsidRPr="00C25DC4">
        <w:rPr>
          <w:rFonts w:ascii="Arial" w:hAnsi="Arial" w:cs="Arial"/>
          <w:sz w:val="20"/>
          <w:szCs w:val="20"/>
        </w:rPr>
        <w:t>Brum</w:t>
      </w:r>
      <w:proofErr w:type="spellEnd"/>
      <w:r w:rsidRPr="00C25DC4">
        <w:rPr>
          <w:rFonts w:ascii="Arial" w:hAnsi="Arial" w:cs="Arial"/>
          <w:sz w:val="20"/>
          <w:szCs w:val="20"/>
        </w:rPr>
        <w:t xml:space="preserve"> Junior foi efetuado corretamente. Ou seja, o aluno, então com sete meses de idade, foi matriculado no primeiro nível possível o Berçário 1, conforme consulta à ficha de cadastro do aluno, em anexo.</w:t>
      </w:r>
    </w:p>
    <w:p w:rsidR="00C25DC4" w:rsidRPr="00C25DC4" w:rsidRDefault="00C25DC4" w:rsidP="00B26242">
      <w:pPr>
        <w:spacing w:after="0" w:line="360" w:lineRule="auto"/>
        <w:ind w:firstLine="709"/>
        <w:jc w:val="both"/>
        <w:rPr>
          <w:rFonts w:ascii="Arial" w:hAnsi="Arial" w:cs="Arial"/>
          <w:sz w:val="20"/>
          <w:szCs w:val="20"/>
        </w:rPr>
      </w:pPr>
      <w:r w:rsidRPr="00C25DC4">
        <w:rPr>
          <w:rFonts w:ascii="Arial" w:hAnsi="Arial" w:cs="Arial"/>
          <w:sz w:val="20"/>
          <w:szCs w:val="20"/>
        </w:rPr>
        <w:t>Assim, se os gestores das unidades que o aluno frequentou posteriormente tivessem inserido o aluno no nível correto, dando prosseguimento natural, sem pular etapas, teríamos a seguinte situação de matrícula:</w:t>
      </w:r>
    </w:p>
    <w:tbl>
      <w:tblPr>
        <w:tblStyle w:val="Tabelacomgrade"/>
        <w:tblW w:w="0" w:type="auto"/>
        <w:tblInd w:w="1419" w:type="dxa"/>
        <w:tblLook w:val="04A0"/>
      </w:tblPr>
      <w:tblGrid>
        <w:gridCol w:w="1242"/>
        <w:gridCol w:w="1701"/>
      </w:tblGrid>
      <w:tr w:rsidR="00C25DC4" w:rsidRPr="00C25DC4" w:rsidTr="00330B86">
        <w:tc>
          <w:tcPr>
            <w:tcW w:w="1242" w:type="dxa"/>
          </w:tcPr>
          <w:p w:rsidR="00C25DC4" w:rsidRPr="00C25DC4" w:rsidRDefault="00C25DC4" w:rsidP="00B26242">
            <w:pPr>
              <w:spacing w:after="0"/>
              <w:jc w:val="both"/>
              <w:rPr>
                <w:rFonts w:ascii="Arial" w:hAnsi="Arial" w:cs="Arial"/>
                <w:sz w:val="20"/>
                <w:szCs w:val="20"/>
              </w:rPr>
            </w:pPr>
            <w:r w:rsidRPr="00C25DC4">
              <w:rPr>
                <w:rFonts w:ascii="Arial" w:hAnsi="Arial" w:cs="Arial"/>
                <w:sz w:val="20"/>
                <w:szCs w:val="20"/>
              </w:rPr>
              <w:t>Ano</w:t>
            </w:r>
          </w:p>
        </w:tc>
        <w:tc>
          <w:tcPr>
            <w:tcW w:w="170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Etapa</w:t>
            </w:r>
          </w:p>
        </w:tc>
      </w:tr>
      <w:tr w:rsidR="00C25DC4" w:rsidRPr="00C25DC4" w:rsidTr="00330B86">
        <w:tc>
          <w:tcPr>
            <w:tcW w:w="1242"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2009</w:t>
            </w:r>
          </w:p>
        </w:tc>
        <w:tc>
          <w:tcPr>
            <w:tcW w:w="170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Berçário 1</w:t>
            </w:r>
          </w:p>
        </w:tc>
      </w:tr>
      <w:tr w:rsidR="00C25DC4" w:rsidRPr="00C25DC4" w:rsidTr="00330B86">
        <w:tc>
          <w:tcPr>
            <w:tcW w:w="1242"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2010</w:t>
            </w:r>
          </w:p>
        </w:tc>
        <w:tc>
          <w:tcPr>
            <w:tcW w:w="170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Berçário 2</w:t>
            </w:r>
          </w:p>
        </w:tc>
      </w:tr>
      <w:tr w:rsidR="00C25DC4" w:rsidRPr="00C25DC4" w:rsidTr="00330B86">
        <w:tc>
          <w:tcPr>
            <w:tcW w:w="1242"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2011</w:t>
            </w:r>
          </w:p>
        </w:tc>
        <w:tc>
          <w:tcPr>
            <w:tcW w:w="170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Maternal 1</w:t>
            </w:r>
          </w:p>
        </w:tc>
      </w:tr>
      <w:tr w:rsidR="00C25DC4" w:rsidRPr="00C25DC4" w:rsidTr="00330B86">
        <w:tc>
          <w:tcPr>
            <w:tcW w:w="1242"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2012</w:t>
            </w:r>
          </w:p>
        </w:tc>
        <w:tc>
          <w:tcPr>
            <w:tcW w:w="170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Maternal 2</w:t>
            </w:r>
          </w:p>
        </w:tc>
      </w:tr>
      <w:tr w:rsidR="00C25DC4" w:rsidRPr="00C25DC4" w:rsidTr="00330B86">
        <w:tc>
          <w:tcPr>
            <w:tcW w:w="1242"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2013</w:t>
            </w:r>
          </w:p>
        </w:tc>
        <w:tc>
          <w:tcPr>
            <w:tcW w:w="170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1ª Etapa</w:t>
            </w:r>
          </w:p>
        </w:tc>
      </w:tr>
      <w:tr w:rsidR="00C25DC4" w:rsidRPr="00C25DC4" w:rsidTr="00330B86">
        <w:tc>
          <w:tcPr>
            <w:tcW w:w="1242"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2014</w:t>
            </w:r>
          </w:p>
        </w:tc>
        <w:tc>
          <w:tcPr>
            <w:tcW w:w="1701" w:type="dxa"/>
          </w:tcPr>
          <w:p w:rsidR="00C25DC4" w:rsidRPr="00C25DC4" w:rsidRDefault="00C25DC4" w:rsidP="00C25DC4">
            <w:pPr>
              <w:jc w:val="both"/>
              <w:rPr>
                <w:rFonts w:ascii="Arial" w:hAnsi="Arial" w:cs="Arial"/>
                <w:sz w:val="20"/>
                <w:szCs w:val="20"/>
              </w:rPr>
            </w:pPr>
            <w:r w:rsidRPr="00C25DC4">
              <w:rPr>
                <w:rFonts w:ascii="Arial" w:hAnsi="Arial" w:cs="Arial"/>
                <w:sz w:val="20"/>
                <w:szCs w:val="20"/>
              </w:rPr>
              <w:t>2ª Etapa</w:t>
            </w:r>
          </w:p>
        </w:tc>
      </w:tr>
    </w:tbl>
    <w:p w:rsidR="00C25DC4" w:rsidRPr="00C25DC4" w:rsidRDefault="00C25DC4" w:rsidP="00B26242">
      <w:pPr>
        <w:spacing w:after="0" w:line="360" w:lineRule="auto"/>
        <w:ind w:firstLine="709"/>
        <w:jc w:val="both"/>
        <w:rPr>
          <w:rFonts w:ascii="Arial" w:hAnsi="Arial" w:cs="Arial"/>
          <w:sz w:val="20"/>
          <w:szCs w:val="20"/>
        </w:rPr>
      </w:pPr>
      <w:r w:rsidRPr="00C25DC4">
        <w:rPr>
          <w:rFonts w:ascii="Arial" w:hAnsi="Arial" w:cs="Arial"/>
          <w:sz w:val="20"/>
          <w:szCs w:val="20"/>
        </w:rPr>
        <w:t>Ou seja, em 2014, o aluno deveria estar frequentando a 2ª etapa da pré-escola e não o Ensino Fundamental como requer a mãe.</w:t>
      </w:r>
    </w:p>
    <w:p w:rsidR="00C25DC4" w:rsidRPr="00C25DC4" w:rsidRDefault="00C25DC4" w:rsidP="00B26242">
      <w:pPr>
        <w:spacing w:after="0" w:line="360" w:lineRule="auto"/>
        <w:ind w:firstLine="709"/>
        <w:jc w:val="both"/>
        <w:rPr>
          <w:rFonts w:ascii="Arial" w:hAnsi="Arial" w:cs="Arial"/>
          <w:sz w:val="20"/>
          <w:szCs w:val="20"/>
        </w:rPr>
      </w:pPr>
      <w:r w:rsidRPr="00C25DC4">
        <w:rPr>
          <w:rFonts w:ascii="Arial" w:hAnsi="Arial" w:cs="Arial"/>
          <w:sz w:val="20"/>
          <w:szCs w:val="20"/>
        </w:rPr>
        <w:t xml:space="preserve">Além disso, como já apontou a Supervisão de Ensino, observando-se os registros de matrícula no Sistema de Cadastro de Alunos, o informado em declaração apensa ao </w:t>
      </w:r>
      <w:r w:rsidR="00037E93">
        <w:rPr>
          <w:rFonts w:ascii="Arial" w:hAnsi="Arial" w:cs="Arial"/>
          <w:sz w:val="20"/>
          <w:szCs w:val="20"/>
        </w:rPr>
        <w:t>P</w:t>
      </w:r>
      <w:r w:rsidRPr="00C25DC4">
        <w:rPr>
          <w:rFonts w:ascii="Arial" w:hAnsi="Arial" w:cs="Arial"/>
          <w:sz w:val="20"/>
          <w:szCs w:val="20"/>
        </w:rPr>
        <w:t xml:space="preserve">rocesso pela EMEI Prof. Leonardo Van </w:t>
      </w:r>
      <w:proofErr w:type="spellStart"/>
      <w:r w:rsidRPr="00C25DC4">
        <w:rPr>
          <w:rFonts w:ascii="Arial" w:hAnsi="Arial" w:cs="Arial"/>
          <w:sz w:val="20"/>
          <w:szCs w:val="20"/>
        </w:rPr>
        <w:t>Acker</w:t>
      </w:r>
      <w:proofErr w:type="spellEnd"/>
      <w:r w:rsidR="00037E93">
        <w:rPr>
          <w:rFonts w:ascii="Arial" w:hAnsi="Arial" w:cs="Arial"/>
          <w:sz w:val="20"/>
          <w:szCs w:val="20"/>
        </w:rPr>
        <w:t>,</w:t>
      </w:r>
      <w:r w:rsidRPr="00C25DC4">
        <w:rPr>
          <w:rFonts w:ascii="Arial" w:hAnsi="Arial" w:cs="Arial"/>
          <w:sz w:val="20"/>
          <w:szCs w:val="20"/>
        </w:rPr>
        <w:t xml:space="preserve"> não confere com os dados cadastrais.</w:t>
      </w:r>
    </w:p>
    <w:p w:rsidR="00C25DC4" w:rsidRPr="00C25DC4" w:rsidRDefault="00C25DC4" w:rsidP="00B26242">
      <w:pPr>
        <w:spacing w:after="0" w:line="360" w:lineRule="auto"/>
        <w:ind w:firstLine="709"/>
        <w:jc w:val="both"/>
        <w:rPr>
          <w:rFonts w:ascii="Arial" w:hAnsi="Arial" w:cs="Arial"/>
          <w:sz w:val="20"/>
          <w:szCs w:val="20"/>
        </w:rPr>
      </w:pPr>
      <w:r w:rsidRPr="00C25DC4">
        <w:rPr>
          <w:rFonts w:ascii="Arial" w:hAnsi="Arial" w:cs="Arial"/>
          <w:sz w:val="20"/>
          <w:szCs w:val="20"/>
        </w:rPr>
        <w:lastRenderedPageBreak/>
        <w:t>Desse modo, consideramos procedente o indeferimento da Supervisão de Ensino, por entendermos que o processo de escolarização do aluno não pode ser prejudicado, ou desnecessariamente antecipado, simplesmente porque houve erro injustificado de matrícula no início deste e já corrigido pela unidade escolar.</w:t>
      </w:r>
    </w:p>
    <w:p w:rsidR="00C25DC4" w:rsidRDefault="00C25DC4" w:rsidP="00B26242">
      <w:pPr>
        <w:spacing w:after="0" w:line="360" w:lineRule="auto"/>
        <w:ind w:firstLine="851"/>
        <w:jc w:val="both"/>
        <w:rPr>
          <w:rFonts w:ascii="Arial" w:hAnsi="Arial" w:cs="Arial"/>
          <w:sz w:val="20"/>
          <w:szCs w:val="20"/>
        </w:rPr>
      </w:pPr>
    </w:p>
    <w:p w:rsidR="00C25DC4" w:rsidRPr="00B26242" w:rsidRDefault="00E35469" w:rsidP="00C25DC4">
      <w:pPr>
        <w:rPr>
          <w:rFonts w:ascii="Arial" w:hAnsi="Arial" w:cs="Arial"/>
          <w:b/>
        </w:rPr>
      </w:pPr>
      <w:r w:rsidRPr="00B26242">
        <w:rPr>
          <w:rFonts w:ascii="Arial" w:hAnsi="Arial" w:cs="Arial"/>
          <w:b/>
        </w:rPr>
        <w:t>2. CONCLUSÃO</w:t>
      </w:r>
    </w:p>
    <w:p w:rsidR="00C25DC4" w:rsidRPr="00B26242" w:rsidRDefault="00C25DC4" w:rsidP="00C25DC4">
      <w:pPr>
        <w:pStyle w:val="paragraph"/>
        <w:spacing w:before="0" w:beforeAutospacing="0" w:after="0" w:afterAutospacing="0" w:line="360" w:lineRule="auto"/>
        <w:ind w:firstLine="709"/>
        <w:jc w:val="both"/>
        <w:textAlignment w:val="baseline"/>
        <w:rPr>
          <w:rFonts w:ascii="Segoe UI" w:hAnsi="Segoe UI" w:cs="Segoe UI"/>
          <w:sz w:val="20"/>
          <w:szCs w:val="20"/>
        </w:rPr>
      </w:pPr>
      <w:r w:rsidRPr="00B26242">
        <w:rPr>
          <w:rStyle w:val="normaltextrun"/>
          <w:rFonts w:ascii="Arial" w:hAnsi="Arial" w:cs="Arial"/>
          <w:b/>
          <w:sz w:val="20"/>
          <w:szCs w:val="20"/>
        </w:rPr>
        <w:t>2.1</w:t>
      </w:r>
      <w:r w:rsidRPr="00B26242">
        <w:rPr>
          <w:rStyle w:val="normaltextrun"/>
          <w:rFonts w:ascii="Arial" w:hAnsi="Arial" w:cs="Arial"/>
          <w:sz w:val="20"/>
          <w:szCs w:val="20"/>
        </w:rPr>
        <w:t xml:space="preserve"> Pelo exposto, no caso em análise, deve ser mantida a decisão da Diretoria de Ensino Região Leste 3, de indeferir o pedido de matrícula do aluno Carlos Eduardo Rodrigues </w:t>
      </w:r>
      <w:proofErr w:type="spellStart"/>
      <w:r w:rsidRPr="00B26242">
        <w:rPr>
          <w:rStyle w:val="normaltextrun"/>
          <w:rFonts w:ascii="Arial" w:hAnsi="Arial" w:cs="Arial"/>
          <w:sz w:val="20"/>
          <w:szCs w:val="20"/>
        </w:rPr>
        <w:t>Brum</w:t>
      </w:r>
      <w:proofErr w:type="spellEnd"/>
      <w:r w:rsidRPr="00B26242">
        <w:rPr>
          <w:rStyle w:val="normaltextrun"/>
          <w:rFonts w:ascii="Arial" w:hAnsi="Arial" w:cs="Arial"/>
          <w:sz w:val="20"/>
          <w:szCs w:val="20"/>
        </w:rPr>
        <w:t xml:space="preserve"> Júnior</w:t>
      </w:r>
      <w:r w:rsidR="00037E93">
        <w:rPr>
          <w:rStyle w:val="normaltextrun"/>
          <w:rFonts w:ascii="Arial" w:hAnsi="Arial" w:cs="Arial"/>
          <w:sz w:val="20"/>
          <w:szCs w:val="20"/>
        </w:rPr>
        <w:t xml:space="preserve">, </w:t>
      </w:r>
      <w:r w:rsidRPr="00B26242">
        <w:rPr>
          <w:rStyle w:val="normaltextrun"/>
          <w:rFonts w:ascii="Arial" w:hAnsi="Arial" w:cs="Arial"/>
          <w:sz w:val="20"/>
          <w:szCs w:val="20"/>
        </w:rPr>
        <w:t>no 1º ano do Ensino Fundamental.</w:t>
      </w:r>
    </w:p>
    <w:p w:rsidR="00C25DC4" w:rsidRDefault="00C25DC4" w:rsidP="00B26242">
      <w:pPr>
        <w:spacing w:after="0" w:line="360" w:lineRule="auto"/>
        <w:ind w:firstLine="709"/>
        <w:jc w:val="both"/>
        <w:rPr>
          <w:rFonts w:ascii="Segoe UI" w:hAnsi="Segoe UI" w:cs="Segoe UI"/>
          <w:sz w:val="12"/>
          <w:szCs w:val="12"/>
        </w:rPr>
      </w:pPr>
      <w:r w:rsidRPr="00B26242">
        <w:rPr>
          <w:rStyle w:val="eop"/>
          <w:rFonts w:ascii="Arial" w:hAnsi="Arial" w:cs="Arial"/>
          <w:b/>
          <w:sz w:val="20"/>
          <w:szCs w:val="20"/>
        </w:rPr>
        <w:t>2.2</w:t>
      </w:r>
      <w:r w:rsidRPr="00B26242">
        <w:rPr>
          <w:rStyle w:val="eop"/>
          <w:rFonts w:cs="Segoe UI"/>
          <w:sz w:val="20"/>
          <w:szCs w:val="20"/>
        </w:rPr>
        <w:t xml:space="preserve"> </w:t>
      </w:r>
      <w:r w:rsidRPr="00B26242">
        <w:rPr>
          <w:rFonts w:ascii="Arial" w:hAnsi="Arial" w:cs="Arial"/>
          <w:sz w:val="20"/>
          <w:szCs w:val="20"/>
        </w:rPr>
        <w:t xml:space="preserve">Cópia do Parecer deve ser enviada à </w:t>
      </w:r>
      <w:r w:rsidR="00B26242">
        <w:rPr>
          <w:rFonts w:ascii="Arial" w:hAnsi="Arial" w:cs="Arial"/>
          <w:sz w:val="20"/>
          <w:szCs w:val="20"/>
        </w:rPr>
        <w:t>I</w:t>
      </w:r>
      <w:r w:rsidRPr="00B26242">
        <w:rPr>
          <w:rFonts w:ascii="Arial" w:hAnsi="Arial" w:cs="Arial"/>
          <w:sz w:val="20"/>
          <w:szCs w:val="20"/>
        </w:rPr>
        <w:t>nteressada, ao Colégio Augusto Maia, à DER  Leste 3, à Coordenadoria de Gestão da Educação Básica – CGEB e à Coordenadoria de Informação, Monitoramento e Avaliação Educacional – CIMA.</w:t>
      </w:r>
    </w:p>
    <w:p w:rsidR="00B26242" w:rsidRDefault="00C25DC4" w:rsidP="00B26242">
      <w:pPr>
        <w:pStyle w:val="paragraph"/>
        <w:spacing w:before="0" w:beforeAutospacing="0" w:after="0" w:afterAutospacing="0"/>
        <w:jc w:val="center"/>
        <w:textAlignment w:val="baseline"/>
        <w:rPr>
          <w:rStyle w:val="eop"/>
          <w:rFonts w:cs="Arial"/>
          <w:sz w:val="20"/>
          <w:szCs w:val="20"/>
        </w:rPr>
      </w:pPr>
      <w:r>
        <w:rPr>
          <w:rStyle w:val="normaltextrun"/>
          <w:rFonts w:ascii="Arial" w:hAnsi="Arial" w:cs="Arial"/>
          <w:sz w:val="20"/>
          <w:szCs w:val="20"/>
        </w:rPr>
        <w:t>São Paulo, 26 de fevereiro</w:t>
      </w:r>
      <w:r w:rsidR="00037E93">
        <w:rPr>
          <w:rStyle w:val="normaltextrun"/>
          <w:rFonts w:ascii="Arial" w:hAnsi="Arial" w:cs="Arial"/>
          <w:sz w:val="20"/>
          <w:szCs w:val="20"/>
        </w:rPr>
        <w:t xml:space="preserve"> </w:t>
      </w:r>
      <w:r>
        <w:rPr>
          <w:rStyle w:val="normaltextrun"/>
          <w:rFonts w:ascii="Arial" w:hAnsi="Arial" w:cs="Arial"/>
          <w:sz w:val="20"/>
          <w:szCs w:val="20"/>
        </w:rPr>
        <w:t>de 2014.</w:t>
      </w:r>
    </w:p>
    <w:p w:rsidR="00B26242" w:rsidRDefault="00B26242" w:rsidP="00B26242">
      <w:pPr>
        <w:pStyle w:val="paragraph"/>
        <w:spacing w:before="0" w:beforeAutospacing="0" w:after="0" w:afterAutospacing="0"/>
        <w:jc w:val="center"/>
        <w:textAlignment w:val="baseline"/>
        <w:rPr>
          <w:rStyle w:val="normaltextrun"/>
          <w:rFonts w:ascii="Arial" w:hAnsi="Arial" w:cs="Arial"/>
          <w:b/>
          <w:bCs/>
          <w:i/>
          <w:iCs/>
          <w:sz w:val="22"/>
          <w:szCs w:val="22"/>
        </w:rPr>
      </w:pPr>
    </w:p>
    <w:p w:rsidR="00C25DC4" w:rsidRDefault="00B26242" w:rsidP="00B26242">
      <w:pPr>
        <w:pStyle w:val="paragraph"/>
        <w:spacing w:before="0" w:beforeAutospacing="0" w:after="0" w:afterAutospacing="0"/>
        <w:jc w:val="center"/>
        <w:textAlignment w:val="baseline"/>
        <w:rPr>
          <w:rFonts w:ascii="Segoe UI" w:hAnsi="Segoe UI" w:cs="Segoe UI"/>
          <w:sz w:val="12"/>
          <w:szCs w:val="12"/>
        </w:rPr>
      </w:pPr>
      <w:r>
        <w:rPr>
          <w:rStyle w:val="normaltextrun"/>
          <w:rFonts w:ascii="Arial" w:hAnsi="Arial" w:cs="Arial"/>
          <w:b/>
          <w:bCs/>
          <w:i/>
          <w:iCs/>
          <w:sz w:val="22"/>
          <w:szCs w:val="22"/>
        </w:rPr>
        <w:t xml:space="preserve">a) </w:t>
      </w:r>
      <w:r w:rsidR="00C25DC4">
        <w:rPr>
          <w:rStyle w:val="normaltextrun"/>
          <w:rFonts w:ascii="Arial" w:hAnsi="Arial" w:cs="Arial"/>
          <w:b/>
          <w:bCs/>
          <w:i/>
          <w:iCs/>
          <w:sz w:val="22"/>
          <w:szCs w:val="22"/>
        </w:rPr>
        <w:t>Cons.</w:t>
      </w:r>
      <w:r>
        <w:rPr>
          <w:rStyle w:val="normaltextrun"/>
          <w:rFonts w:ascii="Arial" w:hAnsi="Arial" w:cs="Arial"/>
          <w:b/>
          <w:bCs/>
          <w:i/>
          <w:iCs/>
          <w:sz w:val="22"/>
          <w:szCs w:val="22"/>
        </w:rPr>
        <w:t>ª</w:t>
      </w:r>
      <w:r w:rsidR="00037E93">
        <w:rPr>
          <w:rStyle w:val="normaltextrun"/>
          <w:rFonts w:ascii="Arial" w:hAnsi="Arial" w:cs="Arial"/>
          <w:b/>
          <w:bCs/>
          <w:i/>
          <w:iCs/>
          <w:sz w:val="22"/>
          <w:szCs w:val="22"/>
        </w:rPr>
        <w:t xml:space="preserve"> </w:t>
      </w:r>
      <w:proofErr w:type="spellStart"/>
      <w:r w:rsidR="00C25DC4">
        <w:rPr>
          <w:rStyle w:val="normaltextrun"/>
          <w:rFonts w:ascii="Arial" w:hAnsi="Arial" w:cs="Arial"/>
          <w:b/>
          <w:bCs/>
          <w:i/>
          <w:iCs/>
          <w:sz w:val="22"/>
          <w:szCs w:val="22"/>
        </w:rPr>
        <w:t>Priscilla</w:t>
      </w:r>
      <w:proofErr w:type="spellEnd"/>
      <w:r w:rsidR="00C25DC4">
        <w:rPr>
          <w:rStyle w:val="normaltextrun"/>
          <w:rFonts w:ascii="Arial" w:hAnsi="Arial" w:cs="Arial"/>
          <w:b/>
          <w:bCs/>
          <w:i/>
          <w:iCs/>
          <w:sz w:val="22"/>
          <w:szCs w:val="22"/>
        </w:rPr>
        <w:t xml:space="preserve"> Maria</w:t>
      </w:r>
      <w:r w:rsidR="00037E93">
        <w:rPr>
          <w:rStyle w:val="apple-converted-space"/>
          <w:rFonts w:ascii="Arial" w:hAnsi="Arial" w:cs="Arial"/>
          <w:b/>
          <w:bCs/>
          <w:i/>
          <w:iCs/>
          <w:sz w:val="22"/>
          <w:szCs w:val="22"/>
        </w:rPr>
        <w:t xml:space="preserve"> </w:t>
      </w:r>
      <w:proofErr w:type="spellStart"/>
      <w:r w:rsidR="00C25DC4">
        <w:rPr>
          <w:rStyle w:val="spellingerror"/>
          <w:rFonts w:ascii="Arial" w:hAnsi="Arial" w:cs="Arial"/>
          <w:b/>
          <w:bCs/>
          <w:i/>
          <w:iCs/>
          <w:sz w:val="22"/>
          <w:szCs w:val="22"/>
        </w:rPr>
        <w:t>Bonini</w:t>
      </w:r>
      <w:proofErr w:type="spellEnd"/>
      <w:r w:rsidR="00037E93">
        <w:rPr>
          <w:rStyle w:val="apple-converted-space"/>
          <w:rFonts w:ascii="Arial" w:hAnsi="Arial" w:cs="Arial"/>
          <w:b/>
          <w:bCs/>
          <w:i/>
          <w:iCs/>
          <w:sz w:val="22"/>
          <w:szCs w:val="22"/>
        </w:rPr>
        <w:t xml:space="preserve"> </w:t>
      </w:r>
      <w:r w:rsidR="00C25DC4">
        <w:rPr>
          <w:rStyle w:val="normaltextrun"/>
          <w:rFonts w:ascii="Arial" w:hAnsi="Arial" w:cs="Arial"/>
          <w:b/>
          <w:bCs/>
          <w:i/>
          <w:iCs/>
          <w:sz w:val="22"/>
          <w:szCs w:val="22"/>
        </w:rPr>
        <w:t>Ribeiro</w:t>
      </w:r>
    </w:p>
    <w:p w:rsidR="00C25DC4" w:rsidRDefault="00C25DC4" w:rsidP="00B26242">
      <w:pPr>
        <w:pStyle w:val="paragraph"/>
        <w:spacing w:before="0" w:beforeAutospacing="0" w:after="0" w:afterAutospacing="0"/>
        <w:jc w:val="center"/>
        <w:textAlignment w:val="baseline"/>
        <w:rPr>
          <w:rFonts w:ascii="Segoe UI" w:hAnsi="Segoe UI" w:cs="Segoe UI"/>
          <w:sz w:val="12"/>
          <w:szCs w:val="12"/>
        </w:rPr>
      </w:pPr>
      <w:r>
        <w:rPr>
          <w:rStyle w:val="normaltextrun"/>
          <w:rFonts w:ascii="Arial" w:hAnsi="Arial" w:cs="Arial"/>
          <w:b/>
          <w:bCs/>
          <w:i/>
          <w:iCs/>
          <w:sz w:val="22"/>
          <w:szCs w:val="22"/>
        </w:rPr>
        <w:t>Relator</w:t>
      </w:r>
      <w:r w:rsidR="00B26242">
        <w:rPr>
          <w:rStyle w:val="normaltextrun"/>
          <w:rFonts w:ascii="Arial" w:hAnsi="Arial" w:cs="Arial"/>
          <w:b/>
          <w:bCs/>
          <w:i/>
          <w:iCs/>
          <w:sz w:val="22"/>
          <w:szCs w:val="22"/>
        </w:rPr>
        <w:t>a</w:t>
      </w:r>
    </w:p>
    <w:p w:rsidR="0049576F" w:rsidRDefault="0049576F" w:rsidP="00E35469">
      <w:pPr>
        <w:spacing w:line="360" w:lineRule="auto"/>
        <w:jc w:val="both"/>
        <w:rPr>
          <w:rFonts w:ascii="Arial" w:hAnsi="Arial" w:cs="Arial"/>
          <w:b/>
          <w:sz w:val="20"/>
          <w:szCs w:val="20"/>
        </w:rPr>
      </w:pPr>
    </w:p>
    <w:p w:rsidR="00E962B0" w:rsidRDefault="00E962B0" w:rsidP="00E962B0">
      <w:pPr>
        <w:spacing w:before="240" w:after="0"/>
        <w:jc w:val="both"/>
        <w:rPr>
          <w:rFonts w:ascii="Arial" w:hAnsi="Arial" w:cs="Arial"/>
          <w:b/>
          <w:bCs/>
        </w:rPr>
      </w:pPr>
      <w:r>
        <w:rPr>
          <w:rFonts w:ascii="Arial" w:hAnsi="Arial" w:cs="Arial"/>
          <w:b/>
          <w:bCs/>
        </w:rPr>
        <w:t>3. DECISÃO DA CÂMARA</w:t>
      </w:r>
    </w:p>
    <w:p w:rsidR="00E962B0" w:rsidRPr="000F6F61" w:rsidRDefault="00E962B0" w:rsidP="00E962B0">
      <w:pPr>
        <w:pStyle w:val="Recuodecorpodetexto2"/>
        <w:spacing w:after="0" w:line="360" w:lineRule="auto"/>
        <w:ind w:left="0" w:firstLine="720"/>
        <w:jc w:val="both"/>
        <w:rPr>
          <w:rFonts w:ascii="Arial" w:hAnsi="Arial" w:cs="Arial"/>
          <w:sz w:val="20"/>
          <w:szCs w:val="20"/>
        </w:rPr>
      </w:pPr>
      <w:r w:rsidRPr="000F6F61">
        <w:rPr>
          <w:rFonts w:ascii="Arial" w:hAnsi="Arial" w:cs="Arial"/>
          <w:sz w:val="20"/>
          <w:szCs w:val="20"/>
        </w:rPr>
        <w:t>A Câmara de Educação Básica adota como seu Parecer, o Voto d</w:t>
      </w:r>
      <w:r w:rsidR="00037E93">
        <w:rPr>
          <w:rFonts w:ascii="Arial" w:hAnsi="Arial" w:cs="Arial"/>
          <w:sz w:val="20"/>
          <w:szCs w:val="20"/>
        </w:rPr>
        <w:t>a</w:t>
      </w:r>
      <w:r w:rsidRPr="000F6F61">
        <w:rPr>
          <w:rFonts w:ascii="Arial" w:hAnsi="Arial" w:cs="Arial"/>
          <w:sz w:val="20"/>
          <w:szCs w:val="20"/>
        </w:rPr>
        <w:t xml:space="preserve"> Relator</w:t>
      </w:r>
      <w:r w:rsidR="00037E93">
        <w:rPr>
          <w:rFonts w:ascii="Arial" w:hAnsi="Arial" w:cs="Arial"/>
          <w:sz w:val="20"/>
          <w:szCs w:val="20"/>
        </w:rPr>
        <w:t>a</w:t>
      </w:r>
      <w:r w:rsidRPr="000F6F61">
        <w:rPr>
          <w:rFonts w:ascii="Arial" w:hAnsi="Arial" w:cs="Arial"/>
          <w:sz w:val="20"/>
          <w:szCs w:val="20"/>
        </w:rPr>
        <w:t>.</w:t>
      </w:r>
    </w:p>
    <w:p w:rsidR="00E962B0" w:rsidRPr="000F6F61" w:rsidRDefault="00E962B0" w:rsidP="00E962B0">
      <w:pPr>
        <w:pStyle w:val="Recuodecorpodetexto2"/>
        <w:spacing w:after="0" w:line="360" w:lineRule="auto"/>
        <w:ind w:left="0" w:firstLine="720"/>
        <w:jc w:val="both"/>
        <w:rPr>
          <w:rFonts w:ascii="Arial" w:hAnsi="Arial" w:cs="Arial"/>
          <w:sz w:val="20"/>
          <w:szCs w:val="20"/>
        </w:rPr>
      </w:pPr>
      <w:r w:rsidRPr="000F6F61">
        <w:rPr>
          <w:rFonts w:ascii="Arial" w:hAnsi="Arial" w:cs="Arial"/>
          <w:sz w:val="20"/>
          <w:szCs w:val="20"/>
        </w:rPr>
        <w:t xml:space="preserve">Presentes os Conselheiros: Antônio Carlos das Neves, Francisco Antonio Poli, Francisco José Carbonari, Jair Ribeiro da Silva Neto, Laura </w:t>
      </w:r>
      <w:proofErr w:type="spellStart"/>
      <w:r w:rsidRPr="000F6F61">
        <w:rPr>
          <w:rFonts w:ascii="Arial" w:hAnsi="Arial" w:cs="Arial"/>
          <w:sz w:val="20"/>
          <w:szCs w:val="20"/>
        </w:rPr>
        <w:t>Laganá</w:t>
      </w:r>
      <w:proofErr w:type="spellEnd"/>
      <w:r w:rsidRPr="000F6F61">
        <w:rPr>
          <w:rFonts w:ascii="Arial" w:hAnsi="Arial" w:cs="Arial"/>
          <w:sz w:val="20"/>
          <w:szCs w:val="20"/>
        </w:rPr>
        <w:t xml:space="preserve">, Maria Lúcia Franco Montoro Jens, </w:t>
      </w:r>
      <w:r>
        <w:rPr>
          <w:rFonts w:ascii="Arial" w:hAnsi="Arial" w:cs="Arial"/>
          <w:sz w:val="20"/>
          <w:szCs w:val="20"/>
        </w:rPr>
        <w:t>Severiano Garcia Neto, Suzana Guimarães Trípoli e Sylvia Gouvêa</w:t>
      </w:r>
      <w:r w:rsidRPr="000F6F61">
        <w:rPr>
          <w:rFonts w:ascii="Arial" w:hAnsi="Arial" w:cs="Arial"/>
          <w:sz w:val="20"/>
          <w:szCs w:val="20"/>
        </w:rPr>
        <w:t>.</w:t>
      </w:r>
    </w:p>
    <w:p w:rsidR="00E962B0" w:rsidRDefault="00E962B0" w:rsidP="00E962B0">
      <w:pPr>
        <w:pStyle w:val="P3"/>
        <w:spacing w:after="0" w:line="276" w:lineRule="auto"/>
        <w:ind w:firstLine="0"/>
        <w:jc w:val="center"/>
        <w:rPr>
          <w:rFonts w:ascii="Arial" w:hAnsi="Arial" w:cs="Arial"/>
          <w:sz w:val="20"/>
        </w:rPr>
      </w:pPr>
      <w:r>
        <w:rPr>
          <w:rFonts w:ascii="Arial" w:hAnsi="Arial" w:cs="Arial"/>
          <w:sz w:val="20"/>
        </w:rPr>
        <w:t>Sala da Câmara de Educação Básica, em 16 de julho de 2014.</w:t>
      </w:r>
    </w:p>
    <w:p w:rsidR="00E962B0" w:rsidRDefault="00E962B0" w:rsidP="00E962B0">
      <w:pPr>
        <w:pStyle w:val="P3"/>
        <w:spacing w:after="0" w:line="276" w:lineRule="auto"/>
        <w:ind w:firstLine="709"/>
        <w:jc w:val="center"/>
        <w:rPr>
          <w:rFonts w:ascii="Arial" w:hAnsi="Arial" w:cs="Arial"/>
          <w:sz w:val="20"/>
        </w:rPr>
      </w:pPr>
    </w:p>
    <w:p w:rsidR="00E962B0" w:rsidRPr="000F6F61" w:rsidRDefault="00E962B0" w:rsidP="00E962B0">
      <w:pPr>
        <w:spacing w:before="120" w:after="0"/>
        <w:jc w:val="center"/>
        <w:rPr>
          <w:rFonts w:ascii="Arial" w:hAnsi="Arial" w:cs="Arial"/>
          <w:b/>
          <w:bCs/>
          <w:i/>
        </w:rPr>
      </w:pPr>
      <w:r w:rsidRPr="000F6F61">
        <w:rPr>
          <w:rFonts w:ascii="Arial" w:hAnsi="Arial" w:cs="Arial"/>
          <w:b/>
          <w:bCs/>
          <w:i/>
        </w:rPr>
        <w:t>a) Cons.° Francisco José Carbonari</w:t>
      </w:r>
    </w:p>
    <w:p w:rsidR="00E962B0" w:rsidRPr="00E22CE9" w:rsidRDefault="00E962B0" w:rsidP="00E962B0">
      <w:pPr>
        <w:spacing w:after="0" w:line="240" w:lineRule="auto"/>
        <w:jc w:val="center"/>
        <w:rPr>
          <w:rFonts w:ascii="Arial" w:hAnsi="Arial" w:cs="Arial"/>
          <w:sz w:val="20"/>
          <w:szCs w:val="20"/>
        </w:rPr>
      </w:pPr>
      <w:r w:rsidRPr="000F6F61">
        <w:rPr>
          <w:rFonts w:ascii="Arial" w:hAnsi="Arial" w:cs="Arial"/>
          <w:b/>
          <w:bCs/>
          <w:i/>
          <w:iCs/>
        </w:rPr>
        <w:t>Presidente da CEB</w:t>
      </w:r>
    </w:p>
    <w:p w:rsidR="00345ACE" w:rsidRDefault="00345ACE" w:rsidP="00345ACE">
      <w:pPr>
        <w:spacing w:after="0" w:line="240" w:lineRule="auto"/>
        <w:rPr>
          <w:rFonts w:ascii="Arial" w:hAnsi="Arial" w:cs="Arial"/>
          <w:sz w:val="24"/>
        </w:rPr>
      </w:pPr>
    </w:p>
    <w:p w:rsidR="00345ACE" w:rsidRDefault="00345ACE" w:rsidP="00345ACE">
      <w:pPr>
        <w:pStyle w:val="Ttulo5"/>
        <w:rPr>
          <w:rFonts w:ascii="Arial" w:hAnsi="Arial" w:cs="Arial"/>
          <w:sz w:val="22"/>
          <w:szCs w:val="22"/>
        </w:rPr>
      </w:pPr>
      <w:r>
        <w:rPr>
          <w:rFonts w:ascii="Arial" w:hAnsi="Arial" w:cs="Arial"/>
          <w:sz w:val="22"/>
          <w:szCs w:val="22"/>
        </w:rPr>
        <w:t>DELIBERAÇÃO PLENÁRIA</w:t>
      </w:r>
    </w:p>
    <w:p w:rsidR="00345ACE" w:rsidRDefault="00345ACE" w:rsidP="00345ACE">
      <w:pPr>
        <w:pStyle w:val="P2"/>
        <w:spacing w:line="276" w:lineRule="auto"/>
        <w:ind w:firstLine="709"/>
        <w:jc w:val="both"/>
        <w:rPr>
          <w:rFonts w:ascii="Arial" w:hAnsi="Arial" w:cs="Arial"/>
          <w:b w:val="0"/>
          <w:i w:val="0"/>
          <w:sz w:val="20"/>
          <w:u w:val="none"/>
        </w:rPr>
      </w:pPr>
    </w:p>
    <w:p w:rsidR="00345ACE" w:rsidRDefault="00345ACE" w:rsidP="00345ACE">
      <w:pPr>
        <w:pStyle w:val="P2"/>
        <w:spacing w:line="276" w:lineRule="auto"/>
        <w:ind w:firstLine="709"/>
        <w:jc w:val="both"/>
        <w:rPr>
          <w:rFonts w:ascii="Arial" w:hAnsi="Arial" w:cs="Arial"/>
          <w:b w:val="0"/>
          <w:i w:val="0"/>
          <w:sz w:val="20"/>
          <w:u w:val="none"/>
        </w:rPr>
      </w:pPr>
      <w:r>
        <w:rPr>
          <w:rFonts w:ascii="Arial" w:hAnsi="Arial" w:cs="Arial"/>
          <w:b w:val="0"/>
          <w:i w:val="0"/>
          <w:sz w:val="20"/>
          <w:u w:val="none"/>
        </w:rPr>
        <w:t>O CONSELHO ESTADUAL DE EDUCAÇÃO toma conhecimento, da decisão da Câmara de Educação , nos termos do Voto do Relator.</w:t>
      </w:r>
    </w:p>
    <w:p w:rsidR="00345ACE" w:rsidRDefault="00345ACE" w:rsidP="00345ACE">
      <w:pPr>
        <w:pStyle w:val="P2"/>
        <w:spacing w:line="276" w:lineRule="auto"/>
        <w:ind w:left="2123" w:firstLine="709"/>
        <w:jc w:val="both"/>
        <w:rPr>
          <w:rFonts w:ascii="Arial" w:hAnsi="Arial" w:cs="Arial"/>
          <w:b w:val="0"/>
          <w:i w:val="0"/>
          <w:sz w:val="20"/>
          <w:u w:val="none"/>
        </w:rPr>
      </w:pPr>
      <w:r>
        <w:rPr>
          <w:rFonts w:ascii="Arial" w:hAnsi="Arial" w:cs="Arial"/>
          <w:b w:val="0"/>
          <w:i w:val="0"/>
          <w:sz w:val="20"/>
          <w:u w:val="none"/>
        </w:rPr>
        <w:t xml:space="preserve">Sala “Carlos Pasquale”, em  de  </w:t>
      </w:r>
      <w:proofErr w:type="spellStart"/>
      <w:r>
        <w:rPr>
          <w:rFonts w:ascii="Arial" w:hAnsi="Arial" w:cs="Arial"/>
          <w:b w:val="0"/>
          <w:i w:val="0"/>
          <w:sz w:val="20"/>
          <w:u w:val="none"/>
        </w:rPr>
        <w:t>de</w:t>
      </w:r>
      <w:proofErr w:type="spellEnd"/>
      <w:r>
        <w:rPr>
          <w:rFonts w:ascii="Arial" w:hAnsi="Arial" w:cs="Arial"/>
          <w:b w:val="0"/>
          <w:i w:val="0"/>
          <w:sz w:val="20"/>
          <w:u w:val="none"/>
        </w:rPr>
        <w:t xml:space="preserve"> 2014.</w:t>
      </w:r>
    </w:p>
    <w:p w:rsidR="00345ACE" w:rsidRDefault="00345ACE" w:rsidP="00345ACE">
      <w:pPr>
        <w:spacing w:after="0" w:line="240" w:lineRule="auto"/>
        <w:ind w:firstLine="2880"/>
        <w:rPr>
          <w:rFonts w:ascii="Arial" w:hAnsi="Arial"/>
          <w:sz w:val="20"/>
          <w:szCs w:val="20"/>
        </w:rPr>
      </w:pPr>
    </w:p>
    <w:p w:rsidR="00345ACE" w:rsidRDefault="00345ACE" w:rsidP="00345ACE">
      <w:pPr>
        <w:spacing w:after="0" w:line="240" w:lineRule="auto"/>
        <w:ind w:firstLine="2880"/>
        <w:rPr>
          <w:rFonts w:ascii="Arial" w:hAnsi="Arial"/>
          <w:b/>
          <w:sz w:val="20"/>
          <w:szCs w:val="20"/>
        </w:rPr>
      </w:pPr>
    </w:p>
    <w:p w:rsidR="00345ACE" w:rsidRDefault="00345ACE" w:rsidP="00345ACE">
      <w:pPr>
        <w:spacing w:after="0" w:line="240" w:lineRule="auto"/>
        <w:ind w:firstLine="2880"/>
        <w:rPr>
          <w:rFonts w:ascii="Arial" w:hAnsi="Arial"/>
          <w:b/>
          <w:sz w:val="20"/>
          <w:szCs w:val="20"/>
        </w:rPr>
      </w:pPr>
    </w:p>
    <w:p w:rsidR="00345ACE" w:rsidRDefault="00345ACE" w:rsidP="00345ACE">
      <w:pPr>
        <w:spacing w:after="0" w:line="240" w:lineRule="auto"/>
        <w:ind w:firstLine="2880"/>
        <w:rPr>
          <w:rFonts w:ascii="Arial" w:hAnsi="Arial"/>
          <w:b/>
          <w:sz w:val="20"/>
          <w:szCs w:val="20"/>
        </w:rPr>
      </w:pPr>
    </w:p>
    <w:p w:rsidR="00345ACE" w:rsidRDefault="00345ACE" w:rsidP="00345ACE">
      <w:pPr>
        <w:spacing w:after="0" w:line="240" w:lineRule="auto"/>
        <w:ind w:firstLine="2880"/>
        <w:rPr>
          <w:rFonts w:ascii="Arial" w:hAnsi="Arial" w:cs="Arial"/>
          <w:b/>
          <w:sz w:val="20"/>
          <w:szCs w:val="20"/>
        </w:rPr>
      </w:pPr>
      <w:proofErr w:type="spellStart"/>
      <w:r>
        <w:rPr>
          <w:rFonts w:ascii="Arial" w:hAnsi="Arial" w:cs="Arial"/>
          <w:b/>
          <w:sz w:val="20"/>
          <w:szCs w:val="20"/>
        </w:rPr>
        <w:t>Consª</w:t>
      </w:r>
      <w:proofErr w:type="spellEnd"/>
      <w:r>
        <w:rPr>
          <w:rFonts w:ascii="Arial" w:hAnsi="Arial" w:cs="Arial"/>
          <w:b/>
          <w:sz w:val="20"/>
          <w:szCs w:val="20"/>
        </w:rPr>
        <w:t xml:space="preserve">. Guiomar </w:t>
      </w:r>
      <w:proofErr w:type="spellStart"/>
      <w:r>
        <w:rPr>
          <w:rFonts w:ascii="Arial" w:hAnsi="Arial" w:cs="Arial"/>
          <w:b/>
          <w:sz w:val="20"/>
          <w:szCs w:val="20"/>
        </w:rPr>
        <w:t>Namo</w:t>
      </w:r>
      <w:proofErr w:type="spellEnd"/>
      <w:r>
        <w:rPr>
          <w:rFonts w:ascii="Arial" w:hAnsi="Arial" w:cs="Arial"/>
          <w:b/>
          <w:sz w:val="20"/>
          <w:szCs w:val="20"/>
        </w:rPr>
        <w:t xml:space="preserve"> de Mello</w:t>
      </w:r>
    </w:p>
    <w:p w:rsidR="00345ACE" w:rsidRDefault="00345ACE" w:rsidP="00345ACE">
      <w:pPr>
        <w:pStyle w:val="Ttulo1"/>
        <w:ind w:left="2124" w:firstLine="708"/>
        <w:jc w:val="left"/>
        <w:rPr>
          <w:rFonts w:cs="Arial"/>
          <w:b w:val="0"/>
          <w:sz w:val="20"/>
        </w:rPr>
      </w:pPr>
      <w:r>
        <w:rPr>
          <w:rFonts w:cs="Arial"/>
          <w:b w:val="0"/>
          <w:sz w:val="20"/>
        </w:rPr>
        <w:t xml:space="preserve">             Presidente</w:t>
      </w:r>
    </w:p>
    <w:p w:rsidR="00345ACE" w:rsidRDefault="00345ACE" w:rsidP="00345ACE">
      <w:pPr>
        <w:spacing w:after="0" w:line="240" w:lineRule="auto"/>
        <w:rPr>
          <w:rFonts w:ascii="Arial" w:hAnsi="Arial"/>
          <w:sz w:val="20"/>
          <w:szCs w:val="20"/>
        </w:rPr>
      </w:pPr>
    </w:p>
    <w:p w:rsidR="00345ACE" w:rsidRDefault="00345ACE" w:rsidP="00345ACE">
      <w:pPr>
        <w:spacing w:after="0" w:line="240" w:lineRule="auto"/>
        <w:rPr>
          <w:rFonts w:ascii="Arial" w:hAnsi="Arial"/>
          <w:sz w:val="20"/>
          <w:szCs w:val="20"/>
        </w:rPr>
      </w:pPr>
    </w:p>
    <w:p w:rsidR="00345ACE" w:rsidRDefault="00345ACE" w:rsidP="00345ACE">
      <w:pPr>
        <w:spacing w:after="0" w:line="240" w:lineRule="auto"/>
        <w:rPr>
          <w:rFonts w:ascii="Arial" w:hAnsi="Arial"/>
          <w:sz w:val="20"/>
          <w:szCs w:val="20"/>
        </w:rPr>
      </w:pPr>
    </w:p>
    <w:p w:rsidR="00345ACE" w:rsidRDefault="00345ACE" w:rsidP="00345ACE">
      <w:pPr>
        <w:spacing w:after="0" w:line="240" w:lineRule="auto"/>
        <w:rPr>
          <w:rFonts w:ascii="Arial" w:hAnsi="Arial"/>
          <w:sz w:val="20"/>
          <w:szCs w:val="20"/>
        </w:rPr>
      </w:pPr>
    </w:p>
    <w:p w:rsidR="00345ACE" w:rsidRDefault="00345ACE" w:rsidP="00345ACE">
      <w:pPr>
        <w:spacing w:after="0" w:line="240" w:lineRule="auto"/>
        <w:rPr>
          <w:rFonts w:ascii="Arial" w:hAnsi="Arial"/>
          <w:sz w:val="20"/>
          <w:szCs w:val="20"/>
        </w:rPr>
      </w:pPr>
    </w:p>
    <w:p w:rsidR="00345ACE" w:rsidRDefault="00345ACE" w:rsidP="00345ACE">
      <w:pPr>
        <w:spacing w:after="0" w:line="240" w:lineRule="auto"/>
        <w:rPr>
          <w:rFonts w:ascii="Arial" w:hAnsi="Arial"/>
          <w:sz w:val="20"/>
          <w:szCs w:val="20"/>
        </w:rPr>
      </w:pPr>
    </w:p>
    <w:p w:rsidR="00345ACE" w:rsidRDefault="00345ACE" w:rsidP="00345ACE">
      <w:pPr>
        <w:spacing w:after="0" w:line="240" w:lineRule="auto"/>
        <w:rPr>
          <w:rFonts w:ascii="Arial" w:hAnsi="Arial"/>
          <w:sz w:val="20"/>
          <w:szCs w:val="20"/>
        </w:rPr>
      </w:pPr>
    </w:p>
    <w:p w:rsidR="00345ACE" w:rsidRDefault="00345ACE" w:rsidP="00345ACE">
      <w:pPr>
        <w:spacing w:after="0" w:line="240" w:lineRule="auto"/>
        <w:ind w:right="360"/>
        <w:rPr>
          <w:rFonts w:ascii="Arial" w:hAnsi="Arial"/>
        </w:rPr>
      </w:pPr>
      <w:r>
        <w:rPr>
          <w:rFonts w:ascii="Arial" w:hAnsi="Arial"/>
        </w:rPr>
        <w:t xml:space="preserve">PARECER CEE Nº 237/14 – </w:t>
      </w:r>
      <w:r w:rsidR="00A667EC">
        <w:rPr>
          <w:rFonts w:ascii="Arial" w:hAnsi="Arial"/>
        </w:rPr>
        <w:t>Publicado no DOE em 25/7/2014     -  Seção I  -  Página 40</w:t>
      </w:r>
    </w:p>
    <w:p w:rsidR="00330B86" w:rsidRPr="00E35469" w:rsidRDefault="00330B86" w:rsidP="00E35469">
      <w:pPr>
        <w:spacing w:line="360" w:lineRule="auto"/>
        <w:jc w:val="both"/>
        <w:rPr>
          <w:rFonts w:ascii="Arial" w:hAnsi="Arial" w:cs="Arial"/>
          <w:b/>
          <w:sz w:val="20"/>
          <w:szCs w:val="20"/>
        </w:rPr>
      </w:pPr>
    </w:p>
    <w:sectPr w:rsidR="00330B86" w:rsidRPr="00E35469" w:rsidSect="00B26242">
      <w:headerReference w:type="default" r:id="rId7"/>
      <w:headerReference w:type="first" r:id="rId8"/>
      <w:pgSz w:w="11906" w:h="16838" w:code="9"/>
      <w:pgMar w:top="1418" w:right="1134" w:bottom="709"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B86" w:rsidRDefault="00330B86" w:rsidP="00A51B39">
      <w:pPr>
        <w:spacing w:after="0" w:line="240" w:lineRule="auto"/>
      </w:pPr>
      <w:r>
        <w:separator/>
      </w:r>
    </w:p>
  </w:endnote>
  <w:endnote w:type="continuationSeparator" w:id="1">
    <w:p w:rsidR="00330B86" w:rsidRDefault="00330B86" w:rsidP="00A51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B86" w:rsidRDefault="00330B86" w:rsidP="00A51B39">
      <w:pPr>
        <w:spacing w:after="0" w:line="240" w:lineRule="auto"/>
      </w:pPr>
      <w:r>
        <w:separator/>
      </w:r>
    </w:p>
  </w:footnote>
  <w:footnote w:type="continuationSeparator" w:id="1">
    <w:p w:rsidR="00330B86" w:rsidRDefault="00330B86" w:rsidP="00A51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86" w:rsidRDefault="00330B86" w:rsidP="00411F3E">
    <w:pPr>
      <w:pStyle w:val="Cabealho"/>
      <w:tabs>
        <w:tab w:val="right" w:pos="9638"/>
      </w:tabs>
    </w:pPr>
    <w:r>
      <w:tab/>
    </w:r>
    <w:r>
      <w:tab/>
    </w:r>
    <w:r>
      <w:tab/>
    </w:r>
    <w:fldSimple w:instr=" PAGE   \* MERGEFORMAT ">
      <w:r w:rsidR="00A667EC">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330B86" w:rsidRPr="00C316AE" w:rsidTr="00BF2CE3">
      <w:tc>
        <w:tcPr>
          <w:tcW w:w="1384" w:type="dxa"/>
        </w:tcPr>
        <w:p w:rsidR="00330B86" w:rsidRPr="009D57EB" w:rsidRDefault="00330B86" w:rsidP="00BF2CE3">
          <w:pPr>
            <w:pStyle w:val="Cabealho"/>
          </w:pPr>
          <w:r>
            <w:rPr>
              <w:noProof/>
              <w:lang w:eastAsia="pt-BR"/>
            </w:rPr>
            <w:drawing>
              <wp:anchor distT="0" distB="0" distL="114300" distR="114300" simplePos="0" relativeHeight="251657728" behindDoc="0" locked="0" layoutInCell="1" allowOverlap="1">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rsidR="00330B86" w:rsidRPr="00C316AE" w:rsidRDefault="00330B86" w:rsidP="00BF2CE3">
          <w:pPr>
            <w:pStyle w:val="Cabealho"/>
            <w:rPr>
              <w:sz w:val="24"/>
              <w:szCs w:val="24"/>
            </w:rPr>
          </w:pPr>
        </w:p>
        <w:p w:rsidR="00330B86" w:rsidRPr="00C316AE" w:rsidRDefault="00330B86" w:rsidP="00110DBE">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330B86" w:rsidRPr="00CA0110" w:rsidRDefault="00330B86"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rsidR="00330B86" w:rsidRPr="00CA0110" w:rsidRDefault="00330B86"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rsidR="00330B86" w:rsidRPr="00C316AE" w:rsidRDefault="00330B86" w:rsidP="00BF2CE3">
          <w:pPr>
            <w:spacing w:after="0" w:line="240" w:lineRule="auto"/>
            <w:jc w:val="center"/>
            <w:rPr>
              <w:rFonts w:ascii="Arial" w:hAnsi="Arial"/>
              <w:sz w:val="24"/>
              <w:szCs w:val="24"/>
            </w:rPr>
          </w:pPr>
        </w:p>
      </w:tc>
    </w:tr>
  </w:tbl>
  <w:p w:rsidR="00330B86" w:rsidRDefault="00330B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466"/>
    <w:multiLevelType w:val="hybridMultilevel"/>
    <w:tmpl w:val="D7AEB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08149B3"/>
    <w:multiLevelType w:val="hybridMultilevel"/>
    <w:tmpl w:val="47947D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4">
    <w:nsid w:val="4A241749"/>
    <w:multiLevelType w:val="multilevel"/>
    <w:tmpl w:val="E05A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4C6AE8"/>
    <w:multiLevelType w:val="hybridMultilevel"/>
    <w:tmpl w:val="4B0A0EE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6">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7">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7F007B1D"/>
    <w:multiLevelType w:val="hybridMultilevel"/>
    <w:tmpl w:val="D9B205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5"/>
  </w:num>
  <w:num w:numId="7">
    <w:abstractNumId w:val="0"/>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1505"/>
  </w:hdrShapeDefaults>
  <w:footnotePr>
    <w:footnote w:id="0"/>
    <w:footnote w:id="1"/>
  </w:footnotePr>
  <w:endnotePr>
    <w:endnote w:id="0"/>
    <w:endnote w:id="1"/>
  </w:endnotePr>
  <w:compat/>
  <w:rsids>
    <w:rsidRoot w:val="00A51B39"/>
    <w:rsid w:val="00007098"/>
    <w:rsid w:val="00011D03"/>
    <w:rsid w:val="00023F84"/>
    <w:rsid w:val="000336AB"/>
    <w:rsid w:val="000349F1"/>
    <w:rsid w:val="00037E93"/>
    <w:rsid w:val="0004138E"/>
    <w:rsid w:val="00041E27"/>
    <w:rsid w:val="00043197"/>
    <w:rsid w:val="00050A98"/>
    <w:rsid w:val="000539F0"/>
    <w:rsid w:val="00057697"/>
    <w:rsid w:val="00064D95"/>
    <w:rsid w:val="0006554D"/>
    <w:rsid w:val="00077602"/>
    <w:rsid w:val="00084991"/>
    <w:rsid w:val="00090539"/>
    <w:rsid w:val="00094825"/>
    <w:rsid w:val="000A3BAD"/>
    <w:rsid w:val="000A6647"/>
    <w:rsid w:val="000B5E3F"/>
    <w:rsid w:val="000B6368"/>
    <w:rsid w:val="000B680F"/>
    <w:rsid w:val="000C6454"/>
    <w:rsid w:val="000D3FEA"/>
    <w:rsid w:val="000E0349"/>
    <w:rsid w:val="00101803"/>
    <w:rsid w:val="00102FEA"/>
    <w:rsid w:val="00105BF8"/>
    <w:rsid w:val="00110DBE"/>
    <w:rsid w:val="0011225C"/>
    <w:rsid w:val="00113C63"/>
    <w:rsid w:val="00121A32"/>
    <w:rsid w:val="00125F01"/>
    <w:rsid w:val="00126BBD"/>
    <w:rsid w:val="00132060"/>
    <w:rsid w:val="00140AF8"/>
    <w:rsid w:val="001419EC"/>
    <w:rsid w:val="00147977"/>
    <w:rsid w:val="00156C1B"/>
    <w:rsid w:val="00157163"/>
    <w:rsid w:val="0015727B"/>
    <w:rsid w:val="00164B74"/>
    <w:rsid w:val="00165D29"/>
    <w:rsid w:val="00171367"/>
    <w:rsid w:val="00172C5C"/>
    <w:rsid w:val="001870D2"/>
    <w:rsid w:val="00190A67"/>
    <w:rsid w:val="00190DB2"/>
    <w:rsid w:val="001A38AC"/>
    <w:rsid w:val="001A3EB4"/>
    <w:rsid w:val="001A7863"/>
    <w:rsid w:val="001B009C"/>
    <w:rsid w:val="001B4914"/>
    <w:rsid w:val="001B556F"/>
    <w:rsid w:val="001B55B3"/>
    <w:rsid w:val="001C4A14"/>
    <w:rsid w:val="001D03D2"/>
    <w:rsid w:val="001D1810"/>
    <w:rsid w:val="001E07A7"/>
    <w:rsid w:val="001E247D"/>
    <w:rsid w:val="001F6E32"/>
    <w:rsid w:val="002070AF"/>
    <w:rsid w:val="00216062"/>
    <w:rsid w:val="00216D42"/>
    <w:rsid w:val="0025220D"/>
    <w:rsid w:val="0025315A"/>
    <w:rsid w:val="00262B0A"/>
    <w:rsid w:val="00273D16"/>
    <w:rsid w:val="00274650"/>
    <w:rsid w:val="00275409"/>
    <w:rsid w:val="00285AF4"/>
    <w:rsid w:val="00293E79"/>
    <w:rsid w:val="00295CA1"/>
    <w:rsid w:val="002971F4"/>
    <w:rsid w:val="002972FA"/>
    <w:rsid w:val="002A444C"/>
    <w:rsid w:val="002B02AC"/>
    <w:rsid w:val="002B3128"/>
    <w:rsid w:val="002B5ADD"/>
    <w:rsid w:val="002D4E18"/>
    <w:rsid w:val="002D57CF"/>
    <w:rsid w:val="002E3E38"/>
    <w:rsid w:val="002E4A61"/>
    <w:rsid w:val="002E4FEC"/>
    <w:rsid w:val="002E67DB"/>
    <w:rsid w:val="002F06FA"/>
    <w:rsid w:val="002F52B0"/>
    <w:rsid w:val="002F5B60"/>
    <w:rsid w:val="00300C7D"/>
    <w:rsid w:val="00302746"/>
    <w:rsid w:val="003069D1"/>
    <w:rsid w:val="003144E2"/>
    <w:rsid w:val="00315C3B"/>
    <w:rsid w:val="00324E61"/>
    <w:rsid w:val="00330B86"/>
    <w:rsid w:val="0033659A"/>
    <w:rsid w:val="003400FC"/>
    <w:rsid w:val="00345ACE"/>
    <w:rsid w:val="00346369"/>
    <w:rsid w:val="00347530"/>
    <w:rsid w:val="003613F2"/>
    <w:rsid w:val="00371AD4"/>
    <w:rsid w:val="00383EFD"/>
    <w:rsid w:val="00384025"/>
    <w:rsid w:val="00386F77"/>
    <w:rsid w:val="003871A1"/>
    <w:rsid w:val="003875D8"/>
    <w:rsid w:val="003923F4"/>
    <w:rsid w:val="003A1F08"/>
    <w:rsid w:val="003B2AA9"/>
    <w:rsid w:val="003B3724"/>
    <w:rsid w:val="003B6F5D"/>
    <w:rsid w:val="003E4F2D"/>
    <w:rsid w:val="003E6BBF"/>
    <w:rsid w:val="004117F9"/>
    <w:rsid w:val="00411F3E"/>
    <w:rsid w:val="00413134"/>
    <w:rsid w:val="00415FED"/>
    <w:rsid w:val="00416936"/>
    <w:rsid w:val="00420F28"/>
    <w:rsid w:val="004210A7"/>
    <w:rsid w:val="00422E83"/>
    <w:rsid w:val="0042756E"/>
    <w:rsid w:val="00442EF0"/>
    <w:rsid w:val="004433B6"/>
    <w:rsid w:val="00443F62"/>
    <w:rsid w:val="004523D2"/>
    <w:rsid w:val="00453CA2"/>
    <w:rsid w:val="00455194"/>
    <w:rsid w:val="0046387D"/>
    <w:rsid w:val="004955B1"/>
    <w:rsid w:val="0049576F"/>
    <w:rsid w:val="0049674B"/>
    <w:rsid w:val="004A0496"/>
    <w:rsid w:val="004C4288"/>
    <w:rsid w:val="004C452A"/>
    <w:rsid w:val="004C5943"/>
    <w:rsid w:val="004C5A66"/>
    <w:rsid w:val="004D28F7"/>
    <w:rsid w:val="004E2E3C"/>
    <w:rsid w:val="004E4212"/>
    <w:rsid w:val="004E491D"/>
    <w:rsid w:val="004E6035"/>
    <w:rsid w:val="004F28F8"/>
    <w:rsid w:val="004F79C0"/>
    <w:rsid w:val="005001F4"/>
    <w:rsid w:val="0050303C"/>
    <w:rsid w:val="00503885"/>
    <w:rsid w:val="00507B64"/>
    <w:rsid w:val="00512BAD"/>
    <w:rsid w:val="005177E6"/>
    <w:rsid w:val="005240F1"/>
    <w:rsid w:val="00524E8E"/>
    <w:rsid w:val="00525305"/>
    <w:rsid w:val="005335AF"/>
    <w:rsid w:val="0053456E"/>
    <w:rsid w:val="00534C52"/>
    <w:rsid w:val="00540582"/>
    <w:rsid w:val="00541369"/>
    <w:rsid w:val="005424D0"/>
    <w:rsid w:val="005478DE"/>
    <w:rsid w:val="00554378"/>
    <w:rsid w:val="00563A4D"/>
    <w:rsid w:val="0056550B"/>
    <w:rsid w:val="00574F34"/>
    <w:rsid w:val="00580305"/>
    <w:rsid w:val="005A359E"/>
    <w:rsid w:val="005A404D"/>
    <w:rsid w:val="005A65DD"/>
    <w:rsid w:val="005B771A"/>
    <w:rsid w:val="005C3B59"/>
    <w:rsid w:val="005D54F1"/>
    <w:rsid w:val="005E4189"/>
    <w:rsid w:val="005E4DEB"/>
    <w:rsid w:val="005F4F06"/>
    <w:rsid w:val="005F5C54"/>
    <w:rsid w:val="005F769C"/>
    <w:rsid w:val="00601392"/>
    <w:rsid w:val="006044FC"/>
    <w:rsid w:val="006073EA"/>
    <w:rsid w:val="00607966"/>
    <w:rsid w:val="006128BE"/>
    <w:rsid w:val="00613F44"/>
    <w:rsid w:val="0062233C"/>
    <w:rsid w:val="00622764"/>
    <w:rsid w:val="00631A0C"/>
    <w:rsid w:val="00645022"/>
    <w:rsid w:val="00661297"/>
    <w:rsid w:val="006646D5"/>
    <w:rsid w:val="00667703"/>
    <w:rsid w:val="0066782E"/>
    <w:rsid w:val="0067009F"/>
    <w:rsid w:val="00671BAA"/>
    <w:rsid w:val="00672CB2"/>
    <w:rsid w:val="006733BF"/>
    <w:rsid w:val="00674D62"/>
    <w:rsid w:val="00683EEA"/>
    <w:rsid w:val="00684333"/>
    <w:rsid w:val="00696730"/>
    <w:rsid w:val="006B15BF"/>
    <w:rsid w:val="006B3352"/>
    <w:rsid w:val="006B7E88"/>
    <w:rsid w:val="006B7EFB"/>
    <w:rsid w:val="006C019D"/>
    <w:rsid w:val="006D0350"/>
    <w:rsid w:val="006D4DBB"/>
    <w:rsid w:val="006D6CC3"/>
    <w:rsid w:val="006D6D65"/>
    <w:rsid w:val="00712B16"/>
    <w:rsid w:val="00716454"/>
    <w:rsid w:val="00716AA7"/>
    <w:rsid w:val="00737725"/>
    <w:rsid w:val="00740946"/>
    <w:rsid w:val="0074722A"/>
    <w:rsid w:val="00754096"/>
    <w:rsid w:val="00761188"/>
    <w:rsid w:val="00772E2A"/>
    <w:rsid w:val="00774EE4"/>
    <w:rsid w:val="007764D7"/>
    <w:rsid w:val="00785864"/>
    <w:rsid w:val="00786E0C"/>
    <w:rsid w:val="007902C7"/>
    <w:rsid w:val="007906DD"/>
    <w:rsid w:val="00791AFE"/>
    <w:rsid w:val="007A1786"/>
    <w:rsid w:val="007A326A"/>
    <w:rsid w:val="007A41E8"/>
    <w:rsid w:val="007C34CD"/>
    <w:rsid w:val="007C7D9F"/>
    <w:rsid w:val="007D0A83"/>
    <w:rsid w:val="007D4195"/>
    <w:rsid w:val="007D5834"/>
    <w:rsid w:val="007D7226"/>
    <w:rsid w:val="007E6D13"/>
    <w:rsid w:val="007F573D"/>
    <w:rsid w:val="008054BA"/>
    <w:rsid w:val="008132B0"/>
    <w:rsid w:val="00817483"/>
    <w:rsid w:val="00820436"/>
    <w:rsid w:val="00821826"/>
    <w:rsid w:val="00841158"/>
    <w:rsid w:val="0084390B"/>
    <w:rsid w:val="008518E0"/>
    <w:rsid w:val="00855C24"/>
    <w:rsid w:val="00861A2C"/>
    <w:rsid w:val="0086462B"/>
    <w:rsid w:val="00867913"/>
    <w:rsid w:val="00880958"/>
    <w:rsid w:val="00881449"/>
    <w:rsid w:val="00886F94"/>
    <w:rsid w:val="0089267E"/>
    <w:rsid w:val="008A0CA6"/>
    <w:rsid w:val="008A70BD"/>
    <w:rsid w:val="008B00FD"/>
    <w:rsid w:val="008B20FA"/>
    <w:rsid w:val="008B2348"/>
    <w:rsid w:val="008B47C1"/>
    <w:rsid w:val="008D508A"/>
    <w:rsid w:val="008D5DCE"/>
    <w:rsid w:val="008D6457"/>
    <w:rsid w:val="008E0715"/>
    <w:rsid w:val="008E21D8"/>
    <w:rsid w:val="008E2C2B"/>
    <w:rsid w:val="008E3BFF"/>
    <w:rsid w:val="008E694B"/>
    <w:rsid w:val="008F454F"/>
    <w:rsid w:val="00900D67"/>
    <w:rsid w:val="00922261"/>
    <w:rsid w:val="0092779A"/>
    <w:rsid w:val="00934789"/>
    <w:rsid w:val="00947E1C"/>
    <w:rsid w:val="0095481B"/>
    <w:rsid w:val="0095510D"/>
    <w:rsid w:val="0095520B"/>
    <w:rsid w:val="00971060"/>
    <w:rsid w:val="0098195D"/>
    <w:rsid w:val="00982E03"/>
    <w:rsid w:val="009830D9"/>
    <w:rsid w:val="009904D8"/>
    <w:rsid w:val="00991310"/>
    <w:rsid w:val="00992E87"/>
    <w:rsid w:val="00994CD9"/>
    <w:rsid w:val="009962E1"/>
    <w:rsid w:val="0099656A"/>
    <w:rsid w:val="009A0E98"/>
    <w:rsid w:val="009A2372"/>
    <w:rsid w:val="009A2DFE"/>
    <w:rsid w:val="009A56CC"/>
    <w:rsid w:val="009B41B2"/>
    <w:rsid w:val="009D48BA"/>
    <w:rsid w:val="009D57EB"/>
    <w:rsid w:val="009E0E4E"/>
    <w:rsid w:val="009F1583"/>
    <w:rsid w:val="009F40EC"/>
    <w:rsid w:val="00A03E0A"/>
    <w:rsid w:val="00A046D1"/>
    <w:rsid w:val="00A054AD"/>
    <w:rsid w:val="00A12C56"/>
    <w:rsid w:val="00A24B57"/>
    <w:rsid w:val="00A256CA"/>
    <w:rsid w:val="00A34E76"/>
    <w:rsid w:val="00A40D26"/>
    <w:rsid w:val="00A4210F"/>
    <w:rsid w:val="00A43155"/>
    <w:rsid w:val="00A51B39"/>
    <w:rsid w:val="00A648F9"/>
    <w:rsid w:val="00A663E5"/>
    <w:rsid w:val="00A667EC"/>
    <w:rsid w:val="00A72E27"/>
    <w:rsid w:val="00A82AA8"/>
    <w:rsid w:val="00A84BF1"/>
    <w:rsid w:val="00A85661"/>
    <w:rsid w:val="00A86859"/>
    <w:rsid w:val="00A87024"/>
    <w:rsid w:val="00A94426"/>
    <w:rsid w:val="00AA4E87"/>
    <w:rsid w:val="00AB22C3"/>
    <w:rsid w:val="00AD49A1"/>
    <w:rsid w:val="00AD4D4D"/>
    <w:rsid w:val="00AE5541"/>
    <w:rsid w:val="00AE57FF"/>
    <w:rsid w:val="00AE58D2"/>
    <w:rsid w:val="00AE694B"/>
    <w:rsid w:val="00AF04E0"/>
    <w:rsid w:val="00AF4D9B"/>
    <w:rsid w:val="00B0428C"/>
    <w:rsid w:val="00B0700C"/>
    <w:rsid w:val="00B07196"/>
    <w:rsid w:val="00B20986"/>
    <w:rsid w:val="00B244EB"/>
    <w:rsid w:val="00B26242"/>
    <w:rsid w:val="00B30109"/>
    <w:rsid w:val="00B31013"/>
    <w:rsid w:val="00B32D4B"/>
    <w:rsid w:val="00B42284"/>
    <w:rsid w:val="00B50130"/>
    <w:rsid w:val="00B52FB7"/>
    <w:rsid w:val="00B53886"/>
    <w:rsid w:val="00B60905"/>
    <w:rsid w:val="00B640C3"/>
    <w:rsid w:val="00B6695D"/>
    <w:rsid w:val="00B81F27"/>
    <w:rsid w:val="00B82D5E"/>
    <w:rsid w:val="00B8765F"/>
    <w:rsid w:val="00B92887"/>
    <w:rsid w:val="00B95422"/>
    <w:rsid w:val="00BA6D73"/>
    <w:rsid w:val="00BB3BE9"/>
    <w:rsid w:val="00BB552B"/>
    <w:rsid w:val="00BC7150"/>
    <w:rsid w:val="00BD2E16"/>
    <w:rsid w:val="00BE4CDA"/>
    <w:rsid w:val="00BE5131"/>
    <w:rsid w:val="00BF2CE3"/>
    <w:rsid w:val="00C007BB"/>
    <w:rsid w:val="00C031AB"/>
    <w:rsid w:val="00C0663A"/>
    <w:rsid w:val="00C13D2C"/>
    <w:rsid w:val="00C15CDC"/>
    <w:rsid w:val="00C168AC"/>
    <w:rsid w:val="00C25DC4"/>
    <w:rsid w:val="00C307AD"/>
    <w:rsid w:val="00C316AE"/>
    <w:rsid w:val="00C36EBD"/>
    <w:rsid w:val="00C36F6C"/>
    <w:rsid w:val="00C37448"/>
    <w:rsid w:val="00C40EB1"/>
    <w:rsid w:val="00C4460F"/>
    <w:rsid w:val="00C45031"/>
    <w:rsid w:val="00C633A7"/>
    <w:rsid w:val="00C63854"/>
    <w:rsid w:val="00C64F5F"/>
    <w:rsid w:val="00C73042"/>
    <w:rsid w:val="00C83CA9"/>
    <w:rsid w:val="00C84D8E"/>
    <w:rsid w:val="00C951F3"/>
    <w:rsid w:val="00C9624F"/>
    <w:rsid w:val="00C9732E"/>
    <w:rsid w:val="00CA0110"/>
    <w:rsid w:val="00CA2F30"/>
    <w:rsid w:val="00CA69E2"/>
    <w:rsid w:val="00CB18B5"/>
    <w:rsid w:val="00CB2439"/>
    <w:rsid w:val="00CB6E5C"/>
    <w:rsid w:val="00CC2F79"/>
    <w:rsid w:val="00CD5FF5"/>
    <w:rsid w:val="00CD76BB"/>
    <w:rsid w:val="00CE27E5"/>
    <w:rsid w:val="00CE53CB"/>
    <w:rsid w:val="00CF3B59"/>
    <w:rsid w:val="00CF5772"/>
    <w:rsid w:val="00CF6C5B"/>
    <w:rsid w:val="00D05B99"/>
    <w:rsid w:val="00D07E0E"/>
    <w:rsid w:val="00D16AA8"/>
    <w:rsid w:val="00D16B79"/>
    <w:rsid w:val="00D347CD"/>
    <w:rsid w:val="00D40CD3"/>
    <w:rsid w:val="00D64AEE"/>
    <w:rsid w:val="00D7355C"/>
    <w:rsid w:val="00D758F8"/>
    <w:rsid w:val="00D83C6D"/>
    <w:rsid w:val="00D906DE"/>
    <w:rsid w:val="00D965E9"/>
    <w:rsid w:val="00D974B3"/>
    <w:rsid w:val="00DA3E30"/>
    <w:rsid w:val="00DB116D"/>
    <w:rsid w:val="00DB385F"/>
    <w:rsid w:val="00DB6276"/>
    <w:rsid w:val="00DD26E0"/>
    <w:rsid w:val="00DE0C42"/>
    <w:rsid w:val="00DE10CE"/>
    <w:rsid w:val="00DE1141"/>
    <w:rsid w:val="00DE3CC4"/>
    <w:rsid w:val="00DF30CB"/>
    <w:rsid w:val="00E00812"/>
    <w:rsid w:val="00E01487"/>
    <w:rsid w:val="00E014B7"/>
    <w:rsid w:val="00E02F62"/>
    <w:rsid w:val="00E06DF7"/>
    <w:rsid w:val="00E13FA1"/>
    <w:rsid w:val="00E14BB1"/>
    <w:rsid w:val="00E215DD"/>
    <w:rsid w:val="00E35469"/>
    <w:rsid w:val="00E51DA1"/>
    <w:rsid w:val="00E530D0"/>
    <w:rsid w:val="00E54AF3"/>
    <w:rsid w:val="00E555D3"/>
    <w:rsid w:val="00E66584"/>
    <w:rsid w:val="00E74425"/>
    <w:rsid w:val="00E77C29"/>
    <w:rsid w:val="00E905C9"/>
    <w:rsid w:val="00E948F2"/>
    <w:rsid w:val="00E962B0"/>
    <w:rsid w:val="00E97043"/>
    <w:rsid w:val="00EA50BF"/>
    <w:rsid w:val="00EB39FC"/>
    <w:rsid w:val="00EC0D8E"/>
    <w:rsid w:val="00EC4B5D"/>
    <w:rsid w:val="00ED067B"/>
    <w:rsid w:val="00EE27BE"/>
    <w:rsid w:val="00EE4E54"/>
    <w:rsid w:val="00EE5A57"/>
    <w:rsid w:val="00EE6520"/>
    <w:rsid w:val="00EF4F38"/>
    <w:rsid w:val="00F138C3"/>
    <w:rsid w:val="00F14C0A"/>
    <w:rsid w:val="00F224A0"/>
    <w:rsid w:val="00F24411"/>
    <w:rsid w:val="00F26040"/>
    <w:rsid w:val="00F266D7"/>
    <w:rsid w:val="00F35180"/>
    <w:rsid w:val="00F353ED"/>
    <w:rsid w:val="00F35811"/>
    <w:rsid w:val="00F42222"/>
    <w:rsid w:val="00F42D69"/>
    <w:rsid w:val="00F61418"/>
    <w:rsid w:val="00F624C1"/>
    <w:rsid w:val="00F67BC7"/>
    <w:rsid w:val="00F71BBE"/>
    <w:rsid w:val="00F75D30"/>
    <w:rsid w:val="00F776EE"/>
    <w:rsid w:val="00F8328F"/>
    <w:rsid w:val="00F90EDF"/>
    <w:rsid w:val="00F9644D"/>
    <w:rsid w:val="00F96989"/>
    <w:rsid w:val="00FA706E"/>
    <w:rsid w:val="00FB39BE"/>
    <w:rsid w:val="00FB4195"/>
    <w:rsid w:val="00FC0351"/>
    <w:rsid w:val="00FC04BA"/>
    <w:rsid w:val="00FC6276"/>
    <w:rsid w:val="00FC7B2C"/>
    <w:rsid w:val="00FD62DE"/>
    <w:rsid w:val="00FE2661"/>
    <w:rsid w:val="00FF20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FD"/>
    <w:pPr>
      <w:spacing w:after="200" w:line="276" w:lineRule="auto"/>
    </w:pPr>
    <w:rPr>
      <w:sz w:val="22"/>
      <w:szCs w:val="22"/>
      <w:lang w:eastAsia="en-US"/>
    </w:rPr>
  </w:style>
  <w:style w:type="paragraph" w:styleId="Ttulo1">
    <w:name w:val="heading 1"/>
    <w:basedOn w:val="Normal"/>
    <w:next w:val="Normal"/>
    <w:link w:val="Ttulo1Char"/>
    <w:qFormat/>
    <w:rsid w:val="00867913"/>
    <w:pPr>
      <w:keepNext/>
      <w:spacing w:after="0" w:line="240" w:lineRule="auto"/>
      <w:jc w:val="center"/>
      <w:outlineLvl w:val="0"/>
    </w:pPr>
    <w:rPr>
      <w:rFonts w:ascii="Arial" w:eastAsia="Times New Roman" w:hAnsi="Arial"/>
      <w:b/>
      <w:sz w:val="24"/>
      <w:szCs w:val="20"/>
      <w:lang w:eastAsia="pt-BR"/>
    </w:rPr>
  </w:style>
  <w:style w:type="paragraph" w:styleId="Ttulo5">
    <w:name w:val="heading 5"/>
    <w:basedOn w:val="Normal"/>
    <w:next w:val="Normal"/>
    <w:link w:val="Ttulo5Char"/>
    <w:semiHidden/>
    <w:unhideWhenUsed/>
    <w:qFormat/>
    <w:rsid w:val="00867913"/>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CA2F30"/>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link w:val="CabealhoChar"/>
    <w:uiPriority w:val="99"/>
    <w:unhideWhenUsed/>
    <w:rsid w:val="00A51B39"/>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A51B39"/>
  </w:style>
  <w:style w:type="paragraph" w:styleId="Rodap">
    <w:name w:val="footer"/>
    <w:basedOn w:val="Normal"/>
    <w:link w:val="RodapChar"/>
    <w:semiHidden/>
    <w:unhideWhenUsed/>
    <w:rsid w:val="00A51B39"/>
    <w:pPr>
      <w:tabs>
        <w:tab w:val="center" w:pos="4252"/>
        <w:tab w:val="right" w:pos="8504"/>
      </w:tabs>
      <w:spacing w:after="0" w:line="240" w:lineRule="auto"/>
    </w:pPr>
  </w:style>
  <w:style w:type="character" w:customStyle="1" w:styleId="RodapChar">
    <w:name w:val="Rodapé Char"/>
    <w:basedOn w:val="Fontepargpadro"/>
    <w:link w:val="Rodap"/>
    <w:semiHidden/>
    <w:rsid w:val="00A51B39"/>
  </w:style>
  <w:style w:type="table" w:styleId="Tabelacomgrade">
    <w:name w:val="Table Grid"/>
    <w:basedOn w:val="Tabelanormal"/>
    <w:uiPriority w:val="59"/>
    <w:rsid w:val="00A51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867913"/>
    <w:rPr>
      <w:rFonts w:ascii="Arial" w:eastAsia="Times New Roman" w:hAnsi="Arial"/>
      <w:b/>
      <w:sz w:val="24"/>
    </w:rPr>
  </w:style>
  <w:style w:type="character" w:customStyle="1" w:styleId="Ttulo5Char">
    <w:name w:val="Título 5 Char"/>
    <w:basedOn w:val="Fontepargpadro"/>
    <w:link w:val="Ttulo5"/>
    <w:semiHidden/>
    <w:rsid w:val="00867913"/>
    <w:rPr>
      <w:rFonts w:ascii="Times New Roman" w:eastAsia="Times New Roman" w:hAnsi="Times New Roman"/>
      <w:b/>
    </w:rPr>
  </w:style>
  <w:style w:type="paragraph" w:styleId="Recuodecorpodetexto">
    <w:name w:val="Body Text Indent"/>
    <w:basedOn w:val="Normal"/>
    <w:link w:val="RecuodecorpodetextoChar"/>
    <w:semiHidden/>
    <w:unhideWhenUsed/>
    <w:rsid w:val="00867913"/>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semiHidden/>
    <w:rsid w:val="00867913"/>
    <w:rPr>
      <w:rFonts w:ascii="Arial" w:eastAsia="Times New Roman" w:hAnsi="Arial"/>
      <w:sz w:val="24"/>
    </w:rPr>
  </w:style>
  <w:style w:type="paragraph" w:styleId="Recuodecorpodetexto3">
    <w:name w:val="Body Text Indent 3"/>
    <w:basedOn w:val="Normal"/>
    <w:link w:val="Recuodecorpodetexto3Char"/>
    <w:semiHidden/>
    <w:unhideWhenUsed/>
    <w:rsid w:val="00867913"/>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link w:val="Recuodecorpodetexto3"/>
    <w:semiHidden/>
    <w:rsid w:val="00867913"/>
    <w:rPr>
      <w:rFonts w:ascii="Arial" w:eastAsia="Times New Roman" w:hAnsi="Arial"/>
      <w:sz w:val="22"/>
    </w:rPr>
  </w:style>
  <w:style w:type="paragraph" w:customStyle="1" w:styleId="P2">
    <w:name w:val="P2"/>
    <w:rsid w:val="00867913"/>
    <w:rPr>
      <w:rFonts w:ascii="Courier" w:eastAsia="Times New Roman" w:hAnsi="Courier"/>
      <w:b/>
      <w:i/>
      <w:sz w:val="24"/>
      <w:u w:val="single"/>
    </w:rPr>
  </w:style>
  <w:style w:type="paragraph" w:customStyle="1" w:styleId="P3">
    <w:name w:val="P3"/>
    <w:uiPriority w:val="99"/>
    <w:rsid w:val="00867913"/>
    <w:pPr>
      <w:spacing w:after="240" w:line="360" w:lineRule="exact"/>
      <w:ind w:firstLine="2880"/>
      <w:jc w:val="both"/>
    </w:pPr>
    <w:rPr>
      <w:rFonts w:ascii="Courier" w:eastAsia="Times New Roman" w:hAnsi="Courier"/>
      <w:sz w:val="24"/>
    </w:rPr>
  </w:style>
  <w:style w:type="paragraph" w:customStyle="1" w:styleId="P6">
    <w:name w:val="P6"/>
    <w:rsid w:val="00867913"/>
    <w:pPr>
      <w:spacing w:after="360" w:line="360" w:lineRule="exact"/>
      <w:jc w:val="both"/>
    </w:pPr>
    <w:rPr>
      <w:rFonts w:ascii="Courier" w:eastAsia="Times New Roman" w:hAnsi="Courier"/>
      <w:sz w:val="24"/>
    </w:rPr>
  </w:style>
  <w:style w:type="paragraph" w:styleId="Textodebalo">
    <w:name w:val="Balloon Text"/>
    <w:basedOn w:val="Normal"/>
    <w:link w:val="TextodebaloChar"/>
    <w:uiPriority w:val="99"/>
    <w:semiHidden/>
    <w:unhideWhenUsed/>
    <w:rsid w:val="00BF2C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2CE3"/>
    <w:rPr>
      <w:rFonts w:ascii="Tahoma" w:hAnsi="Tahoma" w:cs="Tahoma"/>
      <w:sz w:val="16"/>
      <w:szCs w:val="16"/>
      <w:lang w:eastAsia="en-US"/>
    </w:rPr>
  </w:style>
  <w:style w:type="paragraph" w:styleId="NormalWeb">
    <w:name w:val="Normal (Web)"/>
    <w:basedOn w:val="Normal"/>
    <w:unhideWhenUsed/>
    <w:rsid w:val="00CA2F3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CA2F30"/>
    <w:pPr>
      <w:spacing w:after="120"/>
    </w:pPr>
  </w:style>
  <w:style w:type="character" w:customStyle="1" w:styleId="CorpodetextoChar">
    <w:name w:val="Corpo de texto Char"/>
    <w:basedOn w:val="Fontepargpadro"/>
    <w:link w:val="Corpodetexto"/>
    <w:uiPriority w:val="99"/>
    <w:semiHidden/>
    <w:rsid w:val="00CA2F30"/>
    <w:rPr>
      <w:sz w:val="22"/>
      <w:szCs w:val="22"/>
      <w:lang w:eastAsia="en-US"/>
    </w:rPr>
  </w:style>
  <w:style w:type="character" w:customStyle="1" w:styleId="Ttulo8Char">
    <w:name w:val="Título 8 Char"/>
    <w:basedOn w:val="Fontepargpadro"/>
    <w:link w:val="Ttulo8"/>
    <w:uiPriority w:val="9"/>
    <w:semiHidden/>
    <w:rsid w:val="00CA2F30"/>
    <w:rPr>
      <w:rFonts w:ascii="Calibri" w:eastAsia="Times New Roman" w:hAnsi="Calibri" w:cs="Times New Roman"/>
      <w:i/>
      <w:iCs/>
      <w:sz w:val="24"/>
      <w:szCs w:val="24"/>
      <w:lang w:eastAsia="en-US"/>
    </w:rPr>
  </w:style>
  <w:style w:type="character" w:styleId="Hyperlink">
    <w:name w:val="Hyperlink"/>
    <w:basedOn w:val="Fontepargpadro"/>
    <w:uiPriority w:val="99"/>
    <w:unhideWhenUsed/>
    <w:rsid w:val="00991310"/>
    <w:rPr>
      <w:color w:val="0000FF"/>
      <w:u w:val="single"/>
    </w:rPr>
  </w:style>
  <w:style w:type="paragraph" w:styleId="SemEspaamento">
    <w:name w:val="No Spacing"/>
    <w:uiPriority w:val="1"/>
    <w:qFormat/>
    <w:rsid w:val="001B55B3"/>
    <w:rPr>
      <w:sz w:val="22"/>
      <w:szCs w:val="22"/>
      <w:lang w:eastAsia="en-US"/>
    </w:rPr>
  </w:style>
  <w:style w:type="paragraph" w:customStyle="1" w:styleId="paragraph">
    <w:name w:val="paragraph"/>
    <w:basedOn w:val="Normal"/>
    <w:rsid w:val="00C25DC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C25DC4"/>
  </w:style>
  <w:style w:type="character" w:customStyle="1" w:styleId="apple-converted-space">
    <w:name w:val="apple-converted-space"/>
    <w:basedOn w:val="Fontepargpadro"/>
    <w:rsid w:val="00C25DC4"/>
  </w:style>
  <w:style w:type="character" w:customStyle="1" w:styleId="spellingerror">
    <w:name w:val="spellingerror"/>
    <w:basedOn w:val="Fontepargpadro"/>
    <w:rsid w:val="00C25DC4"/>
  </w:style>
  <w:style w:type="character" w:customStyle="1" w:styleId="eop">
    <w:name w:val="eop"/>
    <w:basedOn w:val="Fontepargpadro"/>
    <w:rsid w:val="00C25DC4"/>
  </w:style>
  <w:style w:type="paragraph" w:styleId="Recuodecorpodetexto2">
    <w:name w:val="Body Text Indent 2"/>
    <w:basedOn w:val="Normal"/>
    <w:link w:val="Recuodecorpodetexto2Char"/>
    <w:uiPriority w:val="99"/>
    <w:unhideWhenUsed/>
    <w:rsid w:val="00330B86"/>
    <w:pPr>
      <w:spacing w:after="120" w:line="480" w:lineRule="auto"/>
      <w:ind w:left="283"/>
    </w:pPr>
  </w:style>
  <w:style w:type="character" w:customStyle="1" w:styleId="Recuodecorpodetexto2Char">
    <w:name w:val="Recuo de corpo de texto 2 Char"/>
    <w:basedOn w:val="Fontepargpadro"/>
    <w:link w:val="Recuodecorpodetexto2"/>
    <w:uiPriority w:val="99"/>
    <w:rsid w:val="00330B8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2019560">
      <w:bodyDiv w:val="1"/>
      <w:marLeft w:val="0"/>
      <w:marRight w:val="0"/>
      <w:marTop w:val="0"/>
      <w:marBottom w:val="0"/>
      <w:divBdr>
        <w:top w:val="none" w:sz="0" w:space="0" w:color="auto"/>
        <w:left w:val="none" w:sz="0" w:space="0" w:color="auto"/>
        <w:bottom w:val="none" w:sz="0" w:space="0" w:color="auto"/>
        <w:right w:val="none" w:sz="0" w:space="0" w:color="auto"/>
      </w:divBdr>
    </w:div>
    <w:div w:id="181670157">
      <w:bodyDiv w:val="1"/>
      <w:marLeft w:val="0"/>
      <w:marRight w:val="0"/>
      <w:marTop w:val="0"/>
      <w:marBottom w:val="0"/>
      <w:divBdr>
        <w:top w:val="none" w:sz="0" w:space="0" w:color="auto"/>
        <w:left w:val="none" w:sz="0" w:space="0" w:color="auto"/>
        <w:bottom w:val="none" w:sz="0" w:space="0" w:color="auto"/>
        <w:right w:val="none" w:sz="0" w:space="0" w:color="auto"/>
      </w:divBdr>
    </w:div>
    <w:div w:id="217134704">
      <w:bodyDiv w:val="1"/>
      <w:marLeft w:val="0"/>
      <w:marRight w:val="0"/>
      <w:marTop w:val="0"/>
      <w:marBottom w:val="0"/>
      <w:divBdr>
        <w:top w:val="none" w:sz="0" w:space="0" w:color="auto"/>
        <w:left w:val="none" w:sz="0" w:space="0" w:color="auto"/>
        <w:bottom w:val="none" w:sz="0" w:space="0" w:color="auto"/>
        <w:right w:val="none" w:sz="0" w:space="0" w:color="auto"/>
      </w:divBdr>
    </w:div>
    <w:div w:id="510602988">
      <w:bodyDiv w:val="1"/>
      <w:marLeft w:val="0"/>
      <w:marRight w:val="0"/>
      <w:marTop w:val="0"/>
      <w:marBottom w:val="0"/>
      <w:divBdr>
        <w:top w:val="none" w:sz="0" w:space="0" w:color="auto"/>
        <w:left w:val="none" w:sz="0" w:space="0" w:color="auto"/>
        <w:bottom w:val="none" w:sz="0" w:space="0" w:color="auto"/>
        <w:right w:val="none" w:sz="0" w:space="0" w:color="auto"/>
      </w:divBdr>
    </w:div>
    <w:div w:id="699666449">
      <w:bodyDiv w:val="1"/>
      <w:marLeft w:val="0"/>
      <w:marRight w:val="0"/>
      <w:marTop w:val="0"/>
      <w:marBottom w:val="0"/>
      <w:divBdr>
        <w:top w:val="none" w:sz="0" w:space="0" w:color="auto"/>
        <w:left w:val="none" w:sz="0" w:space="0" w:color="auto"/>
        <w:bottom w:val="none" w:sz="0" w:space="0" w:color="auto"/>
        <w:right w:val="none" w:sz="0" w:space="0" w:color="auto"/>
      </w:divBdr>
    </w:div>
    <w:div w:id="809514906">
      <w:bodyDiv w:val="1"/>
      <w:marLeft w:val="0"/>
      <w:marRight w:val="0"/>
      <w:marTop w:val="0"/>
      <w:marBottom w:val="0"/>
      <w:divBdr>
        <w:top w:val="none" w:sz="0" w:space="0" w:color="auto"/>
        <w:left w:val="none" w:sz="0" w:space="0" w:color="auto"/>
        <w:bottom w:val="none" w:sz="0" w:space="0" w:color="auto"/>
        <w:right w:val="none" w:sz="0" w:space="0" w:color="auto"/>
      </w:divBdr>
    </w:div>
    <w:div w:id="934363462">
      <w:bodyDiv w:val="1"/>
      <w:marLeft w:val="0"/>
      <w:marRight w:val="0"/>
      <w:marTop w:val="0"/>
      <w:marBottom w:val="0"/>
      <w:divBdr>
        <w:top w:val="none" w:sz="0" w:space="0" w:color="auto"/>
        <w:left w:val="none" w:sz="0" w:space="0" w:color="auto"/>
        <w:bottom w:val="none" w:sz="0" w:space="0" w:color="auto"/>
        <w:right w:val="none" w:sz="0" w:space="0" w:color="auto"/>
      </w:divBdr>
    </w:div>
    <w:div w:id="1058741964">
      <w:bodyDiv w:val="1"/>
      <w:marLeft w:val="0"/>
      <w:marRight w:val="0"/>
      <w:marTop w:val="0"/>
      <w:marBottom w:val="0"/>
      <w:divBdr>
        <w:top w:val="none" w:sz="0" w:space="0" w:color="auto"/>
        <w:left w:val="none" w:sz="0" w:space="0" w:color="auto"/>
        <w:bottom w:val="none" w:sz="0" w:space="0" w:color="auto"/>
        <w:right w:val="none" w:sz="0" w:space="0" w:color="auto"/>
      </w:divBdr>
      <w:divsChild>
        <w:div w:id="1002466710">
          <w:marLeft w:val="0"/>
          <w:marRight w:val="0"/>
          <w:marTop w:val="0"/>
          <w:marBottom w:val="0"/>
          <w:divBdr>
            <w:top w:val="none" w:sz="0" w:space="0" w:color="auto"/>
            <w:left w:val="none" w:sz="0" w:space="0" w:color="auto"/>
            <w:bottom w:val="none" w:sz="0" w:space="0" w:color="auto"/>
            <w:right w:val="none" w:sz="0" w:space="0" w:color="auto"/>
          </w:divBdr>
        </w:div>
        <w:div w:id="1255357776">
          <w:marLeft w:val="0"/>
          <w:marRight w:val="0"/>
          <w:marTop w:val="0"/>
          <w:marBottom w:val="0"/>
          <w:divBdr>
            <w:top w:val="none" w:sz="0" w:space="0" w:color="auto"/>
            <w:left w:val="none" w:sz="0" w:space="0" w:color="auto"/>
            <w:bottom w:val="none" w:sz="0" w:space="0" w:color="auto"/>
            <w:right w:val="none" w:sz="0" w:space="0" w:color="auto"/>
          </w:divBdr>
        </w:div>
        <w:div w:id="944188369">
          <w:marLeft w:val="0"/>
          <w:marRight w:val="0"/>
          <w:marTop w:val="0"/>
          <w:marBottom w:val="0"/>
          <w:divBdr>
            <w:top w:val="none" w:sz="0" w:space="0" w:color="auto"/>
            <w:left w:val="none" w:sz="0" w:space="0" w:color="auto"/>
            <w:bottom w:val="none" w:sz="0" w:space="0" w:color="auto"/>
            <w:right w:val="none" w:sz="0" w:space="0" w:color="auto"/>
          </w:divBdr>
        </w:div>
        <w:div w:id="2023819233">
          <w:marLeft w:val="0"/>
          <w:marRight w:val="0"/>
          <w:marTop w:val="0"/>
          <w:marBottom w:val="0"/>
          <w:divBdr>
            <w:top w:val="none" w:sz="0" w:space="0" w:color="auto"/>
            <w:left w:val="none" w:sz="0" w:space="0" w:color="auto"/>
            <w:bottom w:val="none" w:sz="0" w:space="0" w:color="auto"/>
            <w:right w:val="none" w:sz="0" w:space="0" w:color="auto"/>
          </w:divBdr>
        </w:div>
        <w:div w:id="1903443160">
          <w:marLeft w:val="0"/>
          <w:marRight w:val="0"/>
          <w:marTop w:val="0"/>
          <w:marBottom w:val="0"/>
          <w:divBdr>
            <w:top w:val="none" w:sz="0" w:space="0" w:color="auto"/>
            <w:left w:val="none" w:sz="0" w:space="0" w:color="auto"/>
            <w:bottom w:val="none" w:sz="0" w:space="0" w:color="auto"/>
            <w:right w:val="none" w:sz="0" w:space="0" w:color="auto"/>
          </w:divBdr>
        </w:div>
      </w:divsChild>
    </w:div>
    <w:div w:id="11019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1467</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N.Cruz</dc:creator>
  <cp:lastModifiedBy>Usuário do Windows</cp:lastModifiedBy>
  <cp:revision>8</cp:revision>
  <cp:lastPrinted>2014-07-16T14:00:00Z</cp:lastPrinted>
  <dcterms:created xsi:type="dcterms:W3CDTF">2014-07-10T09:31:00Z</dcterms:created>
  <dcterms:modified xsi:type="dcterms:W3CDTF">2014-07-25T18:53:00Z</dcterms:modified>
</cp:coreProperties>
</file>